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E637C0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E637C0">
        <w:rPr>
          <w:rFonts w:ascii="Arial Narrow" w:hAnsi="Arial Narrow" w:cs="Arial"/>
          <w:b/>
          <w:sz w:val="22"/>
          <w:szCs w:val="22"/>
          <w:lang w:val="es-MX"/>
        </w:rPr>
        <w:t>AGOSTO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DE 2019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E637C0">
        <w:rPr>
          <w:rFonts w:ascii="Arial Narrow" w:hAnsi="Arial Narrow" w:cs="Arial"/>
          <w:b/>
          <w:sz w:val="22"/>
          <w:szCs w:val="22"/>
          <w:lang w:val="es-MX"/>
        </w:rPr>
        <w:t>agosto</w:t>
      </w:r>
      <w:r w:rsidR="00F23806">
        <w:rPr>
          <w:rFonts w:ascii="Arial Narrow" w:hAnsi="Arial Narrow" w:cs="Arial"/>
          <w:b/>
          <w:sz w:val="22"/>
          <w:szCs w:val="22"/>
          <w:lang w:val="es-MX"/>
        </w:rPr>
        <w:t xml:space="preserve"> de 2019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E637C0">
        <w:rPr>
          <w:rFonts w:ascii="Arial Narrow" w:hAnsi="Arial Narrow" w:cs="Arial"/>
          <w:sz w:val="22"/>
          <w:szCs w:val="22"/>
          <w:lang w:val="es-MX"/>
        </w:rPr>
        <w:t>agost</w:t>
      </w:r>
      <w:r w:rsidR="002A441F">
        <w:rPr>
          <w:rFonts w:ascii="Arial Narrow" w:hAnsi="Arial Narrow" w:cs="Arial"/>
          <w:sz w:val="22"/>
          <w:szCs w:val="22"/>
          <w:lang w:val="es-MX"/>
        </w:rPr>
        <w:t>o de 2019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E637C0">
        <w:rPr>
          <w:rFonts w:ascii="Arial Narrow" w:hAnsi="Arial Narrow" w:cs="Arial"/>
          <w:sz w:val="22"/>
          <w:szCs w:val="22"/>
          <w:lang w:val="es-MX"/>
        </w:rPr>
        <w:t>27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607D51">
        <w:rPr>
          <w:rFonts w:ascii="Arial Narrow" w:hAnsi="Arial Narrow" w:cs="Arial"/>
          <w:sz w:val="22"/>
          <w:szCs w:val="22"/>
          <w:lang w:val="es-MX"/>
        </w:rPr>
        <w:t>ocho</w:t>
      </w:r>
      <w:r w:rsidR="008F62A5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F62A5" w:rsidRPr="00C904E5">
        <w:rPr>
          <w:rFonts w:ascii="Arial Narrow" w:hAnsi="Arial Narrow" w:cs="Arial"/>
          <w:sz w:val="22"/>
          <w:szCs w:val="22"/>
          <w:lang w:val="es-MX"/>
        </w:rPr>
        <w:t>(</w:t>
      </w:r>
      <w:r w:rsidR="00E637C0">
        <w:rPr>
          <w:rFonts w:ascii="Arial Narrow" w:hAnsi="Arial Narrow" w:cs="Arial"/>
          <w:sz w:val="22"/>
          <w:szCs w:val="22"/>
          <w:lang w:val="es-MX"/>
        </w:rPr>
        <w:t>8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F23806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E637C0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27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E637C0" w:rsidP="0012759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8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  <w:r w:rsidR="0069432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645E9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B2055A">
      <w:pPr>
        <w:ind w:left="720"/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3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20"/>
      </w:tblGrid>
      <w:tr w:rsidR="00E637C0" w:rsidRPr="00E637C0" w:rsidTr="00E637C0">
        <w:trPr>
          <w:trHeight w:val="914"/>
          <w:tblHeader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E637C0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Radicado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E637C0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Tiempo de respuesta días calendario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20191400001657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20191400001687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15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15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20191400001677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16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20191400001697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24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17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15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20191400001667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20191400001637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20191400001727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20191400001647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20191400001757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20191400001707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11</w:t>
            </w:r>
          </w:p>
        </w:tc>
      </w:tr>
      <w:tr w:rsidR="00E637C0" w:rsidRPr="00E637C0" w:rsidTr="00E637C0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20191400001877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7C0" w:rsidRPr="00E637C0" w:rsidRDefault="00E637C0" w:rsidP="00E637C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E637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11</w:t>
            </w:r>
          </w:p>
        </w:tc>
      </w:tr>
    </w:tbl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B2055A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n el análisis de este informe se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</w:t>
      </w:r>
      <w:r w:rsidR="00C272AF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p</w:t>
      </w:r>
      <w:r w:rsidR="00E637C0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o promedio de respuesta es de 8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se registran para el periodo</w:t>
      </w:r>
      <w:r w:rsidR="00E637C0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27</w:t>
      </w:r>
      <w:r w:rsidR="00C272AF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solicitudes, de las cuales ninguna se encu</w:t>
      </w:r>
      <w:r w:rsidR="00C272AF" w:rsidRPr="00E637C0">
        <w:rPr>
          <w:rFonts w:eastAsia="Times New Roman" w:cs="Times New Roman"/>
          <w:iCs/>
          <w:color w:val="000000"/>
          <w:lang w:val="es-CO" w:eastAsia="es-CO"/>
        </w:rPr>
        <w:t>entra</w:t>
      </w:r>
      <w:r w:rsidR="00645E96" w:rsidRPr="00E637C0">
        <w:rPr>
          <w:rFonts w:eastAsia="Times New Roman" w:cs="Times New Roman"/>
          <w:iCs/>
          <w:color w:val="000000"/>
          <w:lang w:val="es-CO" w:eastAsia="es-CO"/>
        </w:rPr>
        <w:t xml:space="preserve"> en trámite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. </w:t>
      </w:r>
      <w:r w:rsidR="00BD522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Sin embargo, respecto al tiempo de respuesta de radicado No.</w:t>
      </w:r>
      <w:r w:rsid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E637C0" w:rsidRPr="00E637C0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20191400001767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, </w:t>
      </w:r>
      <w:r w:rsidR="00E637C0" w:rsidRPr="00E637C0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20191400001697</w:t>
      </w:r>
      <w:r w:rsidR="00FE2FE0" w:rsidRPr="00FE2FE0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, </w:t>
      </w:r>
      <w:r w:rsidR="00E637C0" w:rsidRPr="00E637C0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20191400001807</w:t>
      </w:r>
      <w:r w:rsidR="00FE2FE0" w:rsidRPr="00FE2FE0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, </w:t>
      </w:r>
      <w:r w:rsidR="00E637C0" w:rsidRPr="00E637C0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20191400001867</w:t>
      </w:r>
      <w:r w:rsidR="00FE2FE0" w:rsidRPr="00E637C0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se insta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a la Dirección</w:t>
      </w:r>
      <w:r w:rsidR="00B2055A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responsable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para las explicaciones pertinentes.</w:t>
      </w:r>
    </w:p>
    <w:p w:rsidR="006A1403" w:rsidRDefault="006A1403" w:rsidP="00E637C0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</w:t>
      </w:r>
      <w:r w:rsidR="004C23A4"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E637C0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ES"/>
        </w:rPr>
        <w:drawing>
          <wp:inline distT="0" distB="0" distL="0" distR="0" wp14:anchorId="49ADCD65" wp14:editId="2BAD8335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C66D46" w:rsidRPr="00C904E5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>Las peticiones mas recibidas se refieren a los siguientes temas:</w:t>
      </w:r>
      <w:r w:rsidR="003E403D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Solicitud de información sobre el Portal de servicios de Cooperación, Solicitud de información para la gestión de recursos de cooperación ESAL y entidades públicas, Información con fines academicos, solicitudes de aclaración, carrera administrativa</w:t>
      </w:r>
    </w:p>
    <w:p w:rsidR="00920E46" w:rsidRDefault="00920E4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El n</w:t>
      </w:r>
      <w:r w:rsidR="00E859D3">
        <w:rPr>
          <w:rFonts w:ascii="Arial Narrow" w:hAnsi="Arial Narrow" w:cs="Arial"/>
          <w:noProof/>
          <w:sz w:val="22"/>
          <w:szCs w:val="22"/>
          <w:lang w:val="es-CO" w:eastAsia="es-CO"/>
        </w:rPr>
        <w:t>ú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mero de peticiones </w:t>
      </w:r>
      <w:r w:rsidR="00E46F8B">
        <w:rPr>
          <w:rFonts w:ascii="Arial Narrow" w:hAnsi="Arial Narrow" w:cs="Arial"/>
          <w:noProof/>
          <w:sz w:val="22"/>
          <w:szCs w:val="22"/>
          <w:lang w:val="es-CO" w:eastAsia="es-CO"/>
        </w:rPr>
        <w:t>aumento</w:t>
      </w:r>
      <w:r w:rsidR="0012759C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en comparaci</w:t>
      </w:r>
      <w:r w:rsidR="00E859D3">
        <w:rPr>
          <w:rFonts w:ascii="Arial Narrow" w:hAnsi="Arial Narrow" w:cs="Arial"/>
          <w:noProof/>
          <w:sz w:val="22"/>
          <w:szCs w:val="22"/>
          <w:lang w:val="es-CO" w:eastAsia="es-CO"/>
        </w:rPr>
        <w:t>ó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n con las recibidas el mes anterior. </w:t>
      </w: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E46F8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>En este mes se presento</w:t>
      </w:r>
      <w:r w:rsidR="00920E46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una</w:t>
      </w:r>
      <w:r w:rsidR="004C23A4"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920E46">
        <w:rPr>
          <w:rFonts w:ascii="Arial Narrow" w:hAnsi="Arial Narrow" w:cs="Arial"/>
          <w:noProof/>
          <w:sz w:val="22"/>
          <w:szCs w:val="22"/>
          <w:lang w:val="es-CO" w:eastAsia="es-CO"/>
        </w:rPr>
        <w:t>(1) queja</w:t>
      </w:r>
      <w:r w:rsidR="004C23A4"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, a ninguna de las peticiones se le negó el acceso a la información y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se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realizaron</w:t>
      </w:r>
      <w:r w:rsidR="00920E46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un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920E46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(1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)</w:t>
      </w:r>
      <w:r w:rsidR="00920E46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traslado</w:t>
      </w:r>
      <w:r w:rsidR="004C23A4"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="004C23A4"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="004C23A4"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982528" w:rsidRDefault="00982528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920E46" w:rsidP="008E357B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3A941AEB" wp14:editId="5ED9811C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74047" w:rsidRPr="00274047" w:rsidRDefault="00920E46" w:rsidP="00274047">
      <w:pPr>
        <w:spacing w:line="300" w:lineRule="atLeast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El 78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% de las solicitudes son recibidas mediante el correo electrónico </w:t>
      </w:r>
      <w:r w:rsidR="00274047" w:rsidRPr="00274047">
        <w:rPr>
          <w:rFonts w:ascii="Arial Narrow" w:hAnsi="Arial Narrow" w:cs="Arial"/>
          <w:sz w:val="22"/>
          <w:szCs w:val="22"/>
          <w:lang w:val="es-MX"/>
        </w:rPr>
        <w:br/>
      </w:r>
      <w:hyperlink r:id="rId9" w:history="1">
        <w:r w:rsidR="00274047" w:rsidRPr="00B97018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pqr@apccolombia.gov.co</w:t>
        </w:r>
      </w:hyperlink>
      <w:r w:rsidR="00274047">
        <w:rPr>
          <w:rFonts w:ascii="Arial Narrow" w:hAnsi="Arial Narrow" w:cs="Arial"/>
          <w:sz w:val="22"/>
          <w:szCs w:val="22"/>
          <w:lang w:val="es-MX"/>
        </w:rPr>
        <w:t>, las restante se canalizaron a través del formulario de registro de PQRSD</w:t>
      </w:r>
      <w:r w:rsidR="00982528">
        <w:rPr>
          <w:rFonts w:ascii="Arial Narrow" w:hAnsi="Arial Narrow" w:cs="Arial"/>
          <w:sz w:val="22"/>
          <w:szCs w:val="22"/>
          <w:lang w:val="es-MX"/>
        </w:rPr>
        <w:t xml:space="preserve"> disponible en la </w:t>
      </w:r>
      <w:r>
        <w:rPr>
          <w:rFonts w:ascii="Arial Narrow" w:hAnsi="Arial Narrow" w:cs="Arial"/>
          <w:sz w:val="22"/>
          <w:szCs w:val="22"/>
          <w:lang w:val="es-MX"/>
        </w:rPr>
        <w:t>página</w:t>
      </w:r>
      <w:r w:rsidR="00982528">
        <w:rPr>
          <w:rFonts w:ascii="Arial Narrow" w:hAnsi="Arial Narrow" w:cs="Arial"/>
          <w:sz w:val="22"/>
          <w:szCs w:val="22"/>
          <w:lang w:val="es-MX"/>
        </w:rPr>
        <w:t xml:space="preserve"> oficial de la entidad</w:t>
      </w:r>
      <w:r w:rsidR="00274047">
        <w:rPr>
          <w:rFonts w:ascii="Arial Narrow" w:hAnsi="Arial Narrow" w:cs="Arial"/>
          <w:sz w:val="22"/>
          <w:szCs w:val="22"/>
          <w:lang w:val="es-MX"/>
        </w:rPr>
        <w:t>.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548B7" w:rsidRPr="00920E46" w:rsidRDefault="004C23A4" w:rsidP="00D548B7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C904E5" w:rsidRDefault="00920E46" w:rsidP="00274047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6BDB9973" wp14:editId="66789423">
            <wp:extent cx="4919663" cy="2962275"/>
            <wp:effectExtent l="0" t="0" r="1460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A1579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E637C0">
        <w:rPr>
          <w:rFonts w:ascii="Arial Narrow" w:hAnsi="Arial Narrow" w:cs="Arial"/>
          <w:sz w:val="22"/>
          <w:szCs w:val="22"/>
          <w:lang w:val="es-MX"/>
        </w:rPr>
        <w:t xml:space="preserve"> agosto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de 2019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, la Dirección </w:t>
      </w:r>
      <w:r w:rsidR="00920E46">
        <w:rPr>
          <w:rFonts w:ascii="Arial Narrow" w:hAnsi="Arial Narrow" w:cs="Arial"/>
          <w:sz w:val="22"/>
          <w:szCs w:val="22"/>
          <w:lang w:val="es-MX"/>
        </w:rPr>
        <w:t>Administrativa y financiera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atendió la </w:t>
      </w:r>
      <w:r w:rsidR="00D50FE3">
        <w:rPr>
          <w:rFonts w:ascii="Arial Narrow" w:hAnsi="Arial Narrow" w:cs="Arial"/>
          <w:sz w:val="22"/>
          <w:szCs w:val="22"/>
          <w:lang w:val="es-MX"/>
        </w:rPr>
        <w:t>mayor cantidad</w:t>
      </w:r>
      <w:r w:rsidR="00920E46">
        <w:rPr>
          <w:rFonts w:ascii="Arial Narrow" w:hAnsi="Arial Narrow" w:cs="Arial"/>
          <w:sz w:val="22"/>
          <w:szCs w:val="22"/>
          <w:lang w:val="es-MX"/>
        </w:rPr>
        <w:t xml:space="preserve"> de solicitudes, diez (10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) en total, seguida por la </w:t>
      </w:r>
      <w:r w:rsidR="00920E46">
        <w:rPr>
          <w:rFonts w:ascii="Arial Narrow" w:hAnsi="Arial Narrow" w:cs="Arial"/>
          <w:sz w:val="22"/>
          <w:szCs w:val="22"/>
          <w:lang w:val="es-MX"/>
        </w:rPr>
        <w:t>Dirección de coordinación interinstitucional siete (7</w:t>
      </w:r>
      <w:r w:rsidR="00274047">
        <w:rPr>
          <w:rFonts w:ascii="Arial Narrow" w:hAnsi="Arial Narrow" w:cs="Arial"/>
          <w:sz w:val="22"/>
          <w:szCs w:val="22"/>
          <w:lang w:val="es-MX"/>
        </w:rPr>
        <w:t>) solicitudes</w:t>
      </w:r>
      <w:r w:rsidR="00920E46">
        <w:rPr>
          <w:rFonts w:ascii="Arial Narrow" w:hAnsi="Arial Narrow" w:cs="Arial"/>
          <w:sz w:val="22"/>
          <w:szCs w:val="22"/>
          <w:lang w:val="es-MX"/>
        </w:rPr>
        <w:t xml:space="preserve">, la Dirección de Demanda con seis (6) solicitudes y la Dirección de oferta con cuatro (4) </w:t>
      </w:r>
      <w:r w:rsidR="00614B7F">
        <w:rPr>
          <w:rFonts w:ascii="Arial Narrow" w:hAnsi="Arial Narrow" w:cs="Arial"/>
          <w:sz w:val="22"/>
          <w:szCs w:val="22"/>
          <w:lang w:val="es-MX"/>
        </w:rPr>
        <w:t>solicitudes.</w:t>
      </w:r>
    </w:p>
    <w:p w:rsidR="004C23A4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920E46" w:rsidRPr="00C904E5" w:rsidRDefault="00920E46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Los medios de recepción virtuales (e-mail) </w:t>
      </w:r>
      <w:r w:rsidR="00D50FE3">
        <w:rPr>
          <w:rFonts w:ascii="Arial Narrow" w:hAnsi="Arial Narrow" w:cs="Arial"/>
          <w:sz w:val="22"/>
          <w:szCs w:val="22"/>
          <w:lang w:val="es-MX"/>
        </w:rPr>
        <w:t>son los mecanismos más usados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D50FE3" w:rsidP="004C23A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/>
        </w:rPr>
        <w:t>Se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cumplen</w:t>
      </w:r>
      <w:r w:rsidR="00A7307B">
        <w:rPr>
          <w:rFonts w:ascii="Arial Narrow" w:hAnsi="Arial Narrow" w:cs="Arial"/>
          <w:sz w:val="22"/>
          <w:szCs w:val="22"/>
          <w:lang w:val="es-MX"/>
        </w:rPr>
        <w:t xml:space="preserve"> de manera parcial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los tiempos de respuesta de conformidad a lo contemplado </w:t>
      </w:r>
      <w:r w:rsidR="00A7307B" w:rsidRPr="00C904E5">
        <w:rPr>
          <w:rFonts w:ascii="Arial Narrow" w:hAnsi="Arial Narrow" w:cs="Arial"/>
          <w:sz w:val="22"/>
          <w:szCs w:val="22"/>
          <w:lang w:val="es-MX"/>
        </w:rPr>
        <w:t>en la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ley 1755 de 2015</w:t>
      </w:r>
      <w:r w:rsidR="00982528">
        <w:rPr>
          <w:rFonts w:ascii="Arial Narrow" w:hAnsi="Arial Narrow" w:cs="Arial"/>
          <w:sz w:val="22"/>
          <w:szCs w:val="22"/>
          <w:lang w:val="es-MX"/>
        </w:rPr>
        <w:t>. A la fecha con corte 25</w:t>
      </w:r>
      <w:r w:rsidR="00A7307B">
        <w:rPr>
          <w:rFonts w:ascii="Arial Narrow" w:hAnsi="Arial Narrow" w:cs="Arial"/>
          <w:sz w:val="22"/>
          <w:szCs w:val="22"/>
          <w:lang w:val="es-MX"/>
        </w:rPr>
        <w:t xml:space="preserve"> de septiembre de 2019, </w:t>
      </w:r>
      <w:r w:rsidR="00982528">
        <w:rPr>
          <w:rFonts w:ascii="Arial Narrow" w:hAnsi="Arial Narrow" w:cs="Arial"/>
          <w:sz w:val="22"/>
          <w:szCs w:val="22"/>
          <w:lang w:val="es-MX"/>
        </w:rPr>
        <w:t>las solic</w:t>
      </w:r>
      <w:r w:rsidR="00920E46">
        <w:rPr>
          <w:rFonts w:ascii="Arial Narrow" w:hAnsi="Arial Narrow" w:cs="Arial"/>
          <w:sz w:val="22"/>
          <w:szCs w:val="22"/>
          <w:lang w:val="es-MX"/>
        </w:rPr>
        <w:t xml:space="preserve">itudes cuentan con respuesta, 4 de </w:t>
      </w:r>
      <w:r>
        <w:rPr>
          <w:rFonts w:ascii="Arial Narrow" w:hAnsi="Arial Narrow" w:cs="Arial"/>
          <w:sz w:val="22"/>
          <w:szCs w:val="22"/>
          <w:lang w:val="es-MX"/>
        </w:rPr>
        <w:t xml:space="preserve">dichas solicitudes </w:t>
      </w:r>
      <w:r w:rsidR="00982528">
        <w:rPr>
          <w:rFonts w:ascii="Arial Narrow" w:hAnsi="Arial Narrow" w:cs="Arial"/>
          <w:sz w:val="22"/>
          <w:szCs w:val="22"/>
          <w:lang w:val="es-MX"/>
        </w:rPr>
        <w:t xml:space="preserve">se </w:t>
      </w:r>
      <w:r w:rsidR="00614B7F">
        <w:rPr>
          <w:rFonts w:ascii="Arial Narrow" w:hAnsi="Arial Narrow" w:cs="Arial"/>
          <w:sz w:val="22"/>
          <w:szCs w:val="22"/>
          <w:lang w:val="es-MX"/>
        </w:rPr>
        <w:t>respondieron fuera</w:t>
      </w:r>
      <w:r>
        <w:rPr>
          <w:rFonts w:ascii="Arial Narrow" w:hAnsi="Arial Narrow" w:cs="Arial"/>
          <w:sz w:val="22"/>
          <w:szCs w:val="22"/>
          <w:lang w:val="es-MX"/>
        </w:rPr>
        <w:t xml:space="preserve"> de los tiempos de respuesta reglamentarios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.</w:t>
      </w:r>
      <w:r w:rsidR="00402655" w:rsidRPr="0040265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</w:t>
      </w:r>
      <w:bookmarkStart w:id="0" w:name="_GoBack"/>
      <w:bookmarkEnd w:id="0"/>
    </w:p>
    <w:sectPr w:rsidR="00F934ED" w:rsidRPr="00C904E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1C" w:rsidRDefault="0030281C" w:rsidP="004C23A4">
      <w:r>
        <w:separator/>
      </w:r>
    </w:p>
  </w:endnote>
  <w:endnote w:type="continuationSeparator" w:id="0">
    <w:p w:rsidR="0030281C" w:rsidRDefault="0030281C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1C" w:rsidRDefault="0030281C" w:rsidP="004C23A4">
      <w:r>
        <w:separator/>
      </w:r>
    </w:p>
  </w:footnote>
  <w:footnote w:type="continuationSeparator" w:id="0">
    <w:p w:rsidR="0030281C" w:rsidRDefault="0030281C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947DB"/>
    <w:rsid w:val="000D7CC6"/>
    <w:rsid w:val="000F23A3"/>
    <w:rsid w:val="000F7502"/>
    <w:rsid w:val="00124A85"/>
    <w:rsid w:val="0012759C"/>
    <w:rsid w:val="001459A5"/>
    <w:rsid w:val="00147F71"/>
    <w:rsid w:val="001C56CF"/>
    <w:rsid w:val="001D0569"/>
    <w:rsid w:val="00265A23"/>
    <w:rsid w:val="00274047"/>
    <w:rsid w:val="00274733"/>
    <w:rsid w:val="002A1D2C"/>
    <w:rsid w:val="002A441F"/>
    <w:rsid w:val="002E6C5A"/>
    <w:rsid w:val="002F1A85"/>
    <w:rsid w:val="0030281C"/>
    <w:rsid w:val="003173F5"/>
    <w:rsid w:val="003350DC"/>
    <w:rsid w:val="003541BB"/>
    <w:rsid w:val="00387C6A"/>
    <w:rsid w:val="003B0FDB"/>
    <w:rsid w:val="003D7442"/>
    <w:rsid w:val="003E3F9D"/>
    <w:rsid w:val="003E403D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06762"/>
    <w:rsid w:val="00607D51"/>
    <w:rsid w:val="00612121"/>
    <w:rsid w:val="00614B7F"/>
    <w:rsid w:val="00632D79"/>
    <w:rsid w:val="00640A54"/>
    <w:rsid w:val="00641684"/>
    <w:rsid w:val="00641889"/>
    <w:rsid w:val="00645E96"/>
    <w:rsid w:val="00670F1F"/>
    <w:rsid w:val="0069432A"/>
    <w:rsid w:val="006A1403"/>
    <w:rsid w:val="006A14DC"/>
    <w:rsid w:val="006A7373"/>
    <w:rsid w:val="006F6AAF"/>
    <w:rsid w:val="00717269"/>
    <w:rsid w:val="00723574"/>
    <w:rsid w:val="00746DA2"/>
    <w:rsid w:val="007803E9"/>
    <w:rsid w:val="00793AA6"/>
    <w:rsid w:val="007B1604"/>
    <w:rsid w:val="007C4C7A"/>
    <w:rsid w:val="007D2C25"/>
    <w:rsid w:val="007D653F"/>
    <w:rsid w:val="007F4E97"/>
    <w:rsid w:val="008452EC"/>
    <w:rsid w:val="00854882"/>
    <w:rsid w:val="008832C8"/>
    <w:rsid w:val="008B27D8"/>
    <w:rsid w:val="008D023C"/>
    <w:rsid w:val="008E357B"/>
    <w:rsid w:val="008E730D"/>
    <w:rsid w:val="008F62A5"/>
    <w:rsid w:val="00902087"/>
    <w:rsid w:val="00920E46"/>
    <w:rsid w:val="0094011E"/>
    <w:rsid w:val="00982528"/>
    <w:rsid w:val="00986B67"/>
    <w:rsid w:val="009B52F2"/>
    <w:rsid w:val="009D244A"/>
    <w:rsid w:val="009D7412"/>
    <w:rsid w:val="009F0AD8"/>
    <w:rsid w:val="00A04F5F"/>
    <w:rsid w:val="00A142F1"/>
    <w:rsid w:val="00A424FC"/>
    <w:rsid w:val="00A66A62"/>
    <w:rsid w:val="00A7307B"/>
    <w:rsid w:val="00AD465A"/>
    <w:rsid w:val="00AF7FDC"/>
    <w:rsid w:val="00B0122D"/>
    <w:rsid w:val="00B2055A"/>
    <w:rsid w:val="00B3722C"/>
    <w:rsid w:val="00B75419"/>
    <w:rsid w:val="00B83514"/>
    <w:rsid w:val="00B935E9"/>
    <w:rsid w:val="00BC271A"/>
    <w:rsid w:val="00BD522E"/>
    <w:rsid w:val="00BE10C8"/>
    <w:rsid w:val="00C272AF"/>
    <w:rsid w:val="00C51C65"/>
    <w:rsid w:val="00C66D46"/>
    <w:rsid w:val="00C904E5"/>
    <w:rsid w:val="00CE4C03"/>
    <w:rsid w:val="00CF6865"/>
    <w:rsid w:val="00D50FE3"/>
    <w:rsid w:val="00D548B7"/>
    <w:rsid w:val="00D94667"/>
    <w:rsid w:val="00DB0D68"/>
    <w:rsid w:val="00E25863"/>
    <w:rsid w:val="00E31BF8"/>
    <w:rsid w:val="00E37FD4"/>
    <w:rsid w:val="00E46F8B"/>
    <w:rsid w:val="00E637C0"/>
    <w:rsid w:val="00E80EE5"/>
    <w:rsid w:val="00E859D3"/>
    <w:rsid w:val="00EA1579"/>
    <w:rsid w:val="00EA5649"/>
    <w:rsid w:val="00EF6FB9"/>
    <w:rsid w:val="00F23806"/>
    <w:rsid w:val="00F541A3"/>
    <w:rsid w:val="00F5477B"/>
    <w:rsid w:val="00F934ED"/>
    <w:rsid w:val="00FB6305"/>
    <w:rsid w:val="00FC103C"/>
    <w:rsid w:val="00FD2AE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72F452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5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5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31299212598427"/>
          <c:y val="8.564814814814814E-2"/>
          <c:w val="0.5390487751531059"/>
          <c:h val="0.773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DE6-4171-9980-5D1DA38CE5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DE6-4171-9980-5D1DA38CE5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DE6-4171-9980-5D1DA38CE5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DE6-4171-9980-5D1DA38CE58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DE6-4171-9980-5D1DA38CE58E}"/>
              </c:ext>
            </c:extLst>
          </c:dPt>
          <c:dPt>
            <c:idx val="5"/>
            <c:bubble3D val="0"/>
            <c:explosion val="1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DE6-4171-9980-5D1DA38CE5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(15).xlsx]Consolidado Tipo Documento'!$A$4:$A$9</c:f>
              <c:strCache>
                <c:ptCount val="6"/>
                <c:pt idx="0">
                  <c:v>DE QUEJA O RECLAMO</c:v>
                </c:pt>
                <c:pt idx="1">
                  <c:v>DE INFORMACIÓN</c:v>
                </c:pt>
                <c:pt idx="2">
                  <c:v>DE CONSULTA</c:v>
                </c:pt>
                <c:pt idx="3">
                  <c:v>DE ENTES DE CONTROL</c:v>
                </c:pt>
                <c:pt idx="4">
                  <c:v>DE ENTIDADES PÚBLICAS</c:v>
                </c:pt>
                <c:pt idx="5">
                  <c:v>DE PETICION</c:v>
                </c:pt>
              </c:strCache>
            </c:strRef>
          </c:cat>
          <c:val>
            <c:numRef>
              <c:f>'[pqr-reporte-consolidado (15).xlsx]Consolidado Tipo Documento'!$B$4:$B$9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DE6-4171-9980-5D1DA38CE5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29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97A-4B28-89E6-8EC1EBAEE7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97A-4B28-89E6-8EC1EBAEE7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(15).xlsx]Consolidado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'[pqr-reporte-consolidado (15).xlsx]Consolidado Medio Recepción'!$B$4:$B$5</c:f>
              <c:numCache>
                <c:formatCode>General</c:formatCode>
                <c:ptCount val="2"/>
                <c:pt idx="0">
                  <c:v>6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7A-4B28-89E6-8EC1EBAEE7F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3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804-4FE3-B262-F872206AB6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804-4FE3-B262-F872206AB6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804-4FE3-B262-F872206AB6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804-4FE3-B262-F872206AB6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(15).xlsx]Consolidado Dependencia'!$A$4:$A$7</c:f>
              <c:strCache>
                <c:ptCount val="4"/>
                <c:pt idx="0">
                  <c:v>DIRECCION ADMINISTRATIVA Y FINANCIERA</c:v>
                </c:pt>
                <c:pt idx="1">
                  <c:v>DIRECCION DE DEMANDA</c:v>
                </c:pt>
                <c:pt idx="2">
                  <c:v>DIRECCION DE OFERTA</c:v>
                </c:pt>
                <c:pt idx="3">
                  <c:v>DIRECCION DE COORDINACION INTERINSTITUCIONAL</c:v>
                </c:pt>
              </c:strCache>
            </c:strRef>
          </c:cat>
          <c:val>
            <c:numRef>
              <c:f>'[pqr-reporte-consolidado (15).xlsx]Consolidado Dependencia'!$B$4:$B$7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804-4FE3-B262-F872206AB68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Johana Alexandra Chaparro Sanchez</cp:lastModifiedBy>
  <cp:revision>2</cp:revision>
  <dcterms:created xsi:type="dcterms:W3CDTF">2019-09-25T19:49:00Z</dcterms:created>
  <dcterms:modified xsi:type="dcterms:W3CDTF">2019-09-25T19:49:00Z</dcterms:modified>
</cp:coreProperties>
</file>