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EE" w:rsidRDefault="00BD5CEE" w:rsidP="00BD5CEE">
      <w:pPr>
        <w:spacing w:after="0"/>
        <w:jc w:val="center"/>
        <w:rPr>
          <w:rFonts w:ascii="Arial" w:eastAsia="Arial" w:hAnsi="Arial" w:cs="Arial"/>
          <w:b/>
          <w:color w:val="808080"/>
          <w:sz w:val="96"/>
          <w:szCs w:val="96"/>
        </w:rPr>
      </w:pPr>
    </w:p>
    <w:p w:rsidR="00BD5CEE" w:rsidRPr="001655A5" w:rsidRDefault="00BD5CEE" w:rsidP="00BD5CEE">
      <w:pPr>
        <w:spacing w:after="0"/>
        <w:jc w:val="center"/>
        <w:rPr>
          <w:rFonts w:ascii="Arial" w:hAnsi="Arial" w:cs="Arial"/>
          <w:b/>
          <w:bCs/>
          <w:color w:val="auto"/>
          <w:sz w:val="96"/>
          <w:szCs w:val="96"/>
        </w:rPr>
      </w:pPr>
      <w:r w:rsidRPr="001655A5">
        <w:rPr>
          <w:rFonts w:ascii="Arial" w:hAnsi="Arial" w:cs="Arial"/>
          <w:b/>
          <w:bCs/>
          <w:color w:val="auto"/>
          <w:sz w:val="96"/>
          <w:szCs w:val="96"/>
        </w:rPr>
        <w:t>ESTRATEGIA DE RENDICIÓN DE CUENTA</w:t>
      </w:r>
      <w:r w:rsidR="00D46CB1" w:rsidRPr="001655A5">
        <w:rPr>
          <w:rFonts w:ascii="Arial" w:hAnsi="Arial" w:cs="Arial"/>
          <w:b/>
          <w:bCs/>
          <w:color w:val="auto"/>
          <w:sz w:val="96"/>
          <w:szCs w:val="96"/>
        </w:rPr>
        <w:t>S Y PARTICIPACIÓN CIUDADANA 2018</w:t>
      </w:r>
    </w:p>
    <w:p w:rsidR="00BD5CEE" w:rsidRPr="001655A5" w:rsidRDefault="00BD5CEE" w:rsidP="00BD5CEE">
      <w:pPr>
        <w:rPr>
          <w:rFonts w:ascii="Arial" w:hAnsi="Arial" w:cs="Arial"/>
          <w:b/>
          <w:bCs/>
          <w:color w:val="auto"/>
          <w:sz w:val="96"/>
          <w:szCs w:val="96"/>
        </w:rPr>
      </w:pPr>
      <w:r w:rsidRPr="001655A5">
        <w:rPr>
          <w:rFonts w:ascii="Arial" w:hAnsi="Arial" w:cs="Arial"/>
          <w:b/>
          <w:bCs/>
          <w:color w:val="auto"/>
          <w:sz w:val="96"/>
          <w:szCs w:val="96"/>
        </w:rPr>
        <w:br w:type="page"/>
      </w:r>
    </w:p>
    <w:p w:rsidR="00BD5CEE" w:rsidRPr="001655A5" w:rsidRDefault="00BD5CEE" w:rsidP="00BD5CEE">
      <w:pPr>
        <w:spacing w:after="0"/>
        <w:jc w:val="center"/>
        <w:rPr>
          <w:rFonts w:ascii="Arial" w:eastAsia="Arial" w:hAnsi="Arial" w:cs="Arial"/>
          <w:b/>
          <w:sz w:val="24"/>
          <w:szCs w:val="24"/>
        </w:rPr>
      </w:pPr>
    </w:p>
    <w:p w:rsidR="00BD5CEE" w:rsidRPr="001655A5" w:rsidRDefault="00BD5CEE" w:rsidP="00BD5CEE">
      <w:pPr>
        <w:spacing w:after="0" w:line="240" w:lineRule="auto"/>
        <w:rPr>
          <w:rFonts w:ascii="Arial" w:eastAsia="Arial" w:hAnsi="Arial" w:cs="Arial"/>
          <w:b/>
          <w:color w:val="005083"/>
          <w:sz w:val="36"/>
          <w:szCs w:val="36"/>
        </w:rPr>
      </w:pPr>
    </w:p>
    <w:p w:rsidR="00BD5CEE" w:rsidRPr="001655A5" w:rsidRDefault="00BD5CEE" w:rsidP="00BD5CEE">
      <w:pPr>
        <w:spacing w:after="0" w:line="240" w:lineRule="auto"/>
        <w:jc w:val="right"/>
        <w:rPr>
          <w:rFonts w:ascii="Arial" w:eastAsia="Arial" w:hAnsi="Arial" w:cs="Arial"/>
          <w:b/>
          <w:color w:val="005083"/>
          <w:sz w:val="36"/>
          <w:szCs w:val="36"/>
        </w:rPr>
      </w:pPr>
      <w:r w:rsidRPr="001655A5">
        <w:rPr>
          <w:rFonts w:ascii="Arial" w:eastAsia="Arial" w:hAnsi="Arial" w:cs="Arial"/>
          <w:b/>
          <w:color w:val="005083"/>
          <w:sz w:val="36"/>
          <w:szCs w:val="36"/>
        </w:rPr>
        <w:t>TABLA DE CONTENIDO</w:t>
      </w:r>
    </w:p>
    <w:p w:rsidR="00BD5CEE" w:rsidRPr="001655A5" w:rsidRDefault="00BD5CEE" w:rsidP="00BD5CEE">
      <w:pPr>
        <w:spacing w:after="0" w:line="240" w:lineRule="auto"/>
        <w:jc w:val="right"/>
        <w:rPr>
          <w:rFonts w:ascii="Arial" w:eastAsia="Arial" w:hAnsi="Arial" w:cs="Arial"/>
          <w:b/>
          <w:color w:val="005083"/>
          <w:sz w:val="36"/>
          <w:szCs w:val="36"/>
        </w:rPr>
      </w:pPr>
    </w:p>
    <w:p w:rsidR="00BD5CEE" w:rsidRPr="001655A5" w:rsidRDefault="00BD5CEE" w:rsidP="00BD5CEE">
      <w:pPr>
        <w:numPr>
          <w:ilvl w:val="0"/>
          <w:numId w:val="2"/>
        </w:numPr>
        <w:spacing w:before="80" w:after="0"/>
        <w:ind w:hanging="360"/>
        <w:contextualSpacing/>
        <w:rPr>
          <w:rFonts w:ascii="Arial" w:eastAsia="Arial" w:hAnsi="Arial" w:cs="Arial"/>
          <w:b/>
          <w:sz w:val="24"/>
          <w:szCs w:val="24"/>
        </w:rPr>
      </w:pPr>
      <w:r w:rsidRPr="001655A5">
        <w:rPr>
          <w:rFonts w:ascii="Arial" w:eastAsia="Arial" w:hAnsi="Arial" w:cs="Arial"/>
          <w:b/>
          <w:sz w:val="24"/>
          <w:szCs w:val="24"/>
        </w:rPr>
        <w:t>INTRODUCCIÓN</w:t>
      </w:r>
    </w:p>
    <w:p w:rsidR="00BD5CEE" w:rsidRPr="001655A5" w:rsidRDefault="00BD5CEE" w:rsidP="00BD5CEE">
      <w:pPr>
        <w:numPr>
          <w:ilvl w:val="0"/>
          <w:numId w:val="2"/>
        </w:numPr>
        <w:spacing w:before="80" w:after="0"/>
        <w:ind w:hanging="360"/>
        <w:contextualSpacing/>
        <w:rPr>
          <w:rFonts w:ascii="Arial" w:eastAsia="Arial" w:hAnsi="Arial" w:cs="Arial"/>
          <w:b/>
          <w:sz w:val="24"/>
          <w:szCs w:val="24"/>
        </w:rPr>
      </w:pPr>
      <w:r w:rsidRPr="001655A5">
        <w:rPr>
          <w:rFonts w:ascii="Arial" w:eastAsia="Arial" w:hAnsi="Arial" w:cs="Arial"/>
          <w:b/>
          <w:sz w:val="24"/>
          <w:szCs w:val="24"/>
        </w:rPr>
        <w:t>OBJETIVOS</w:t>
      </w:r>
    </w:p>
    <w:p w:rsidR="00BD5CEE" w:rsidRPr="001655A5" w:rsidRDefault="00BD5CEE" w:rsidP="00BD5CEE">
      <w:pPr>
        <w:numPr>
          <w:ilvl w:val="0"/>
          <w:numId w:val="2"/>
        </w:numPr>
        <w:spacing w:before="60"/>
        <w:ind w:hanging="360"/>
        <w:contextualSpacing/>
        <w:rPr>
          <w:rFonts w:ascii="Arial" w:eastAsia="Arial" w:hAnsi="Arial" w:cs="Arial"/>
          <w:b/>
          <w:sz w:val="24"/>
          <w:szCs w:val="24"/>
        </w:rPr>
      </w:pPr>
      <w:r w:rsidRPr="001655A5">
        <w:rPr>
          <w:rFonts w:ascii="Arial" w:eastAsia="Arial" w:hAnsi="Arial" w:cs="Arial"/>
          <w:b/>
          <w:sz w:val="24"/>
          <w:szCs w:val="24"/>
        </w:rPr>
        <w:t>NORMOGRAMA</w:t>
      </w:r>
    </w:p>
    <w:p w:rsidR="00BD5CEE" w:rsidRPr="001655A5" w:rsidRDefault="00BD5CEE" w:rsidP="00BD5CEE">
      <w:pPr>
        <w:numPr>
          <w:ilvl w:val="0"/>
          <w:numId w:val="2"/>
        </w:numPr>
        <w:spacing w:before="60"/>
        <w:ind w:hanging="360"/>
        <w:contextualSpacing/>
        <w:rPr>
          <w:rFonts w:ascii="Arial" w:eastAsia="Arial" w:hAnsi="Arial" w:cs="Arial"/>
          <w:b/>
          <w:sz w:val="24"/>
          <w:szCs w:val="24"/>
        </w:rPr>
      </w:pPr>
      <w:r w:rsidRPr="001655A5">
        <w:rPr>
          <w:rFonts w:ascii="Arial" w:eastAsia="Arial" w:hAnsi="Arial" w:cs="Arial"/>
          <w:b/>
          <w:sz w:val="24"/>
          <w:szCs w:val="24"/>
        </w:rPr>
        <w:t>RESPONSABILIDADES</w:t>
      </w:r>
    </w:p>
    <w:p w:rsidR="00BD5CEE" w:rsidRPr="001655A5" w:rsidRDefault="00BD5CEE" w:rsidP="00BD5CEE">
      <w:pPr>
        <w:numPr>
          <w:ilvl w:val="0"/>
          <w:numId w:val="2"/>
        </w:numPr>
        <w:spacing w:before="200"/>
        <w:ind w:hanging="360"/>
        <w:rPr>
          <w:rFonts w:ascii="Arial" w:hAnsi="Arial" w:cs="Arial"/>
          <w:sz w:val="24"/>
          <w:szCs w:val="24"/>
        </w:rPr>
      </w:pPr>
      <w:r w:rsidRPr="001655A5">
        <w:rPr>
          <w:rFonts w:ascii="Arial" w:eastAsia="Arial" w:hAnsi="Arial" w:cs="Arial"/>
          <w:b/>
          <w:sz w:val="24"/>
          <w:szCs w:val="24"/>
        </w:rPr>
        <w:t>DIAGNÓSTICO APC-COLOMBIA RENDICIÓN DE CUENTAS Y PARTICIPACIÓN CIUDADANA</w:t>
      </w:r>
    </w:p>
    <w:p w:rsidR="00BD5CEE" w:rsidRPr="001655A5" w:rsidRDefault="00BD5CEE" w:rsidP="00BD5CEE">
      <w:pPr>
        <w:pStyle w:val="Prrafodelista"/>
        <w:numPr>
          <w:ilvl w:val="1"/>
          <w:numId w:val="5"/>
        </w:numPr>
        <w:spacing w:before="200"/>
        <w:rPr>
          <w:rFonts w:ascii="Arial" w:hAnsi="Arial" w:cs="Arial"/>
          <w:sz w:val="24"/>
          <w:szCs w:val="24"/>
        </w:rPr>
      </w:pPr>
      <w:r w:rsidRPr="001655A5">
        <w:rPr>
          <w:rFonts w:ascii="Arial" w:eastAsia="Arial" w:hAnsi="Arial" w:cs="Arial"/>
          <w:sz w:val="24"/>
          <w:szCs w:val="24"/>
        </w:rPr>
        <w:t>Caracterización de usuarios</w:t>
      </w:r>
    </w:p>
    <w:p w:rsidR="00BD5CEE" w:rsidRPr="001655A5" w:rsidRDefault="00BD5CEE" w:rsidP="00BD5CEE">
      <w:pPr>
        <w:pStyle w:val="Prrafodelista"/>
        <w:numPr>
          <w:ilvl w:val="1"/>
          <w:numId w:val="5"/>
        </w:numPr>
        <w:spacing w:before="200"/>
        <w:rPr>
          <w:rFonts w:ascii="Arial" w:hAnsi="Arial" w:cs="Arial"/>
          <w:sz w:val="24"/>
          <w:szCs w:val="24"/>
        </w:rPr>
      </w:pPr>
      <w:r w:rsidRPr="001655A5">
        <w:rPr>
          <w:rFonts w:ascii="Arial" w:eastAsia="Arial" w:hAnsi="Arial" w:cs="Arial"/>
          <w:sz w:val="24"/>
          <w:szCs w:val="24"/>
        </w:rPr>
        <w:t>Necesidades de información</w:t>
      </w:r>
    </w:p>
    <w:p w:rsidR="00BD5CEE" w:rsidRPr="001655A5" w:rsidRDefault="00BD5CEE" w:rsidP="00BD5CEE">
      <w:pPr>
        <w:pStyle w:val="Prrafodelista"/>
        <w:numPr>
          <w:ilvl w:val="1"/>
          <w:numId w:val="5"/>
        </w:numPr>
        <w:spacing w:before="200"/>
        <w:rPr>
          <w:rFonts w:ascii="Arial" w:hAnsi="Arial" w:cs="Arial"/>
          <w:sz w:val="24"/>
          <w:szCs w:val="24"/>
        </w:rPr>
      </w:pPr>
      <w:r w:rsidRPr="001655A5">
        <w:rPr>
          <w:rFonts w:ascii="Arial" w:eastAsia="Arial" w:hAnsi="Arial" w:cs="Arial"/>
          <w:sz w:val="24"/>
          <w:szCs w:val="24"/>
        </w:rPr>
        <w:t>Canales de participación</w:t>
      </w:r>
    </w:p>
    <w:p w:rsidR="00BD5CEE" w:rsidRPr="001655A5" w:rsidRDefault="00BD5CEE" w:rsidP="00BD5CEE">
      <w:pPr>
        <w:pStyle w:val="Prrafodelista"/>
        <w:numPr>
          <w:ilvl w:val="1"/>
          <w:numId w:val="5"/>
        </w:numPr>
        <w:spacing w:before="200"/>
        <w:rPr>
          <w:rFonts w:ascii="Arial" w:hAnsi="Arial" w:cs="Arial"/>
          <w:sz w:val="24"/>
          <w:szCs w:val="24"/>
        </w:rPr>
      </w:pPr>
      <w:r w:rsidRPr="001655A5">
        <w:rPr>
          <w:rFonts w:ascii="Arial" w:eastAsia="Arial" w:hAnsi="Arial" w:cs="Arial"/>
          <w:sz w:val="24"/>
          <w:szCs w:val="24"/>
        </w:rPr>
        <w:t xml:space="preserve">Mecanismos de participación </w:t>
      </w:r>
    </w:p>
    <w:p w:rsidR="00BD5CEE" w:rsidRPr="001655A5" w:rsidRDefault="00BD5CEE" w:rsidP="00BD5CEE">
      <w:pPr>
        <w:pStyle w:val="Prrafodelista"/>
        <w:numPr>
          <w:ilvl w:val="1"/>
          <w:numId w:val="5"/>
        </w:numPr>
        <w:spacing w:before="200"/>
        <w:rPr>
          <w:rFonts w:ascii="Arial" w:hAnsi="Arial" w:cs="Arial"/>
          <w:sz w:val="24"/>
          <w:szCs w:val="24"/>
        </w:rPr>
      </w:pPr>
      <w:r w:rsidRPr="001655A5">
        <w:rPr>
          <w:rFonts w:ascii="Arial" w:eastAsia="Arial" w:hAnsi="Arial" w:cs="Arial"/>
          <w:sz w:val="24"/>
          <w:szCs w:val="24"/>
        </w:rPr>
        <w:t>Capacidad operativa y disponibilidad de recursos</w:t>
      </w:r>
    </w:p>
    <w:p w:rsidR="00BD5CEE" w:rsidRPr="001655A5" w:rsidRDefault="00BD5CEE" w:rsidP="00BD5CEE">
      <w:pPr>
        <w:numPr>
          <w:ilvl w:val="0"/>
          <w:numId w:val="2"/>
        </w:numPr>
        <w:spacing w:before="60" w:after="0"/>
        <w:ind w:hanging="360"/>
        <w:contextualSpacing/>
        <w:rPr>
          <w:rFonts w:ascii="Arial" w:eastAsia="Arial" w:hAnsi="Arial" w:cs="Arial"/>
          <w:b/>
          <w:sz w:val="24"/>
          <w:szCs w:val="24"/>
        </w:rPr>
      </w:pPr>
      <w:r w:rsidRPr="001655A5">
        <w:rPr>
          <w:rFonts w:ascii="Arial" w:eastAsia="Arial" w:hAnsi="Arial" w:cs="Arial"/>
          <w:b/>
          <w:sz w:val="24"/>
          <w:szCs w:val="24"/>
        </w:rPr>
        <w:t>DISEÑO DE LA ESTRATEGIA DE RENDICIÓN DE CUENTAS Y PARTICIPACIÓN CIUDADANA</w:t>
      </w:r>
    </w:p>
    <w:p w:rsidR="00BD5CEE" w:rsidRPr="001655A5" w:rsidRDefault="00BD5CEE" w:rsidP="00BD5CEE">
      <w:pPr>
        <w:pStyle w:val="Prrafodelista"/>
        <w:numPr>
          <w:ilvl w:val="0"/>
          <w:numId w:val="5"/>
        </w:numPr>
        <w:spacing w:before="200"/>
        <w:rPr>
          <w:rFonts w:ascii="Arial" w:eastAsia="Arial" w:hAnsi="Arial" w:cs="Arial"/>
          <w:vanish/>
          <w:color w:val="FFFFFF" w:themeColor="background1"/>
          <w:sz w:val="24"/>
          <w:szCs w:val="24"/>
        </w:rPr>
      </w:pPr>
    </w:p>
    <w:p w:rsidR="00BD5CEE" w:rsidRPr="001655A5" w:rsidRDefault="00BD5CEE" w:rsidP="00BD5CEE">
      <w:pPr>
        <w:pStyle w:val="Prrafodelista"/>
        <w:numPr>
          <w:ilvl w:val="1"/>
          <w:numId w:val="5"/>
        </w:numPr>
        <w:spacing w:before="200"/>
        <w:rPr>
          <w:rFonts w:ascii="Arial" w:eastAsia="Arial" w:hAnsi="Arial" w:cs="Arial"/>
          <w:sz w:val="24"/>
          <w:szCs w:val="24"/>
        </w:rPr>
      </w:pPr>
      <w:r w:rsidRPr="001655A5">
        <w:rPr>
          <w:rFonts w:ascii="Arial" w:eastAsia="Arial" w:hAnsi="Arial" w:cs="Arial"/>
          <w:sz w:val="24"/>
          <w:szCs w:val="24"/>
        </w:rPr>
        <w:t xml:space="preserve">Temas, aspectos y contenidos relevantes </w:t>
      </w:r>
    </w:p>
    <w:p w:rsidR="00BD5CEE" w:rsidRPr="001655A5" w:rsidRDefault="00BD5CEE" w:rsidP="00BD5CEE">
      <w:pPr>
        <w:pStyle w:val="Prrafodelista"/>
        <w:numPr>
          <w:ilvl w:val="1"/>
          <w:numId w:val="5"/>
        </w:numPr>
        <w:spacing w:before="200"/>
        <w:rPr>
          <w:rFonts w:ascii="Arial" w:eastAsia="Arial" w:hAnsi="Arial" w:cs="Arial"/>
          <w:sz w:val="24"/>
          <w:szCs w:val="24"/>
        </w:rPr>
      </w:pPr>
      <w:r w:rsidRPr="001655A5">
        <w:rPr>
          <w:rFonts w:ascii="Arial" w:eastAsia="Arial" w:hAnsi="Arial" w:cs="Arial"/>
          <w:sz w:val="24"/>
          <w:szCs w:val="24"/>
        </w:rPr>
        <w:t>Plan de acción</w:t>
      </w:r>
    </w:p>
    <w:p w:rsidR="00BD5CEE" w:rsidRPr="001655A5" w:rsidRDefault="00BD5CEE" w:rsidP="00BD5CEE">
      <w:pPr>
        <w:numPr>
          <w:ilvl w:val="0"/>
          <w:numId w:val="2"/>
        </w:numPr>
        <w:spacing w:before="60"/>
        <w:ind w:hanging="360"/>
        <w:contextualSpacing/>
        <w:rPr>
          <w:rFonts w:ascii="Arial" w:eastAsia="Arial" w:hAnsi="Arial" w:cs="Arial"/>
          <w:b/>
          <w:sz w:val="24"/>
          <w:szCs w:val="24"/>
        </w:rPr>
      </w:pPr>
      <w:r w:rsidRPr="001655A5">
        <w:rPr>
          <w:rFonts w:ascii="Arial" w:eastAsia="Arial" w:hAnsi="Arial" w:cs="Arial"/>
          <w:b/>
          <w:sz w:val="24"/>
          <w:szCs w:val="24"/>
        </w:rPr>
        <w:t>EJECUCIÓN E IMPLEMENTACIÓN</w:t>
      </w:r>
    </w:p>
    <w:p w:rsidR="00BD5CEE" w:rsidRPr="001655A5" w:rsidRDefault="00BD5CEE" w:rsidP="00BD5CEE">
      <w:pPr>
        <w:pStyle w:val="Prrafodelista"/>
        <w:numPr>
          <w:ilvl w:val="0"/>
          <w:numId w:val="5"/>
        </w:numPr>
        <w:spacing w:before="200"/>
        <w:rPr>
          <w:rFonts w:ascii="Arial" w:eastAsia="Arial" w:hAnsi="Arial" w:cs="Arial"/>
          <w:vanish/>
          <w:color w:val="FFFFFF" w:themeColor="background1"/>
          <w:sz w:val="24"/>
          <w:szCs w:val="24"/>
        </w:rPr>
      </w:pPr>
    </w:p>
    <w:p w:rsidR="00BD5CEE" w:rsidRPr="001655A5" w:rsidRDefault="00BD5CEE" w:rsidP="00BD5CEE">
      <w:pPr>
        <w:pStyle w:val="Prrafodelista"/>
        <w:numPr>
          <w:ilvl w:val="1"/>
          <w:numId w:val="5"/>
        </w:numPr>
        <w:spacing w:before="200"/>
        <w:rPr>
          <w:rFonts w:ascii="Arial" w:eastAsia="Arial" w:hAnsi="Arial" w:cs="Arial"/>
          <w:sz w:val="24"/>
          <w:szCs w:val="24"/>
        </w:rPr>
      </w:pPr>
      <w:r w:rsidRPr="001655A5">
        <w:rPr>
          <w:rFonts w:ascii="Arial" w:eastAsia="Arial" w:hAnsi="Arial" w:cs="Arial"/>
          <w:sz w:val="24"/>
          <w:szCs w:val="24"/>
        </w:rPr>
        <w:t>Compromisos del modelo integrado de planeación y gestión</w:t>
      </w:r>
    </w:p>
    <w:p w:rsidR="00BD5CEE" w:rsidRPr="001655A5" w:rsidRDefault="00BD5CEE" w:rsidP="00BD5CEE">
      <w:pPr>
        <w:pStyle w:val="Prrafodelista"/>
        <w:numPr>
          <w:ilvl w:val="1"/>
          <w:numId w:val="5"/>
        </w:numPr>
        <w:spacing w:before="60"/>
        <w:rPr>
          <w:rFonts w:ascii="Arial" w:eastAsia="Arial" w:hAnsi="Arial" w:cs="Arial"/>
          <w:sz w:val="24"/>
          <w:szCs w:val="24"/>
        </w:rPr>
      </w:pPr>
      <w:r w:rsidRPr="001655A5">
        <w:rPr>
          <w:rFonts w:ascii="Arial" w:eastAsia="Arial" w:hAnsi="Arial" w:cs="Arial"/>
          <w:sz w:val="24"/>
          <w:szCs w:val="24"/>
        </w:rPr>
        <w:t>Identificación de actividades de RdC</w:t>
      </w:r>
    </w:p>
    <w:p w:rsidR="00BD5CEE" w:rsidRPr="001655A5" w:rsidRDefault="00BD5CEE" w:rsidP="00BD5CEE">
      <w:pPr>
        <w:pStyle w:val="Prrafodelista"/>
        <w:numPr>
          <w:ilvl w:val="1"/>
          <w:numId w:val="5"/>
        </w:numPr>
        <w:spacing w:before="60"/>
        <w:rPr>
          <w:rFonts w:ascii="Arial" w:eastAsia="Arial" w:hAnsi="Arial" w:cs="Arial"/>
          <w:sz w:val="24"/>
          <w:szCs w:val="24"/>
        </w:rPr>
      </w:pPr>
      <w:r w:rsidRPr="001655A5">
        <w:rPr>
          <w:rFonts w:ascii="Arial" w:eastAsia="Arial" w:hAnsi="Arial" w:cs="Arial"/>
          <w:sz w:val="24"/>
          <w:szCs w:val="24"/>
        </w:rPr>
        <w:t>Eventos principales de rendición de cuentas</w:t>
      </w:r>
    </w:p>
    <w:p w:rsidR="00BD5CEE" w:rsidRPr="001655A5" w:rsidRDefault="00BD5CEE" w:rsidP="00BD5CEE">
      <w:pPr>
        <w:numPr>
          <w:ilvl w:val="0"/>
          <w:numId w:val="2"/>
        </w:numPr>
        <w:spacing w:before="60"/>
        <w:ind w:hanging="360"/>
        <w:contextualSpacing/>
        <w:rPr>
          <w:rFonts w:ascii="Arial" w:eastAsia="Arial" w:hAnsi="Arial" w:cs="Arial"/>
          <w:b/>
          <w:sz w:val="24"/>
          <w:szCs w:val="24"/>
        </w:rPr>
      </w:pPr>
      <w:r w:rsidRPr="001655A5">
        <w:rPr>
          <w:rFonts w:ascii="Arial" w:eastAsia="Arial" w:hAnsi="Arial" w:cs="Arial"/>
          <w:b/>
          <w:sz w:val="24"/>
          <w:szCs w:val="24"/>
        </w:rPr>
        <w:t>EVALUACIÓN Y MONITOREO</w:t>
      </w:r>
    </w:p>
    <w:p w:rsidR="00BD5CEE" w:rsidRPr="001655A5" w:rsidRDefault="00BD5CEE" w:rsidP="00BD5CEE">
      <w:pPr>
        <w:numPr>
          <w:ilvl w:val="0"/>
          <w:numId w:val="2"/>
        </w:numPr>
        <w:spacing w:before="60"/>
        <w:ind w:hanging="360"/>
        <w:contextualSpacing/>
        <w:rPr>
          <w:rFonts w:ascii="Arial" w:eastAsia="Arial" w:hAnsi="Arial" w:cs="Arial"/>
          <w:b/>
          <w:sz w:val="24"/>
          <w:szCs w:val="24"/>
        </w:rPr>
      </w:pPr>
      <w:r w:rsidRPr="001655A5">
        <w:rPr>
          <w:rFonts w:ascii="Arial" w:eastAsia="Arial" w:hAnsi="Arial" w:cs="Arial"/>
          <w:b/>
          <w:sz w:val="24"/>
          <w:szCs w:val="24"/>
        </w:rPr>
        <w:t xml:space="preserve">CONTROL DE CAMBIOS   </w:t>
      </w:r>
    </w:p>
    <w:p w:rsidR="00BD5CEE" w:rsidRPr="001655A5" w:rsidRDefault="00BD5CEE" w:rsidP="00BD5CEE">
      <w:pPr>
        <w:rPr>
          <w:rFonts w:ascii="Arial" w:eastAsia="Arial" w:hAnsi="Arial" w:cs="Arial"/>
          <w:b/>
          <w:color w:val="005083"/>
          <w:sz w:val="36"/>
          <w:szCs w:val="36"/>
        </w:rPr>
      </w:pPr>
      <w:r w:rsidRPr="001655A5">
        <w:rPr>
          <w:rFonts w:ascii="Arial" w:eastAsia="Arial" w:hAnsi="Arial" w:cs="Arial"/>
          <w:b/>
          <w:color w:val="005083"/>
          <w:sz w:val="36"/>
          <w:szCs w:val="36"/>
        </w:rPr>
        <w:br w:type="page"/>
      </w:r>
    </w:p>
    <w:p w:rsidR="00BD5CEE" w:rsidRPr="001655A5" w:rsidRDefault="00BD5CEE" w:rsidP="00BD5CEE">
      <w:pPr>
        <w:spacing w:after="0"/>
        <w:jc w:val="right"/>
        <w:rPr>
          <w:rFonts w:ascii="Arial" w:eastAsia="Arial" w:hAnsi="Arial" w:cs="Arial"/>
          <w:b/>
          <w:color w:val="005083"/>
          <w:sz w:val="36"/>
          <w:szCs w:val="36"/>
        </w:rPr>
      </w:pPr>
    </w:p>
    <w:p w:rsidR="00BD5CEE" w:rsidRPr="001655A5" w:rsidRDefault="00BD5CEE" w:rsidP="00BD5CEE">
      <w:pPr>
        <w:pStyle w:val="Prrafodelista"/>
        <w:numPr>
          <w:ilvl w:val="0"/>
          <w:numId w:val="4"/>
        </w:numPr>
        <w:spacing w:after="0"/>
        <w:jc w:val="right"/>
        <w:rPr>
          <w:rFonts w:ascii="Arial" w:eastAsia="Arial" w:hAnsi="Arial" w:cs="Arial"/>
          <w:b/>
          <w:color w:val="005083"/>
          <w:sz w:val="36"/>
          <w:szCs w:val="36"/>
        </w:rPr>
      </w:pPr>
      <w:r w:rsidRPr="001655A5">
        <w:rPr>
          <w:rFonts w:ascii="Arial" w:eastAsia="Arial" w:hAnsi="Arial" w:cs="Arial"/>
          <w:b/>
          <w:color w:val="005083"/>
          <w:sz w:val="36"/>
          <w:szCs w:val="36"/>
        </w:rPr>
        <w:t>INTRODUCCIÓN</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Rendición de cuentas, según lo establecido en el documento CONPES 3654 de 2011, es la obligación de un actor de informar y explicar sus acciones a otro(s) que tiene(n) el derecho de exigirla, debido a la presencia de una relación de poder, y la posibilidad de imponer algún tipo de sanción por un comportamiento inadecuado o premiar un comportamiento destacado.</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Como expresión de control social, la rendición de cuentas, tiene como finalidad fortalecer la transparencia de la gestión pública y evidenciar, en la cotidianidad del servidor público, la adopción de los principios de buen gobierno, eficiencia, eficacia, transparencia y rendición de cuentas. </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Por su parte, la participación ciudadana, como fin esencial del Estado, se estructura a partir de las acciones individuales y colectivas que emprenden las personas con el propósito de incidir en las decisiones políticas o administrativas del Estado, y es el camino para impulsar el desarrollo, la democracia e integrar a los usuarios al ejercicio de la política.</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Por su naturaleza, la participación ciudadana está articulada a los ejercicios de rendición de cuentas en la realización de los ejercicios de información y diálogo para formular, planear, controlar la ejecución y evaluar la gestión de la entidad pública, es por ello, que este documento incorpora en su plan de acción actividades que serán identificadas por su componente de participación ciudadana. Así mismo, como parte del plan de acción, se relacionan aquellas actividades que responden exclusivamente a espacios de participación habilitados por la Agencia para construir de manera conjunta con la ciudadanía.</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Pr="001655A5" w:rsidRDefault="00BD5CEE" w:rsidP="00BD5CEE">
      <w:pPr>
        <w:tabs>
          <w:tab w:val="left" w:pos="2552"/>
        </w:tabs>
        <w:spacing w:after="0"/>
        <w:jc w:val="both"/>
        <w:rPr>
          <w:rFonts w:ascii="Arial" w:eastAsia="Arial" w:hAnsi="Arial" w:cs="Arial"/>
          <w:sz w:val="24"/>
          <w:szCs w:val="24"/>
        </w:rPr>
      </w:pPr>
      <w:r w:rsidRPr="001655A5">
        <w:rPr>
          <w:rFonts w:ascii="Arial" w:eastAsia="Arial" w:hAnsi="Arial" w:cs="Arial"/>
          <w:sz w:val="24"/>
          <w:szCs w:val="24"/>
        </w:rPr>
        <w:t xml:space="preserve">Este documento brinda un marco de referencia para que la Agencia Presidencial de Cooperación (APC-Colombia), contando con la participación de la ciudadanía, genere mejores esquemas de articulación y coordinación de las acciones a su cargo para mejorar los resultados de los servicios que presta. </w:t>
      </w:r>
    </w:p>
    <w:p w:rsidR="00BD5CEE" w:rsidRPr="001655A5" w:rsidRDefault="00BD5CEE" w:rsidP="00BD5CEE">
      <w:pPr>
        <w:tabs>
          <w:tab w:val="left" w:pos="2552"/>
        </w:tabs>
        <w:spacing w:after="0"/>
        <w:jc w:val="both"/>
        <w:rPr>
          <w:rFonts w:ascii="Arial" w:eastAsia="Arial" w:hAnsi="Arial" w:cs="Arial"/>
          <w:sz w:val="24"/>
          <w:szCs w:val="24"/>
        </w:rPr>
      </w:pPr>
    </w:p>
    <w:p w:rsidR="00BD5CEE" w:rsidRPr="001655A5" w:rsidRDefault="00BD5CEE" w:rsidP="00BD5CEE">
      <w:pPr>
        <w:tabs>
          <w:tab w:val="left" w:pos="2552"/>
        </w:tabs>
        <w:spacing w:after="0"/>
        <w:jc w:val="both"/>
        <w:rPr>
          <w:rFonts w:ascii="Arial" w:eastAsia="Arial" w:hAnsi="Arial" w:cs="Arial"/>
          <w:sz w:val="24"/>
          <w:szCs w:val="24"/>
        </w:rPr>
      </w:pPr>
      <w:r w:rsidRPr="001655A5">
        <w:rPr>
          <w:rFonts w:ascii="Arial" w:eastAsia="Arial" w:hAnsi="Arial" w:cs="Arial"/>
          <w:sz w:val="24"/>
          <w:szCs w:val="24"/>
        </w:rPr>
        <w:t>Toda la estrategia se articula con la estrategia de Atención al Ciudadano y considera sus elementos como base para el diagnóstico y formulación de las acciones de participación ciudadana. Así mismo, la estrategia incorpora acciones para mejorar los resultados obtenidos en los índices institucionales que evalúan la rendición de cuentas y la participación ciudadana.</w:t>
      </w:r>
    </w:p>
    <w:p w:rsidR="00BD5CEE" w:rsidRPr="001655A5" w:rsidRDefault="00BD5CEE" w:rsidP="00BD5CEE">
      <w:pPr>
        <w:pStyle w:val="Ttulo1"/>
        <w:keepNext w:val="0"/>
        <w:keepLines w:val="0"/>
        <w:numPr>
          <w:ilvl w:val="0"/>
          <w:numId w:val="4"/>
        </w:numPr>
        <w:spacing w:after="120"/>
        <w:jc w:val="right"/>
        <w:rPr>
          <w:rFonts w:ascii="Arial" w:eastAsia="Arial" w:hAnsi="Arial" w:cs="Arial"/>
          <w:color w:val="005083"/>
          <w:sz w:val="36"/>
          <w:szCs w:val="36"/>
          <w:highlight w:val="white"/>
        </w:rPr>
      </w:pPr>
      <w:bookmarkStart w:id="0" w:name="_8tnpwzfrfgzv" w:colFirst="0" w:colLast="0"/>
      <w:bookmarkEnd w:id="0"/>
      <w:r w:rsidRPr="001655A5">
        <w:rPr>
          <w:rFonts w:ascii="Arial" w:eastAsia="Arial" w:hAnsi="Arial" w:cs="Arial"/>
          <w:color w:val="005083"/>
          <w:sz w:val="36"/>
          <w:szCs w:val="36"/>
          <w:highlight w:val="white"/>
        </w:rPr>
        <w:lastRenderedPageBreak/>
        <w:t>OBJETIVOS</w:t>
      </w:r>
    </w:p>
    <w:p w:rsidR="00BD5CEE" w:rsidRPr="001655A5" w:rsidRDefault="00BD5CEE" w:rsidP="00BD5CEE">
      <w:pPr>
        <w:spacing w:after="0"/>
        <w:jc w:val="both"/>
        <w:rPr>
          <w:rFonts w:ascii="Arial" w:eastAsia="Arial" w:hAnsi="Arial" w:cs="Arial"/>
          <w:b/>
          <w:sz w:val="24"/>
          <w:szCs w:val="24"/>
        </w:rPr>
      </w:pPr>
      <w:r w:rsidRPr="001655A5">
        <w:rPr>
          <w:rFonts w:ascii="Arial" w:eastAsia="Arial" w:hAnsi="Arial" w:cs="Arial"/>
          <w:b/>
          <w:sz w:val="24"/>
          <w:szCs w:val="24"/>
        </w:rPr>
        <w:t>Objetivo general</w:t>
      </w:r>
    </w:p>
    <w:p w:rsidR="00BD5CEE" w:rsidRPr="001655A5" w:rsidRDefault="00BD5CEE" w:rsidP="00BD5CEE">
      <w:pPr>
        <w:spacing w:after="0"/>
        <w:jc w:val="both"/>
        <w:rPr>
          <w:rFonts w:ascii="Arial" w:eastAsia="Arial" w:hAnsi="Arial" w:cs="Arial"/>
          <w:sz w:val="24"/>
          <w:szCs w:val="24"/>
        </w:rPr>
      </w:pPr>
    </w:p>
    <w:p w:rsidR="00BD5CEE" w:rsidRPr="001655A5" w:rsidRDefault="004D1AFA" w:rsidP="00BD5CEE">
      <w:pPr>
        <w:spacing w:after="0"/>
        <w:jc w:val="both"/>
        <w:rPr>
          <w:rFonts w:ascii="Arial" w:eastAsia="Arial" w:hAnsi="Arial" w:cs="Arial"/>
          <w:sz w:val="24"/>
          <w:szCs w:val="24"/>
        </w:rPr>
      </w:pPr>
      <w:r w:rsidRPr="001655A5">
        <w:rPr>
          <w:rFonts w:ascii="Arial" w:eastAsia="Arial" w:hAnsi="Arial" w:cs="Arial"/>
          <w:sz w:val="24"/>
          <w:szCs w:val="24"/>
        </w:rPr>
        <w:t>Evidenciar de forma transparente y clara los resultados y logros de la gestión</w:t>
      </w:r>
      <w:r w:rsidR="00BD5CEE" w:rsidRPr="001655A5">
        <w:rPr>
          <w:rFonts w:ascii="Arial" w:eastAsia="Arial" w:hAnsi="Arial" w:cs="Arial"/>
          <w:sz w:val="24"/>
          <w:szCs w:val="24"/>
        </w:rPr>
        <w:t xml:space="preserve"> de la Agencia </w:t>
      </w:r>
      <w:r w:rsidRPr="001655A5">
        <w:rPr>
          <w:rFonts w:ascii="Arial" w:eastAsia="Arial" w:hAnsi="Arial" w:cs="Arial"/>
          <w:sz w:val="24"/>
          <w:szCs w:val="24"/>
        </w:rPr>
        <w:t>en los últimos años y mejorar la identificación</w:t>
      </w:r>
      <w:r w:rsidR="0086031D" w:rsidRPr="001655A5">
        <w:rPr>
          <w:rFonts w:ascii="Arial" w:eastAsia="Arial" w:hAnsi="Arial" w:cs="Arial"/>
          <w:sz w:val="24"/>
          <w:szCs w:val="24"/>
        </w:rPr>
        <w:t xml:space="preserve"> de los ciudadanos</w:t>
      </w:r>
      <w:r w:rsidRPr="001655A5">
        <w:rPr>
          <w:rFonts w:ascii="Arial" w:eastAsia="Arial" w:hAnsi="Arial" w:cs="Arial"/>
          <w:sz w:val="24"/>
          <w:szCs w:val="24"/>
        </w:rPr>
        <w:t xml:space="preserve"> y </w:t>
      </w:r>
      <w:r w:rsidR="0086031D" w:rsidRPr="001655A5">
        <w:rPr>
          <w:rFonts w:ascii="Arial" w:eastAsia="Arial" w:hAnsi="Arial" w:cs="Arial"/>
          <w:sz w:val="24"/>
          <w:szCs w:val="24"/>
        </w:rPr>
        <w:t xml:space="preserve">el </w:t>
      </w:r>
      <w:r w:rsidRPr="001655A5">
        <w:rPr>
          <w:rFonts w:ascii="Arial" w:eastAsia="Arial" w:hAnsi="Arial" w:cs="Arial"/>
          <w:sz w:val="24"/>
          <w:szCs w:val="24"/>
        </w:rPr>
        <w:t xml:space="preserve">servicio </w:t>
      </w:r>
      <w:r w:rsidR="0086031D" w:rsidRPr="001655A5">
        <w:rPr>
          <w:rFonts w:ascii="Arial" w:eastAsia="Arial" w:hAnsi="Arial" w:cs="Arial"/>
          <w:sz w:val="24"/>
          <w:szCs w:val="24"/>
        </w:rPr>
        <w:t>a ellos</w:t>
      </w:r>
      <w:r w:rsidR="00BD5CEE" w:rsidRPr="001655A5">
        <w:rPr>
          <w:rFonts w:ascii="Arial" w:eastAsia="Arial" w:hAnsi="Arial" w:cs="Arial"/>
          <w:sz w:val="24"/>
          <w:szCs w:val="24"/>
        </w:rPr>
        <w:t xml:space="preserve">. </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Pr="001655A5" w:rsidRDefault="00BD5CEE" w:rsidP="00BD5CEE">
      <w:pPr>
        <w:spacing w:after="0"/>
        <w:jc w:val="both"/>
        <w:rPr>
          <w:rFonts w:ascii="Arial" w:eastAsia="Arial" w:hAnsi="Arial" w:cs="Arial"/>
          <w:b/>
          <w:sz w:val="24"/>
          <w:szCs w:val="24"/>
        </w:rPr>
      </w:pPr>
      <w:r w:rsidRPr="001655A5">
        <w:rPr>
          <w:rFonts w:ascii="Arial" w:eastAsia="Arial" w:hAnsi="Arial" w:cs="Arial"/>
          <w:b/>
          <w:sz w:val="24"/>
          <w:szCs w:val="24"/>
        </w:rPr>
        <w:t xml:space="preserve">Objetivos específicos: </w:t>
      </w:r>
    </w:p>
    <w:p w:rsidR="00BD5CEE" w:rsidRPr="001655A5" w:rsidRDefault="00BD5CEE" w:rsidP="00BD5CEE">
      <w:pPr>
        <w:spacing w:after="0"/>
        <w:jc w:val="both"/>
        <w:rPr>
          <w:rFonts w:ascii="Arial" w:hAnsi="Arial" w:cs="Arial"/>
        </w:rPr>
      </w:pPr>
    </w:p>
    <w:p w:rsidR="00BD5CEE" w:rsidRPr="001655A5" w:rsidRDefault="00BD5CEE" w:rsidP="00BD5CEE">
      <w:pPr>
        <w:numPr>
          <w:ilvl w:val="0"/>
          <w:numId w:val="1"/>
        </w:numPr>
        <w:spacing w:after="0"/>
        <w:ind w:hanging="360"/>
        <w:contextualSpacing/>
        <w:jc w:val="both"/>
        <w:rPr>
          <w:rFonts w:ascii="Arial" w:hAnsi="Arial" w:cs="Arial"/>
        </w:rPr>
      </w:pPr>
      <w:r w:rsidRPr="001655A5">
        <w:rPr>
          <w:rFonts w:ascii="Arial" w:eastAsia="Arial" w:hAnsi="Arial" w:cs="Arial"/>
          <w:sz w:val="24"/>
          <w:szCs w:val="24"/>
        </w:rPr>
        <w:t>Divulgar oportunamente la información requerida por los usuarios,</w:t>
      </w:r>
    </w:p>
    <w:p w:rsidR="00BD5CEE" w:rsidRPr="001655A5" w:rsidRDefault="0086031D" w:rsidP="00BD5CEE">
      <w:pPr>
        <w:numPr>
          <w:ilvl w:val="0"/>
          <w:numId w:val="1"/>
        </w:numPr>
        <w:spacing w:after="0"/>
        <w:ind w:hanging="360"/>
        <w:contextualSpacing/>
        <w:jc w:val="both"/>
        <w:rPr>
          <w:rFonts w:ascii="Arial" w:eastAsia="Arial" w:hAnsi="Arial" w:cs="Arial"/>
          <w:sz w:val="24"/>
          <w:szCs w:val="24"/>
        </w:rPr>
      </w:pPr>
      <w:r w:rsidRPr="001655A5">
        <w:rPr>
          <w:rFonts w:ascii="Arial" w:eastAsia="Arial" w:hAnsi="Arial" w:cs="Arial"/>
          <w:sz w:val="24"/>
          <w:szCs w:val="24"/>
        </w:rPr>
        <w:t>Actualizar la caracterización de usuarios y el portafolio de servicios</w:t>
      </w:r>
      <w:r w:rsidR="00BD5CEE" w:rsidRPr="001655A5">
        <w:rPr>
          <w:rFonts w:ascii="Arial" w:eastAsia="Arial" w:hAnsi="Arial" w:cs="Arial"/>
          <w:sz w:val="24"/>
          <w:szCs w:val="24"/>
        </w:rPr>
        <w:t>,</w:t>
      </w:r>
    </w:p>
    <w:p w:rsidR="00BD5CEE" w:rsidRPr="001655A5" w:rsidRDefault="00BD5CEE" w:rsidP="00BD5CEE">
      <w:pPr>
        <w:numPr>
          <w:ilvl w:val="0"/>
          <w:numId w:val="1"/>
        </w:numPr>
        <w:spacing w:after="0"/>
        <w:ind w:hanging="360"/>
        <w:contextualSpacing/>
        <w:jc w:val="both"/>
        <w:rPr>
          <w:rFonts w:ascii="Arial" w:eastAsia="Arial" w:hAnsi="Arial" w:cs="Arial"/>
          <w:sz w:val="24"/>
          <w:szCs w:val="24"/>
        </w:rPr>
      </w:pPr>
      <w:r w:rsidRPr="001655A5">
        <w:rPr>
          <w:rFonts w:ascii="Arial" w:eastAsia="Arial" w:hAnsi="Arial" w:cs="Arial"/>
          <w:sz w:val="24"/>
          <w:szCs w:val="24"/>
        </w:rPr>
        <w:t>Incentivar la cultura de la transparencia en los servidores y usuarios de la Agencia, y</w:t>
      </w:r>
    </w:p>
    <w:p w:rsidR="00BD5CEE" w:rsidRPr="001655A5" w:rsidRDefault="00BD5CEE" w:rsidP="00BD5CEE">
      <w:pPr>
        <w:numPr>
          <w:ilvl w:val="0"/>
          <w:numId w:val="1"/>
        </w:numPr>
        <w:spacing w:after="0"/>
        <w:ind w:hanging="360"/>
        <w:contextualSpacing/>
        <w:jc w:val="both"/>
        <w:rPr>
          <w:rFonts w:ascii="Arial" w:eastAsia="Arial" w:hAnsi="Arial" w:cs="Arial"/>
          <w:sz w:val="24"/>
          <w:szCs w:val="24"/>
        </w:rPr>
      </w:pPr>
      <w:r w:rsidRPr="001655A5">
        <w:rPr>
          <w:rFonts w:ascii="Arial" w:eastAsia="Arial" w:hAnsi="Arial" w:cs="Arial"/>
          <w:sz w:val="24"/>
          <w:szCs w:val="24"/>
        </w:rPr>
        <w:t>Evaluar las acciones de rendición de cuentas y participación ciudadana.</w:t>
      </w:r>
    </w:p>
    <w:p w:rsidR="00BD5CEE" w:rsidRPr="001655A5" w:rsidRDefault="00BD5CEE" w:rsidP="00BD5CEE">
      <w:pPr>
        <w:spacing w:after="0"/>
        <w:contextualSpacing/>
        <w:jc w:val="both"/>
        <w:rPr>
          <w:rFonts w:ascii="Arial" w:eastAsia="Arial" w:hAnsi="Arial" w:cs="Arial"/>
          <w:sz w:val="24"/>
          <w:szCs w:val="24"/>
        </w:rPr>
      </w:pPr>
    </w:p>
    <w:p w:rsidR="00BD5CEE" w:rsidRPr="001655A5" w:rsidRDefault="00BD5CEE" w:rsidP="00BD5CEE">
      <w:pPr>
        <w:pStyle w:val="Ttulo1"/>
        <w:keepNext w:val="0"/>
        <w:keepLines w:val="0"/>
        <w:numPr>
          <w:ilvl w:val="0"/>
          <w:numId w:val="4"/>
        </w:numPr>
        <w:spacing w:after="120"/>
        <w:jc w:val="right"/>
        <w:rPr>
          <w:rFonts w:ascii="Arial" w:eastAsia="Arial" w:hAnsi="Arial" w:cs="Arial"/>
          <w:color w:val="005083"/>
          <w:sz w:val="36"/>
          <w:szCs w:val="36"/>
          <w:highlight w:val="white"/>
        </w:rPr>
      </w:pPr>
      <w:r w:rsidRPr="001655A5">
        <w:rPr>
          <w:rFonts w:ascii="Arial" w:eastAsia="Arial" w:hAnsi="Arial" w:cs="Arial"/>
          <w:color w:val="005083"/>
          <w:sz w:val="36"/>
          <w:szCs w:val="36"/>
          <w:highlight w:val="white"/>
        </w:rPr>
        <w:t>NORMOGRAMA</w:t>
      </w:r>
    </w:p>
    <w:p w:rsidR="00BD5CEE" w:rsidRPr="001655A5" w:rsidRDefault="00BD5CEE" w:rsidP="00BD5CEE">
      <w:pPr>
        <w:spacing w:after="0"/>
        <w:ind w:left="360"/>
        <w:jc w:val="center"/>
        <w:rPr>
          <w:rFonts w:ascii="Arial" w:eastAsia="Arial" w:hAnsi="Arial" w:cs="Arial"/>
          <w:sz w:val="24"/>
          <w:szCs w:val="24"/>
        </w:rPr>
      </w:pPr>
      <w:r w:rsidRPr="001655A5">
        <w:rPr>
          <w:rFonts w:ascii="Arial" w:eastAsia="Arial" w:hAnsi="Arial" w:cs="Arial"/>
          <w:b/>
          <w:sz w:val="24"/>
          <w:szCs w:val="24"/>
        </w:rPr>
        <w:t xml:space="preserve">TABLA 1. </w:t>
      </w:r>
      <w:r w:rsidRPr="001655A5">
        <w:rPr>
          <w:rFonts w:ascii="Arial" w:eastAsia="Arial" w:hAnsi="Arial" w:cs="Arial"/>
          <w:b/>
          <w:i/>
          <w:sz w:val="24"/>
          <w:szCs w:val="24"/>
        </w:rPr>
        <w:t>NORMATIVA APLICABLE VIGENTE</w:t>
      </w:r>
    </w:p>
    <w:tbl>
      <w:tblPr>
        <w:tblStyle w:val="3"/>
        <w:tblW w:w="1010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75"/>
        <w:gridCol w:w="8228"/>
      </w:tblGrid>
      <w:tr w:rsidR="00BD5CEE" w:rsidRPr="001655A5" w:rsidTr="006F2019">
        <w:trPr>
          <w:tblHeader/>
        </w:trPr>
        <w:tc>
          <w:tcPr>
            <w:tcW w:w="1875"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28" w:type="dxa"/>
              <w:left w:w="28" w:type="dxa"/>
              <w:bottom w:w="28" w:type="dxa"/>
              <w:right w:w="28" w:type="dxa"/>
            </w:tcMar>
          </w:tcPr>
          <w:p w:rsidR="00BD5CEE" w:rsidRPr="001655A5" w:rsidRDefault="00BD5CEE" w:rsidP="006F2019">
            <w:pPr>
              <w:spacing w:after="0" w:line="240" w:lineRule="auto"/>
              <w:jc w:val="center"/>
              <w:rPr>
                <w:rFonts w:ascii="Arial" w:eastAsia="Arial" w:hAnsi="Arial" w:cs="Arial"/>
                <w:b/>
                <w:sz w:val="24"/>
                <w:szCs w:val="24"/>
                <w:shd w:val="clear" w:color="auto" w:fill="BFBFBF"/>
              </w:rPr>
            </w:pPr>
            <w:r w:rsidRPr="001655A5">
              <w:rPr>
                <w:rFonts w:ascii="Arial" w:eastAsia="Arial" w:hAnsi="Arial" w:cs="Arial"/>
                <w:b/>
                <w:sz w:val="24"/>
                <w:szCs w:val="24"/>
              </w:rPr>
              <w:t>NORMA</w:t>
            </w:r>
          </w:p>
        </w:tc>
        <w:tc>
          <w:tcPr>
            <w:tcW w:w="8228" w:type="dxa"/>
            <w:tcBorders>
              <w:top w:val="single" w:sz="8" w:space="0" w:color="000000"/>
              <w:bottom w:val="single" w:sz="8" w:space="0" w:color="000000"/>
              <w:right w:val="single" w:sz="8" w:space="0" w:color="000000"/>
            </w:tcBorders>
            <w:shd w:val="clear" w:color="auto" w:fill="F4B083" w:themeFill="accent2" w:themeFillTint="99"/>
            <w:tcMar>
              <w:top w:w="28" w:type="dxa"/>
              <w:left w:w="28" w:type="dxa"/>
              <w:bottom w:w="28" w:type="dxa"/>
              <w:right w:w="28" w:type="dxa"/>
            </w:tcMar>
          </w:tcPr>
          <w:p w:rsidR="00BD5CEE" w:rsidRPr="001655A5" w:rsidRDefault="00BD5CEE" w:rsidP="006F2019">
            <w:pPr>
              <w:spacing w:after="0" w:line="240" w:lineRule="auto"/>
              <w:jc w:val="center"/>
              <w:rPr>
                <w:rFonts w:ascii="Arial" w:eastAsia="Arial" w:hAnsi="Arial" w:cs="Arial"/>
                <w:b/>
                <w:sz w:val="24"/>
                <w:szCs w:val="24"/>
                <w:shd w:val="clear" w:color="auto" w:fill="BFBFBF"/>
              </w:rPr>
            </w:pPr>
            <w:r w:rsidRPr="001655A5">
              <w:rPr>
                <w:rFonts w:ascii="Arial" w:eastAsia="Arial" w:hAnsi="Arial" w:cs="Arial"/>
                <w:b/>
              </w:rPr>
              <w:t>DETALLE</w:t>
            </w:r>
          </w:p>
        </w:tc>
      </w:tr>
      <w:tr w:rsidR="00BD5CEE" w:rsidRPr="001655A5" w:rsidTr="003917C0">
        <w:trPr>
          <w:trHeight w:val="18"/>
        </w:trPr>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Constitución Política de Colombia de 1991</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Artículo 2 fines esenciales del Estado.</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134 de 1994</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dictan normas sobre mecanismos de participación ciudadana.</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489 de 1998</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Artículo 33: Audiencias Públicas de Rendición de Cuentas.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190 de 1995</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Artículo 58. “Todo ciudadano tiene derecho a estar informado periódicamente acerca de las actividades que desarrollen las entidades públicas...”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393 de 1997</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desarrolla el artículo 87 de la Constitución Política. Acción de Cumplimiento.</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472 de 1998</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desarrolla el artículo 88 de la Constitución Política de Colombia en relación con el ejercicio de las acciones populares y de grupo y se dictan otras disposiciones.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489 de 1998</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720 de 2001</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 xml:space="preserve">Por la cual se reconoce, promueve y regula la acción voluntaria de los ciudadanos </w:t>
            </w:r>
            <w:r w:rsidRPr="001655A5">
              <w:rPr>
                <w:rFonts w:ascii="Arial" w:eastAsia="Arial" w:hAnsi="Arial" w:cs="Arial"/>
                <w:szCs w:val="24"/>
              </w:rPr>
              <w:lastRenderedPageBreak/>
              <w:t>colombianos.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lastRenderedPageBreak/>
              <w:t>Ley 734 de 2002</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Nuevo código único Disciplinario.</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850 de 2003</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medio de la cual se reglamentan las Veedurías Ciudadanas.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962 de 2005</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Ley Antitrámites, Por la cual se dictan disposiciones sobre racionalización de trámites y procedimientos administrativos de los organismos y entidades del Estado y de los particulares que ejercen funciones públicas o prestan servicios públicos.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CONPES 3649 de 2010</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Política Nacional de Servicio al Ciudadano.</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CONPES 3654 de abril 12 de 2010</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Política de Rendición de Cuentas de la rama ejecutiva a los ciudadanos.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1437 de 2011</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expide el Código de Procedimiento Administrativo y de lo Contencioso Administrativo</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1450 de 2011</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expide el Plan Nacional de Desarrollo 2010 – 2014</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1474 de 2011</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la cual se dictan normas orientadas a fortalecer los mecanismos de prevención, investigación y sanción de actos de corrupción y la efectividad del control de la gestión pública.</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Decreto 2482 de 2012</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Por el cual se establecen los lineamientos generales para la integración de la planeación y la gestión”.</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1712 de 2014</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Ley de Transparencia y del Derecho de Acceso a la Información Pública Nacional.</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Decreto 103 de 2015</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Reglamentación de la ley 1712 de 2014 y se dictan otras disposiciones.</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Ley 1757 de 2015</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Promoción y protección del derecho de la participación democrática.</w:t>
            </w:r>
          </w:p>
        </w:tc>
      </w:tr>
      <w:tr w:rsidR="00BD5CEE" w:rsidRPr="001655A5" w:rsidTr="003917C0">
        <w:tc>
          <w:tcPr>
            <w:tcW w:w="1875"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center"/>
              <w:rPr>
                <w:rFonts w:ascii="Arial" w:eastAsia="Arial" w:hAnsi="Arial" w:cs="Arial"/>
                <w:szCs w:val="24"/>
              </w:rPr>
            </w:pPr>
            <w:r w:rsidRPr="001655A5">
              <w:rPr>
                <w:rFonts w:ascii="Arial" w:eastAsia="Arial" w:hAnsi="Arial" w:cs="Arial"/>
                <w:szCs w:val="24"/>
              </w:rPr>
              <w:t>Decreto 2641 de 2012</w:t>
            </w:r>
          </w:p>
        </w:tc>
        <w:tc>
          <w:tcPr>
            <w:tcW w:w="8228"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Cs w:val="24"/>
              </w:rPr>
            </w:pPr>
            <w:r w:rsidRPr="001655A5">
              <w:rPr>
                <w:rFonts w:ascii="Arial" w:eastAsia="Arial" w:hAnsi="Arial" w:cs="Arial"/>
                <w:szCs w:val="24"/>
              </w:rPr>
              <w:t>Metodología para para diseñar y hacer seguimiento a la estrategia de lucha contra la corrupción y de atención al ciudadano.</w:t>
            </w:r>
          </w:p>
        </w:tc>
      </w:tr>
    </w:tbl>
    <w:p w:rsidR="00BD5CEE" w:rsidRPr="001655A5" w:rsidRDefault="00BD5CEE" w:rsidP="00BD5CEE">
      <w:pPr>
        <w:spacing w:after="0"/>
        <w:ind w:firstLine="720"/>
        <w:jc w:val="both"/>
        <w:rPr>
          <w:rFonts w:ascii="Arial" w:eastAsia="Arial" w:hAnsi="Arial" w:cs="Arial"/>
          <w:i/>
          <w:sz w:val="20"/>
          <w:szCs w:val="20"/>
        </w:rPr>
      </w:pPr>
      <w:r w:rsidRPr="001655A5">
        <w:rPr>
          <w:rFonts w:ascii="Arial" w:eastAsia="Arial" w:hAnsi="Arial" w:cs="Arial"/>
          <w:b/>
          <w:i/>
          <w:sz w:val="20"/>
          <w:szCs w:val="20"/>
        </w:rPr>
        <w:t>FUENTE:</w:t>
      </w:r>
      <w:r w:rsidRPr="001655A5">
        <w:rPr>
          <w:rFonts w:ascii="Arial" w:eastAsia="Arial" w:hAnsi="Arial" w:cs="Arial"/>
          <w:i/>
          <w:sz w:val="20"/>
          <w:szCs w:val="20"/>
        </w:rPr>
        <w:t xml:space="preserve"> Elaboración propia.</w:t>
      </w:r>
    </w:p>
    <w:p w:rsidR="00BD5CEE" w:rsidRPr="001655A5" w:rsidRDefault="00BD5CEE" w:rsidP="00BD5CEE">
      <w:pPr>
        <w:rPr>
          <w:rFonts w:ascii="Arial" w:hAnsi="Arial" w:cs="Arial"/>
          <w:highlight w:val="white"/>
        </w:rPr>
      </w:pPr>
    </w:p>
    <w:p w:rsidR="00BD5CEE" w:rsidRPr="001655A5" w:rsidRDefault="00BD5CEE" w:rsidP="00BD5CEE">
      <w:pPr>
        <w:pStyle w:val="Ttulo1"/>
        <w:keepNext w:val="0"/>
        <w:keepLines w:val="0"/>
        <w:numPr>
          <w:ilvl w:val="0"/>
          <w:numId w:val="4"/>
        </w:numPr>
        <w:spacing w:after="120"/>
        <w:jc w:val="right"/>
        <w:rPr>
          <w:rFonts w:ascii="Arial" w:eastAsia="Arial" w:hAnsi="Arial" w:cs="Arial"/>
          <w:color w:val="005083"/>
          <w:sz w:val="36"/>
          <w:szCs w:val="36"/>
          <w:highlight w:val="white"/>
        </w:rPr>
      </w:pPr>
      <w:r w:rsidRPr="001655A5">
        <w:rPr>
          <w:rFonts w:ascii="Arial" w:eastAsia="Arial" w:hAnsi="Arial" w:cs="Arial"/>
          <w:color w:val="005083"/>
          <w:sz w:val="36"/>
          <w:szCs w:val="36"/>
          <w:highlight w:val="white"/>
        </w:rPr>
        <w:t>RESPONSABILIDADES</w:t>
      </w:r>
    </w:p>
    <w:p w:rsidR="00BD5CEE" w:rsidRPr="001655A5" w:rsidRDefault="00BD5CEE" w:rsidP="00BD5CEE">
      <w:pPr>
        <w:spacing w:after="0"/>
        <w:jc w:val="center"/>
        <w:rPr>
          <w:rFonts w:ascii="Arial" w:eastAsia="Arial" w:hAnsi="Arial" w:cs="Arial"/>
          <w:b/>
          <w:sz w:val="24"/>
          <w:szCs w:val="24"/>
        </w:rPr>
      </w:pPr>
      <w:r w:rsidRPr="001655A5">
        <w:rPr>
          <w:rFonts w:ascii="Arial" w:eastAsia="Arial" w:hAnsi="Arial" w:cs="Arial"/>
          <w:b/>
          <w:sz w:val="24"/>
          <w:szCs w:val="24"/>
        </w:rPr>
        <w:t xml:space="preserve">TABLA 2. </w:t>
      </w:r>
      <w:r w:rsidRPr="001655A5">
        <w:rPr>
          <w:rFonts w:ascii="Arial" w:eastAsia="Arial" w:hAnsi="Arial" w:cs="Arial"/>
          <w:b/>
          <w:i/>
          <w:sz w:val="24"/>
          <w:szCs w:val="24"/>
        </w:rPr>
        <w:t>RESPONSABILIDADES RESPECTO A LA ESTRATEGIA</w:t>
      </w:r>
    </w:p>
    <w:tbl>
      <w:tblPr>
        <w:tblStyle w:val="5"/>
        <w:tblW w:w="103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040"/>
        <w:gridCol w:w="8295"/>
      </w:tblGrid>
      <w:tr w:rsidR="00BD5CEE" w:rsidRPr="001655A5" w:rsidTr="006F2019">
        <w:trPr>
          <w:tblHeader/>
        </w:trPr>
        <w:tc>
          <w:tcPr>
            <w:tcW w:w="2040"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20" w:type="dxa"/>
              <w:left w:w="100" w:type="dxa"/>
              <w:bottom w:w="100" w:type="dxa"/>
              <w:right w:w="100" w:type="dxa"/>
            </w:tcMar>
          </w:tcPr>
          <w:p w:rsidR="00BD5CEE" w:rsidRPr="001655A5" w:rsidRDefault="00BD5CEE" w:rsidP="003917C0">
            <w:pPr>
              <w:spacing w:after="0" w:line="240" w:lineRule="auto"/>
              <w:jc w:val="center"/>
              <w:rPr>
                <w:rFonts w:ascii="Arial" w:eastAsia="Arial" w:hAnsi="Arial" w:cs="Arial"/>
                <w:b/>
              </w:rPr>
            </w:pPr>
            <w:r w:rsidRPr="001655A5">
              <w:rPr>
                <w:rFonts w:ascii="Arial" w:eastAsia="Arial" w:hAnsi="Arial" w:cs="Arial"/>
                <w:b/>
              </w:rPr>
              <w:t>ROL</w:t>
            </w:r>
          </w:p>
        </w:tc>
        <w:tc>
          <w:tcPr>
            <w:tcW w:w="8295" w:type="dxa"/>
            <w:tcBorders>
              <w:top w:val="single" w:sz="8" w:space="0" w:color="000000"/>
              <w:bottom w:val="single" w:sz="8" w:space="0" w:color="000000"/>
              <w:right w:val="single" w:sz="8" w:space="0" w:color="000000"/>
            </w:tcBorders>
            <w:shd w:val="clear" w:color="auto" w:fill="F4B083" w:themeFill="accent2" w:themeFillTint="99"/>
            <w:tcMar>
              <w:top w:w="20" w:type="dxa"/>
              <w:left w:w="100" w:type="dxa"/>
              <w:bottom w:w="100" w:type="dxa"/>
              <w:right w:w="100" w:type="dxa"/>
            </w:tcMar>
          </w:tcPr>
          <w:p w:rsidR="00BD5CEE" w:rsidRPr="001655A5" w:rsidRDefault="00BD5CEE" w:rsidP="003917C0">
            <w:pPr>
              <w:spacing w:after="0" w:line="240" w:lineRule="auto"/>
              <w:jc w:val="center"/>
              <w:rPr>
                <w:rFonts w:ascii="Arial" w:eastAsia="Arial" w:hAnsi="Arial" w:cs="Arial"/>
                <w:b/>
              </w:rPr>
            </w:pPr>
            <w:r w:rsidRPr="001655A5">
              <w:rPr>
                <w:rFonts w:ascii="Arial" w:eastAsia="Arial" w:hAnsi="Arial" w:cs="Arial"/>
                <w:b/>
              </w:rPr>
              <w:t>RESPONSABILIDAD</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Director General</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Orientar la estrategia de rendición de cuentas y de participación ciudadana y promover el desarrollo de acciones que contribuyan a la transparencia.</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Equipo directivo</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 xml:space="preserve">Definir los escenarios en los que aplicarán rendición de cuentas y los </w:t>
            </w:r>
            <w:r w:rsidRPr="001655A5">
              <w:rPr>
                <w:rFonts w:ascii="Arial" w:eastAsia="Arial" w:hAnsi="Arial" w:cs="Arial"/>
                <w:highlight w:val="white"/>
              </w:rPr>
              <w:lastRenderedPageBreak/>
              <w:t>componentes de la misma a los que apunta.</w:t>
            </w:r>
          </w:p>
          <w:p w:rsidR="00BD5CEE" w:rsidRPr="001655A5" w:rsidRDefault="00BD5CEE" w:rsidP="003917C0">
            <w:pPr>
              <w:spacing w:after="0" w:line="240" w:lineRule="auto"/>
              <w:rPr>
                <w:rFonts w:ascii="Arial" w:eastAsia="Arial" w:hAnsi="Arial" w:cs="Arial"/>
              </w:rPr>
            </w:pPr>
            <w:r w:rsidRPr="001655A5">
              <w:rPr>
                <w:rFonts w:ascii="Arial" w:eastAsia="Arial" w:hAnsi="Arial" w:cs="Arial"/>
                <w:highlight w:val="white"/>
              </w:rPr>
              <w:t xml:space="preserve">Preparar </w:t>
            </w:r>
            <w:r w:rsidRPr="001655A5">
              <w:rPr>
                <w:rFonts w:ascii="Arial" w:eastAsia="Arial" w:hAnsi="Arial" w:cs="Arial"/>
              </w:rPr>
              <w:t>la información a presentar en los diferentes espacios que se programen</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86031D" w:rsidP="003917C0">
            <w:pPr>
              <w:spacing w:after="0"/>
              <w:jc w:val="both"/>
              <w:rPr>
                <w:rFonts w:ascii="Arial" w:eastAsia="Arial" w:hAnsi="Arial" w:cs="Arial"/>
                <w:highlight w:val="white"/>
              </w:rPr>
            </w:pPr>
            <w:r w:rsidRPr="001655A5">
              <w:rPr>
                <w:rFonts w:ascii="Arial" w:eastAsia="Arial" w:hAnsi="Arial" w:cs="Arial"/>
                <w:highlight w:val="white"/>
              </w:rPr>
              <w:lastRenderedPageBreak/>
              <w:t>Asesor</w:t>
            </w:r>
            <w:r w:rsidR="00BD5CEE" w:rsidRPr="001655A5">
              <w:rPr>
                <w:rFonts w:ascii="Arial" w:eastAsia="Arial" w:hAnsi="Arial" w:cs="Arial"/>
                <w:highlight w:val="white"/>
              </w:rPr>
              <w:t xml:space="preserve"> con funciones de Planeación</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Articular la formulación de la Estrategia de rendición de cuentas.</w:t>
            </w:r>
          </w:p>
          <w:p w:rsidR="00BD5CEE" w:rsidRPr="001655A5" w:rsidRDefault="00BD5CEE" w:rsidP="003917C0">
            <w:pPr>
              <w:spacing w:after="0"/>
              <w:jc w:val="both"/>
              <w:rPr>
                <w:rFonts w:ascii="Arial" w:eastAsia="Arial" w:hAnsi="Arial" w:cs="Arial"/>
              </w:rPr>
            </w:pPr>
            <w:r w:rsidRPr="001655A5">
              <w:rPr>
                <w:rFonts w:ascii="Arial" w:eastAsia="Arial" w:hAnsi="Arial" w:cs="Arial"/>
              </w:rPr>
              <w:t>Consolidar el informe de seguimiento a la estrategia.</w:t>
            </w:r>
          </w:p>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rPr>
              <w:t>Hacer seguimiento al desarrollo de las actividades planteadas y dar cumplimiento a las actividades establecidas en</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86031D" w:rsidP="003917C0">
            <w:pPr>
              <w:spacing w:after="0"/>
              <w:jc w:val="both"/>
              <w:rPr>
                <w:rFonts w:ascii="Arial" w:eastAsia="Arial" w:hAnsi="Arial" w:cs="Arial"/>
                <w:highlight w:val="white"/>
              </w:rPr>
            </w:pPr>
            <w:r w:rsidRPr="001655A5">
              <w:rPr>
                <w:rFonts w:ascii="Arial" w:eastAsia="Arial" w:hAnsi="Arial" w:cs="Arial"/>
                <w:highlight w:val="white"/>
              </w:rPr>
              <w:t>Asesor</w:t>
            </w:r>
            <w:r w:rsidR="00BD5CEE" w:rsidRPr="001655A5">
              <w:rPr>
                <w:rFonts w:ascii="Arial" w:eastAsia="Arial" w:hAnsi="Arial" w:cs="Arial"/>
                <w:highlight w:val="white"/>
              </w:rPr>
              <w:t xml:space="preserve"> con funciones de Comunicaciones</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Construir mensajes claros, sencillos y oportunos sobre la gestión de APC-Colombia, de manera que sean comprendidos por todos los grupos de interés, teniendo en cuenta los canales, herramientas y medios de información más adecuados. Así como también, hacer la revisión y edición del informe final de rendición de cuentas a partir de la información que entregan las áreas.</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86031D" w:rsidP="003917C0">
            <w:pPr>
              <w:spacing w:after="0"/>
              <w:jc w:val="both"/>
              <w:rPr>
                <w:rFonts w:ascii="Arial" w:eastAsia="Arial" w:hAnsi="Arial" w:cs="Arial"/>
                <w:highlight w:val="white"/>
              </w:rPr>
            </w:pPr>
            <w:r w:rsidRPr="001655A5">
              <w:rPr>
                <w:rFonts w:ascii="Arial" w:eastAsia="Arial" w:hAnsi="Arial" w:cs="Arial"/>
                <w:highlight w:val="white"/>
              </w:rPr>
              <w:t>Asesor</w:t>
            </w:r>
            <w:r w:rsidR="00BD5CEE" w:rsidRPr="001655A5">
              <w:rPr>
                <w:rFonts w:ascii="Arial" w:eastAsia="Arial" w:hAnsi="Arial" w:cs="Arial"/>
                <w:highlight w:val="white"/>
              </w:rPr>
              <w:t xml:space="preserve"> con funciones de Control Interno</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Verificar la implementación de la Estrategia de Rendición de Cuentas y aplicar la encuesta de la evaluación general de la audiencia pública de rendición de cuentas, cuando haya lugar a la misma.</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86031D" w:rsidP="0086031D">
            <w:pPr>
              <w:spacing w:after="0"/>
              <w:jc w:val="both"/>
              <w:rPr>
                <w:rFonts w:ascii="Arial" w:eastAsia="Arial" w:hAnsi="Arial" w:cs="Arial"/>
                <w:highlight w:val="white"/>
              </w:rPr>
            </w:pPr>
            <w:r w:rsidRPr="001655A5">
              <w:rPr>
                <w:rFonts w:ascii="Arial" w:eastAsia="Arial" w:hAnsi="Arial" w:cs="Arial"/>
                <w:highlight w:val="white"/>
              </w:rPr>
              <w:t>Equipo de trabajo de proceso</w:t>
            </w:r>
            <w:r w:rsidR="00BD5CEE" w:rsidRPr="001655A5">
              <w:rPr>
                <w:rFonts w:ascii="Arial" w:eastAsia="Arial" w:hAnsi="Arial" w:cs="Arial"/>
                <w:highlight w:val="white"/>
              </w:rPr>
              <w:t xml:space="preserve"> de </w:t>
            </w:r>
            <w:r w:rsidRPr="001655A5">
              <w:rPr>
                <w:rFonts w:ascii="Arial" w:eastAsia="Arial" w:hAnsi="Arial" w:cs="Arial"/>
                <w:highlight w:val="white"/>
              </w:rPr>
              <w:t>Gestión de Tecnologías de la Información</w:t>
            </w:r>
            <w:r w:rsidR="00BD5CEE" w:rsidRPr="001655A5">
              <w:rPr>
                <w:rFonts w:ascii="Arial" w:eastAsia="Arial" w:hAnsi="Arial" w:cs="Arial"/>
                <w:highlight w:val="white"/>
              </w:rPr>
              <w:t>.</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Dar soporte al tecnológico a los eventos de rendición de cuentas y generar las plantillas de la página Web con las cuales se encuesta a la población y se recauda la información para la audiencia pública.</w:t>
            </w:r>
          </w:p>
        </w:tc>
      </w:tr>
      <w:tr w:rsidR="00BD5CEE" w:rsidRPr="001655A5" w:rsidTr="003917C0">
        <w:tc>
          <w:tcPr>
            <w:tcW w:w="2040"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6F2019">
            <w:pPr>
              <w:spacing w:after="0" w:line="240" w:lineRule="auto"/>
              <w:jc w:val="center"/>
              <w:rPr>
                <w:rFonts w:ascii="Arial" w:eastAsia="Arial" w:hAnsi="Arial" w:cs="Arial"/>
                <w:highlight w:val="white"/>
              </w:rPr>
            </w:pPr>
            <w:r w:rsidRPr="001655A5">
              <w:rPr>
                <w:rFonts w:ascii="Arial" w:eastAsia="Arial" w:hAnsi="Arial" w:cs="Arial"/>
                <w:highlight w:val="white"/>
              </w:rPr>
              <w:t>Todo el personal de la entidad</w:t>
            </w:r>
          </w:p>
        </w:tc>
        <w:tc>
          <w:tcPr>
            <w:tcW w:w="8295"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after="0"/>
              <w:jc w:val="both"/>
              <w:rPr>
                <w:rFonts w:ascii="Arial" w:eastAsia="Arial" w:hAnsi="Arial" w:cs="Arial"/>
                <w:highlight w:val="white"/>
              </w:rPr>
            </w:pPr>
            <w:r w:rsidRPr="001655A5">
              <w:rPr>
                <w:rFonts w:ascii="Arial" w:eastAsia="Arial" w:hAnsi="Arial" w:cs="Arial"/>
                <w:highlight w:val="white"/>
              </w:rPr>
              <w:t>Dar cumplimiento a la Estrategia de rendición de cuentas, en lo que compete a cada quien y a entregar la información para los diferentes reportes que hace la entidad.</w:t>
            </w:r>
          </w:p>
        </w:tc>
      </w:tr>
    </w:tbl>
    <w:p w:rsidR="00BD5CEE" w:rsidRPr="001655A5" w:rsidRDefault="00BD5CEE" w:rsidP="00BD5CEE">
      <w:pPr>
        <w:spacing w:after="0"/>
        <w:ind w:firstLine="720"/>
        <w:jc w:val="both"/>
        <w:rPr>
          <w:rFonts w:ascii="Arial" w:eastAsia="Arial" w:hAnsi="Arial" w:cs="Arial"/>
          <w:i/>
          <w:sz w:val="20"/>
          <w:szCs w:val="20"/>
        </w:rPr>
      </w:pPr>
      <w:r w:rsidRPr="001655A5">
        <w:rPr>
          <w:rFonts w:ascii="Arial" w:eastAsia="Arial" w:hAnsi="Arial" w:cs="Arial"/>
          <w:b/>
          <w:i/>
          <w:sz w:val="20"/>
          <w:szCs w:val="20"/>
        </w:rPr>
        <w:t>FUENTE:</w:t>
      </w:r>
      <w:r w:rsidRPr="001655A5">
        <w:rPr>
          <w:rFonts w:ascii="Arial" w:eastAsia="Arial" w:hAnsi="Arial" w:cs="Arial"/>
          <w:i/>
          <w:sz w:val="20"/>
          <w:szCs w:val="20"/>
        </w:rPr>
        <w:t xml:space="preserve"> Elaboración propia.</w:t>
      </w:r>
    </w:p>
    <w:p w:rsidR="00BD5CEE" w:rsidRPr="001655A5" w:rsidRDefault="00BD5CEE" w:rsidP="00BD5CEE">
      <w:pPr>
        <w:jc w:val="right"/>
        <w:rPr>
          <w:rFonts w:ascii="Arial" w:hAnsi="Arial" w:cs="Arial"/>
        </w:rPr>
      </w:pPr>
    </w:p>
    <w:p w:rsidR="00BD5CEE" w:rsidRPr="001655A5" w:rsidRDefault="00BD5CEE" w:rsidP="00BD5CEE">
      <w:pPr>
        <w:pStyle w:val="Ttulo1"/>
        <w:keepNext w:val="0"/>
        <w:keepLines w:val="0"/>
        <w:numPr>
          <w:ilvl w:val="0"/>
          <w:numId w:val="4"/>
        </w:numPr>
        <w:spacing w:after="120"/>
        <w:jc w:val="right"/>
        <w:rPr>
          <w:rFonts w:ascii="Arial" w:eastAsia="Arial" w:hAnsi="Arial" w:cs="Arial"/>
          <w:color w:val="005083"/>
          <w:sz w:val="36"/>
          <w:szCs w:val="36"/>
          <w:highlight w:val="white"/>
        </w:rPr>
      </w:pPr>
      <w:r w:rsidRPr="001655A5">
        <w:rPr>
          <w:rFonts w:ascii="Arial" w:eastAsia="Arial" w:hAnsi="Arial" w:cs="Arial"/>
          <w:color w:val="005083"/>
          <w:sz w:val="36"/>
          <w:szCs w:val="36"/>
          <w:highlight w:val="white"/>
        </w:rPr>
        <w:t>DIAGNÓSTICO: APC-COLOMBIA RENDICIÓN DE CUENTAS Y PARTICIPACIÓN CIUDADANA</w:t>
      </w:r>
      <w:r w:rsidRPr="001655A5">
        <w:rPr>
          <w:rFonts w:ascii="Arial" w:eastAsia="Arial" w:hAnsi="Arial" w:cs="Arial"/>
          <w:color w:val="005083"/>
          <w:sz w:val="36"/>
          <w:szCs w:val="36"/>
          <w:highlight w:val="white"/>
        </w:rPr>
        <w:br/>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En APC-Colombia el ejercicio de Rendición de cuentas (RdC) se ha materializado a través de diversas actividades de información, diálogo e incentivos que se han implementado desde el 2013. La página web y las redes sociales han sido los principales medios para divulgar información de los resultados y avances realizados por la entidad a través de publicaciones, </w:t>
      </w:r>
      <w:r w:rsidRPr="001655A5">
        <w:rPr>
          <w:rFonts w:ascii="Arial" w:eastAsia="Arial" w:hAnsi="Arial" w:cs="Arial"/>
          <w:sz w:val="24"/>
          <w:szCs w:val="24"/>
        </w:rPr>
        <w:lastRenderedPageBreak/>
        <w:t>noticias y, en general, todos aquellos documentos de interés público que cumplen con el principio de transparencia y dan cuenta de la gestión misional, administrativa y financiera de la entidad.</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Así mismo, se han realizado diversos eventos y actividades en los territorios procurando establecer un diálogo de doble vía con todos los usuarios involucrados en los diferentes programas, proyectos y actividades desarrollados o impulsados por la Agencia.</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Para cada vigencia (2012-2015), se ha realizado la respectiva audiencia pública empleando múltiples mecanismos de convocatoria y diversas estrategias para desarrollar el evento con el fin de asegurar la participación e interacción de todas las partes interesadas.</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De acuerdo con los ejercicios de rendición de cuentas realizados, a continuación, se resaltan aquellos aspectos que contribuyeron a obtener mejores resu</w:t>
      </w:r>
      <w:r w:rsidR="00D46CB1" w:rsidRPr="001655A5">
        <w:rPr>
          <w:rFonts w:ascii="Arial" w:eastAsia="Arial" w:hAnsi="Arial" w:cs="Arial"/>
          <w:sz w:val="24"/>
          <w:szCs w:val="24"/>
        </w:rPr>
        <w:t>2018</w:t>
      </w:r>
      <w:r w:rsidRPr="001655A5">
        <w:rPr>
          <w:rFonts w:ascii="Arial" w:eastAsia="Arial" w:hAnsi="Arial" w:cs="Arial"/>
          <w:sz w:val="24"/>
          <w:szCs w:val="24"/>
        </w:rPr>
        <w:t>ltados en cada vigencia, así como, algunos aspectos relacionados con la participación ciudadana, para tenerlos en cuenta en el planteamiento de la estrategia de esta vigencia:</w:t>
      </w:r>
    </w:p>
    <w:p w:rsidR="00BD5CEE" w:rsidRPr="001655A5" w:rsidRDefault="00BD5CEE" w:rsidP="00BD5CEE">
      <w:pPr>
        <w:spacing w:after="0"/>
        <w:ind w:firstLine="720"/>
        <w:jc w:val="both"/>
        <w:rPr>
          <w:rFonts w:ascii="Arial" w:eastAsia="Arial" w:hAnsi="Arial" w:cs="Arial"/>
          <w:sz w:val="24"/>
          <w:szCs w:val="24"/>
        </w:rPr>
      </w:pPr>
    </w:p>
    <w:p w:rsidR="00BD5CEE" w:rsidRPr="001655A5" w:rsidRDefault="00BD5CEE" w:rsidP="00BD5CEE">
      <w:pPr>
        <w:spacing w:after="0"/>
        <w:ind w:firstLine="720"/>
        <w:jc w:val="both"/>
        <w:rPr>
          <w:rFonts w:ascii="Arial" w:eastAsia="Arial" w:hAnsi="Arial" w:cs="Arial"/>
          <w:sz w:val="24"/>
          <w:szCs w:val="24"/>
        </w:rPr>
      </w:pPr>
      <w:r w:rsidRPr="001655A5">
        <w:rPr>
          <w:rFonts w:ascii="Arial" w:eastAsia="Arial" w:hAnsi="Arial" w:cs="Arial"/>
          <w:b/>
          <w:sz w:val="24"/>
          <w:szCs w:val="24"/>
        </w:rPr>
        <w:t xml:space="preserve">TABLA 3. </w:t>
      </w:r>
      <w:r w:rsidRPr="001655A5">
        <w:rPr>
          <w:rFonts w:ascii="Arial" w:eastAsia="Arial" w:hAnsi="Arial" w:cs="Arial"/>
          <w:b/>
          <w:i/>
          <w:sz w:val="24"/>
          <w:szCs w:val="24"/>
        </w:rPr>
        <w:t>RESULTADOS DESTAC</w:t>
      </w:r>
      <w:r w:rsidR="0020324E" w:rsidRPr="001655A5">
        <w:rPr>
          <w:rFonts w:ascii="Arial" w:eastAsia="Arial" w:hAnsi="Arial" w:cs="Arial"/>
          <w:b/>
          <w:i/>
          <w:sz w:val="24"/>
          <w:szCs w:val="24"/>
        </w:rPr>
        <w:t>ADOS ESTRATEGIAS RdC 2012 - 201</w:t>
      </w:r>
      <w:r w:rsidRPr="001655A5">
        <w:rPr>
          <w:rFonts w:ascii="Arial" w:eastAsia="Arial" w:hAnsi="Arial" w:cs="Arial"/>
          <w:sz w:val="24"/>
          <w:szCs w:val="24"/>
        </w:rPr>
        <w:t>7</w:t>
      </w:r>
    </w:p>
    <w:tbl>
      <w:tblPr>
        <w:tblStyle w:val="13"/>
        <w:tblW w:w="11030" w:type="dxa"/>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9"/>
        <w:gridCol w:w="7654"/>
        <w:gridCol w:w="1417"/>
      </w:tblGrid>
      <w:tr w:rsidR="00BD5CEE" w:rsidRPr="001655A5" w:rsidTr="006F2019">
        <w:trPr>
          <w:tblHeader/>
        </w:trPr>
        <w:tc>
          <w:tcPr>
            <w:tcW w:w="1959" w:type="dxa"/>
            <w:shd w:val="clear" w:color="auto" w:fill="F4B083" w:themeFill="accent2" w:themeFillTint="99"/>
            <w:tcMar>
              <w:top w:w="28" w:type="dxa"/>
              <w:left w:w="28" w:type="dxa"/>
              <w:bottom w:w="28" w:type="dxa"/>
              <w:right w:w="28" w:type="dxa"/>
            </w:tcMar>
          </w:tcPr>
          <w:p w:rsidR="00BD5CEE" w:rsidRPr="001655A5" w:rsidRDefault="00BD5CEE" w:rsidP="006F2019">
            <w:pPr>
              <w:spacing w:after="0" w:line="240" w:lineRule="auto"/>
              <w:jc w:val="center"/>
              <w:rPr>
                <w:rFonts w:ascii="Arial" w:eastAsia="Arial" w:hAnsi="Arial" w:cs="Arial"/>
                <w:b/>
                <w:sz w:val="24"/>
                <w:szCs w:val="24"/>
              </w:rPr>
            </w:pPr>
            <w:r w:rsidRPr="001655A5">
              <w:rPr>
                <w:rFonts w:ascii="Arial" w:eastAsia="Arial" w:hAnsi="Arial" w:cs="Arial"/>
                <w:b/>
                <w:sz w:val="24"/>
                <w:szCs w:val="24"/>
              </w:rPr>
              <w:t>VIGENCIA DE RESULTADOS PRESENTADOS</w:t>
            </w:r>
          </w:p>
        </w:tc>
        <w:tc>
          <w:tcPr>
            <w:tcW w:w="7654" w:type="dxa"/>
            <w:shd w:val="clear" w:color="auto" w:fill="F4B083" w:themeFill="accent2" w:themeFillTint="99"/>
            <w:tcMar>
              <w:top w:w="28" w:type="dxa"/>
              <w:left w:w="28" w:type="dxa"/>
              <w:bottom w:w="28" w:type="dxa"/>
              <w:right w:w="28" w:type="dxa"/>
            </w:tcMar>
          </w:tcPr>
          <w:p w:rsidR="00BD5CEE" w:rsidRPr="001655A5" w:rsidRDefault="00BD5CEE" w:rsidP="006F2019">
            <w:pPr>
              <w:spacing w:after="0" w:line="240" w:lineRule="auto"/>
              <w:jc w:val="center"/>
              <w:rPr>
                <w:rFonts w:ascii="Arial" w:eastAsia="Arial" w:hAnsi="Arial" w:cs="Arial"/>
                <w:b/>
                <w:sz w:val="24"/>
                <w:szCs w:val="24"/>
              </w:rPr>
            </w:pPr>
            <w:r w:rsidRPr="001655A5">
              <w:rPr>
                <w:rFonts w:ascii="Arial" w:eastAsia="Arial" w:hAnsi="Arial" w:cs="Arial"/>
                <w:b/>
                <w:sz w:val="24"/>
                <w:szCs w:val="24"/>
              </w:rPr>
              <w:t>ASPECTOS A RESALTAR</w:t>
            </w:r>
          </w:p>
        </w:tc>
        <w:tc>
          <w:tcPr>
            <w:tcW w:w="1417" w:type="dxa"/>
            <w:shd w:val="clear" w:color="auto" w:fill="F4B083" w:themeFill="accent2" w:themeFillTint="99"/>
          </w:tcPr>
          <w:p w:rsidR="00BD5CEE" w:rsidRPr="001655A5" w:rsidRDefault="00BD5CEE" w:rsidP="006F2019">
            <w:pPr>
              <w:spacing w:after="0" w:line="240" w:lineRule="auto"/>
              <w:jc w:val="center"/>
              <w:rPr>
                <w:rFonts w:ascii="Arial" w:eastAsia="Arial" w:hAnsi="Arial" w:cs="Arial"/>
                <w:b/>
                <w:sz w:val="24"/>
                <w:szCs w:val="24"/>
              </w:rPr>
            </w:pPr>
            <w:r w:rsidRPr="001655A5">
              <w:rPr>
                <w:rFonts w:ascii="Arial" w:eastAsia="Arial" w:hAnsi="Arial" w:cs="Arial"/>
                <w:b/>
                <w:sz w:val="24"/>
                <w:szCs w:val="24"/>
              </w:rPr>
              <w:t>AUDIENCIA PÚBLICA</w:t>
            </w:r>
          </w:p>
        </w:tc>
      </w:tr>
      <w:tr w:rsidR="00BD5CEE" w:rsidRPr="001655A5" w:rsidTr="003917C0">
        <w:trPr>
          <w:trHeight w:val="1140"/>
        </w:trPr>
        <w:tc>
          <w:tcPr>
            <w:tcW w:w="195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sz w:val="24"/>
                <w:szCs w:val="24"/>
              </w:rPr>
            </w:pPr>
            <w:r w:rsidRPr="001655A5">
              <w:rPr>
                <w:rFonts w:ascii="Arial" w:eastAsia="Arial" w:hAnsi="Arial" w:cs="Arial"/>
                <w:sz w:val="24"/>
                <w:szCs w:val="24"/>
              </w:rPr>
              <w:t>2012</w:t>
            </w:r>
          </w:p>
        </w:tc>
        <w:tc>
          <w:tcPr>
            <w:tcW w:w="765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rPr>
                <w:rFonts w:ascii="Arial" w:eastAsia="Arial" w:hAnsi="Arial" w:cs="Arial"/>
                <w:sz w:val="24"/>
                <w:szCs w:val="24"/>
              </w:rPr>
            </w:pPr>
            <w:r w:rsidRPr="001655A5">
              <w:rPr>
                <w:rFonts w:ascii="Arial" w:eastAsia="Arial" w:hAnsi="Arial" w:cs="Arial"/>
                <w:sz w:val="24"/>
                <w:szCs w:val="24"/>
              </w:rPr>
              <w:t>-Difusión de invitaciones a través de página Web y chat, Facebook, Twitter. Interacción durante la jornada a través de los mismos canales.</w:t>
            </w:r>
          </w:p>
          <w:p w:rsidR="00BD5CEE" w:rsidRPr="001655A5" w:rsidRDefault="00BD5CEE" w:rsidP="003917C0">
            <w:pPr>
              <w:spacing w:after="0"/>
              <w:rPr>
                <w:rFonts w:ascii="Arial" w:eastAsia="Arial" w:hAnsi="Arial" w:cs="Arial"/>
                <w:sz w:val="24"/>
                <w:szCs w:val="24"/>
              </w:rPr>
            </w:pPr>
            <w:r w:rsidRPr="001655A5">
              <w:rPr>
                <w:rFonts w:ascii="Arial" w:eastAsia="Arial" w:hAnsi="Arial" w:cs="Arial"/>
                <w:sz w:val="24"/>
                <w:szCs w:val="24"/>
              </w:rPr>
              <w:t>-Videoconferencia para la jornada de RdC.</w:t>
            </w:r>
          </w:p>
          <w:p w:rsidR="00BD5CEE" w:rsidRPr="001655A5" w:rsidRDefault="00BD5CEE" w:rsidP="003917C0">
            <w:pPr>
              <w:spacing w:after="0"/>
              <w:rPr>
                <w:rFonts w:ascii="Arial" w:eastAsia="Arial" w:hAnsi="Arial" w:cs="Arial"/>
                <w:sz w:val="24"/>
                <w:szCs w:val="24"/>
              </w:rPr>
            </w:pPr>
            <w:r w:rsidRPr="001655A5">
              <w:rPr>
                <w:rFonts w:ascii="Arial" w:eastAsia="Arial" w:hAnsi="Arial" w:cs="Arial"/>
                <w:sz w:val="24"/>
                <w:szCs w:val="24"/>
              </w:rPr>
              <w:t>-Boletines periódicos de difusión antes, durante y después de la jornada.</w:t>
            </w:r>
          </w:p>
          <w:p w:rsidR="00BD5CEE" w:rsidRPr="001655A5" w:rsidRDefault="00BD5CEE" w:rsidP="003917C0">
            <w:pPr>
              <w:spacing w:after="0"/>
              <w:rPr>
                <w:rFonts w:ascii="Arial" w:eastAsia="Arial" w:hAnsi="Arial" w:cs="Arial"/>
                <w:sz w:val="24"/>
                <w:szCs w:val="24"/>
              </w:rPr>
            </w:pPr>
            <w:r w:rsidRPr="001655A5">
              <w:rPr>
                <w:rFonts w:ascii="Arial" w:eastAsia="Arial" w:hAnsi="Arial" w:cs="Arial"/>
                <w:sz w:val="24"/>
                <w:szCs w:val="24"/>
              </w:rPr>
              <w:t>-Envío de 24 comunicaciones externas y 671 correos electrónicos.</w:t>
            </w:r>
          </w:p>
        </w:tc>
        <w:tc>
          <w:tcPr>
            <w:tcW w:w="1417" w:type="dxa"/>
            <w:tcBorders>
              <w:top w:val="single" w:sz="8" w:space="0" w:color="000000"/>
              <w:left w:val="single" w:sz="8" w:space="0" w:color="000000"/>
              <w:bottom w:val="single" w:sz="8" w:space="0" w:color="000000"/>
              <w:right w:val="single" w:sz="8" w:space="0" w:color="000000"/>
            </w:tcBorders>
          </w:tcPr>
          <w:p w:rsidR="00BD5CEE" w:rsidRPr="001655A5" w:rsidRDefault="00BD5CEE" w:rsidP="003917C0">
            <w:pPr>
              <w:spacing w:after="0"/>
              <w:jc w:val="center"/>
              <w:rPr>
                <w:rFonts w:ascii="Arial" w:eastAsia="Arial" w:hAnsi="Arial" w:cs="Arial"/>
                <w:sz w:val="24"/>
                <w:szCs w:val="24"/>
              </w:rPr>
            </w:pPr>
            <w:r w:rsidRPr="001655A5">
              <w:rPr>
                <w:rFonts w:ascii="Arial" w:eastAsia="Arial" w:hAnsi="Arial" w:cs="Arial"/>
                <w:sz w:val="24"/>
                <w:szCs w:val="24"/>
              </w:rPr>
              <w:t>29 de enero de 2013</w:t>
            </w:r>
          </w:p>
        </w:tc>
      </w:tr>
      <w:tr w:rsidR="00BD5CEE" w:rsidRPr="001655A5" w:rsidTr="003917C0">
        <w:trPr>
          <w:trHeight w:val="113"/>
        </w:trPr>
        <w:tc>
          <w:tcPr>
            <w:tcW w:w="195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sz w:val="24"/>
                <w:szCs w:val="24"/>
              </w:rPr>
            </w:pPr>
            <w:r w:rsidRPr="001655A5">
              <w:rPr>
                <w:rFonts w:ascii="Arial" w:eastAsia="Arial" w:hAnsi="Arial" w:cs="Arial"/>
                <w:sz w:val="24"/>
                <w:szCs w:val="24"/>
              </w:rPr>
              <w:t>2013</w:t>
            </w:r>
          </w:p>
        </w:tc>
        <w:tc>
          <w:tcPr>
            <w:tcW w:w="765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rPr>
                <w:rFonts w:ascii="Arial" w:eastAsia="Arial" w:hAnsi="Arial" w:cs="Arial"/>
                <w:sz w:val="24"/>
                <w:szCs w:val="24"/>
              </w:rPr>
            </w:pPr>
            <w:r w:rsidRPr="001655A5">
              <w:rPr>
                <w:rFonts w:ascii="Arial" w:eastAsia="Arial" w:hAnsi="Arial" w:cs="Arial"/>
                <w:sz w:val="24"/>
                <w:szCs w:val="24"/>
              </w:rPr>
              <w:t xml:space="preserve">-Publicación del informe de gestión a través de página Web y redes sociales. </w:t>
            </w:r>
          </w:p>
          <w:p w:rsidR="00BD5CEE" w:rsidRPr="001655A5" w:rsidRDefault="00BD5CEE" w:rsidP="003917C0">
            <w:pPr>
              <w:spacing w:after="0"/>
              <w:rPr>
                <w:rFonts w:ascii="Arial" w:eastAsia="Arial" w:hAnsi="Arial" w:cs="Arial"/>
                <w:sz w:val="24"/>
                <w:szCs w:val="24"/>
              </w:rPr>
            </w:pPr>
            <w:r w:rsidRPr="001655A5">
              <w:rPr>
                <w:rFonts w:ascii="Arial" w:eastAsia="Arial" w:hAnsi="Arial" w:cs="Arial"/>
                <w:sz w:val="24"/>
                <w:szCs w:val="24"/>
              </w:rPr>
              <w:t>-Encuesta “necesidades de información” a través del correo adjunto al informe de gestión.</w:t>
            </w:r>
          </w:p>
          <w:p w:rsidR="00BD5CEE" w:rsidRPr="001655A5" w:rsidRDefault="00BD5CEE" w:rsidP="003917C0">
            <w:pPr>
              <w:spacing w:after="0"/>
              <w:rPr>
                <w:rFonts w:ascii="Arial" w:eastAsia="Arial" w:hAnsi="Arial" w:cs="Arial"/>
                <w:sz w:val="24"/>
                <w:szCs w:val="24"/>
              </w:rPr>
            </w:pPr>
            <w:r w:rsidRPr="001655A5">
              <w:rPr>
                <w:rFonts w:ascii="Arial" w:eastAsia="Arial" w:hAnsi="Arial" w:cs="Arial"/>
                <w:sz w:val="24"/>
                <w:szCs w:val="24"/>
              </w:rPr>
              <w:t xml:space="preserve">-Se emiten 96 invitaciones desde el correo institucional. Inscripciones a través de </w:t>
            </w:r>
            <w:hyperlink r:id="rId8">
              <w:r w:rsidRPr="001655A5">
                <w:rPr>
                  <w:rFonts w:ascii="Arial" w:eastAsia="Arial" w:hAnsi="Arial" w:cs="Arial"/>
                  <w:color w:val="1155CC"/>
                  <w:sz w:val="24"/>
                  <w:szCs w:val="24"/>
                  <w:u w:val="single"/>
                </w:rPr>
                <w:t>rendiciondecuentas@apccolombia.gov.co</w:t>
              </w:r>
            </w:hyperlink>
            <w:r w:rsidRPr="001655A5">
              <w:rPr>
                <w:rFonts w:ascii="Arial" w:eastAsia="Arial" w:hAnsi="Arial" w:cs="Arial"/>
                <w:sz w:val="24"/>
                <w:szCs w:val="24"/>
              </w:rPr>
              <w:t xml:space="preserve">. </w:t>
            </w:r>
          </w:p>
          <w:p w:rsidR="00BD5CEE" w:rsidRPr="001655A5" w:rsidRDefault="00BD5CEE" w:rsidP="003917C0">
            <w:pPr>
              <w:spacing w:after="0"/>
              <w:rPr>
                <w:rFonts w:ascii="Arial" w:eastAsia="Arial" w:hAnsi="Arial" w:cs="Arial"/>
                <w:sz w:val="24"/>
                <w:szCs w:val="24"/>
              </w:rPr>
            </w:pPr>
            <w:r w:rsidRPr="001655A5">
              <w:rPr>
                <w:rFonts w:ascii="Arial" w:eastAsia="Arial" w:hAnsi="Arial" w:cs="Arial"/>
                <w:sz w:val="24"/>
                <w:szCs w:val="24"/>
              </w:rPr>
              <w:t>-Espacio de preguntas durante la Audiencia Pública (Presencial).</w:t>
            </w:r>
          </w:p>
        </w:tc>
        <w:tc>
          <w:tcPr>
            <w:tcW w:w="1417" w:type="dxa"/>
            <w:tcBorders>
              <w:top w:val="single" w:sz="8" w:space="0" w:color="000000"/>
              <w:left w:val="single" w:sz="8" w:space="0" w:color="000000"/>
              <w:bottom w:val="single" w:sz="8" w:space="0" w:color="000000"/>
              <w:right w:val="single" w:sz="8" w:space="0" w:color="000000"/>
            </w:tcBorders>
          </w:tcPr>
          <w:p w:rsidR="00BD5CEE" w:rsidRPr="001655A5" w:rsidRDefault="00BD5CEE" w:rsidP="003917C0">
            <w:pPr>
              <w:spacing w:after="0"/>
              <w:jc w:val="center"/>
              <w:rPr>
                <w:rFonts w:ascii="Arial" w:eastAsia="Arial" w:hAnsi="Arial" w:cs="Arial"/>
                <w:sz w:val="24"/>
                <w:szCs w:val="24"/>
              </w:rPr>
            </w:pPr>
            <w:r w:rsidRPr="001655A5">
              <w:rPr>
                <w:rFonts w:ascii="Arial" w:eastAsia="Arial" w:hAnsi="Arial" w:cs="Arial"/>
                <w:sz w:val="24"/>
                <w:szCs w:val="24"/>
              </w:rPr>
              <w:t>14 de marzo de 2014</w:t>
            </w:r>
          </w:p>
        </w:tc>
      </w:tr>
      <w:tr w:rsidR="00BD5CEE" w:rsidRPr="001655A5" w:rsidTr="003917C0">
        <w:tc>
          <w:tcPr>
            <w:tcW w:w="195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sz w:val="24"/>
                <w:szCs w:val="24"/>
              </w:rPr>
            </w:pPr>
            <w:r w:rsidRPr="001655A5">
              <w:rPr>
                <w:rFonts w:ascii="Arial" w:eastAsia="Arial" w:hAnsi="Arial" w:cs="Arial"/>
                <w:sz w:val="24"/>
                <w:szCs w:val="24"/>
              </w:rPr>
              <w:t>2014</w:t>
            </w:r>
          </w:p>
        </w:tc>
        <w:tc>
          <w:tcPr>
            <w:tcW w:w="7654"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-Promoción de la actividad a través de página Web y mensaje telefónico. En página web se publica el informe de gestión.</w:t>
            </w:r>
          </w:p>
          <w:p w:rsidR="00BD5CEE" w:rsidRPr="001655A5" w:rsidRDefault="00BD5CEE" w:rsidP="003917C0">
            <w:pPr>
              <w:spacing w:after="0" w:line="240" w:lineRule="auto"/>
              <w:rPr>
                <w:rFonts w:ascii="Arial" w:eastAsia="Arial" w:hAnsi="Arial" w:cs="Arial"/>
                <w:sz w:val="24"/>
                <w:szCs w:val="24"/>
              </w:rPr>
            </w:pPr>
            <w:r w:rsidRPr="001655A5">
              <w:rPr>
                <w:rFonts w:ascii="Arial" w:eastAsia="Arial" w:hAnsi="Arial" w:cs="Arial"/>
                <w:sz w:val="24"/>
                <w:szCs w:val="24"/>
              </w:rPr>
              <w:t xml:space="preserve">-Encuesta previa a la rendición de cuentas sobre información de </w:t>
            </w:r>
            <w:r w:rsidRPr="001655A5">
              <w:rPr>
                <w:rFonts w:ascii="Arial" w:eastAsia="Arial" w:hAnsi="Arial" w:cs="Arial"/>
                <w:sz w:val="24"/>
                <w:szCs w:val="24"/>
              </w:rPr>
              <w:lastRenderedPageBreak/>
              <w:t>preferencia.</w:t>
            </w:r>
          </w:p>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 xml:space="preserve">-Inscripciones vía: </w:t>
            </w:r>
            <w:hyperlink r:id="rId9">
              <w:r w:rsidRPr="001655A5">
                <w:rPr>
                  <w:rFonts w:ascii="Arial" w:eastAsia="Arial" w:hAnsi="Arial" w:cs="Arial"/>
                  <w:color w:val="1155CC"/>
                  <w:sz w:val="24"/>
                  <w:szCs w:val="24"/>
                  <w:u w:val="single"/>
                </w:rPr>
                <w:t>rendiciondecuentas@apccolombia.gov.co</w:t>
              </w:r>
            </w:hyperlink>
            <w:r w:rsidRPr="001655A5">
              <w:rPr>
                <w:rFonts w:ascii="Arial" w:eastAsia="Arial" w:hAnsi="Arial" w:cs="Arial"/>
                <w:sz w:val="24"/>
                <w:szCs w:val="24"/>
              </w:rPr>
              <w:t xml:space="preserve">. </w:t>
            </w:r>
          </w:p>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-Se habilitan canales de interacción durante la Audiencia Pública (Chat, Facebook, Twitter).</w:t>
            </w:r>
          </w:p>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-Durante la Audiencia Pública se responden preguntas presenciales y a través del chat de la página.</w:t>
            </w:r>
          </w:p>
        </w:tc>
        <w:tc>
          <w:tcPr>
            <w:tcW w:w="1417" w:type="dxa"/>
          </w:tcPr>
          <w:p w:rsidR="00BD5CEE" w:rsidRPr="001655A5" w:rsidRDefault="00BD5CEE" w:rsidP="003917C0">
            <w:pPr>
              <w:spacing w:after="0" w:line="240" w:lineRule="auto"/>
              <w:jc w:val="center"/>
              <w:rPr>
                <w:rFonts w:ascii="Arial" w:eastAsia="Arial" w:hAnsi="Arial" w:cs="Arial"/>
                <w:sz w:val="24"/>
                <w:szCs w:val="24"/>
              </w:rPr>
            </w:pPr>
            <w:r w:rsidRPr="001655A5">
              <w:rPr>
                <w:rFonts w:ascii="Arial" w:eastAsia="Arial" w:hAnsi="Arial" w:cs="Arial"/>
                <w:sz w:val="24"/>
                <w:szCs w:val="24"/>
              </w:rPr>
              <w:lastRenderedPageBreak/>
              <w:t>20 de marzo de 2015</w:t>
            </w:r>
          </w:p>
        </w:tc>
      </w:tr>
      <w:tr w:rsidR="00BD5CEE" w:rsidRPr="001655A5" w:rsidTr="003917C0">
        <w:tc>
          <w:tcPr>
            <w:tcW w:w="195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sz w:val="24"/>
                <w:szCs w:val="24"/>
              </w:rPr>
            </w:pPr>
            <w:r w:rsidRPr="001655A5">
              <w:rPr>
                <w:rFonts w:ascii="Arial" w:eastAsia="Arial" w:hAnsi="Arial" w:cs="Arial"/>
                <w:sz w:val="24"/>
                <w:szCs w:val="24"/>
              </w:rPr>
              <w:lastRenderedPageBreak/>
              <w:t>2015</w:t>
            </w:r>
          </w:p>
        </w:tc>
        <w:tc>
          <w:tcPr>
            <w:tcW w:w="765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 w:val="24"/>
                <w:szCs w:val="24"/>
              </w:rPr>
            </w:pPr>
            <w:r w:rsidRPr="001655A5">
              <w:rPr>
                <w:rFonts w:ascii="Arial" w:eastAsia="Arial" w:hAnsi="Arial" w:cs="Arial"/>
                <w:sz w:val="24"/>
                <w:szCs w:val="24"/>
              </w:rPr>
              <w:t>-Promoción de la actividad a través de página Web y mensaje telefónico. En página web se publica el informe de gestión.</w:t>
            </w:r>
          </w:p>
          <w:p w:rsidR="00BD5CEE" w:rsidRPr="001655A5" w:rsidRDefault="00BD5CEE" w:rsidP="003917C0">
            <w:pPr>
              <w:spacing w:after="0"/>
              <w:jc w:val="both"/>
              <w:rPr>
                <w:rFonts w:ascii="Arial" w:eastAsia="Arial" w:hAnsi="Arial" w:cs="Arial"/>
                <w:sz w:val="24"/>
                <w:szCs w:val="24"/>
              </w:rPr>
            </w:pPr>
            <w:r w:rsidRPr="001655A5">
              <w:rPr>
                <w:rFonts w:ascii="Arial" w:eastAsia="Arial" w:hAnsi="Arial" w:cs="Arial"/>
                <w:sz w:val="24"/>
                <w:szCs w:val="24"/>
              </w:rPr>
              <w:t>-Encuesta previa a la rendición de cuentas sobre información de preferencia.</w:t>
            </w:r>
          </w:p>
          <w:p w:rsidR="00BD5CEE" w:rsidRPr="001655A5" w:rsidRDefault="00BD5CEE" w:rsidP="003917C0">
            <w:pPr>
              <w:spacing w:after="0"/>
              <w:jc w:val="both"/>
              <w:rPr>
                <w:rFonts w:ascii="Arial" w:eastAsia="Arial" w:hAnsi="Arial" w:cs="Arial"/>
                <w:sz w:val="24"/>
                <w:szCs w:val="24"/>
              </w:rPr>
            </w:pPr>
            <w:r w:rsidRPr="001655A5">
              <w:rPr>
                <w:rFonts w:ascii="Arial" w:eastAsia="Arial" w:hAnsi="Arial" w:cs="Arial"/>
                <w:sz w:val="24"/>
                <w:szCs w:val="24"/>
              </w:rPr>
              <w:t>-Videoconferencia (Hangout) para la rendición de cuentas vía YouTube, Página Web, Facebook Live.</w:t>
            </w:r>
          </w:p>
          <w:p w:rsidR="00BD5CEE" w:rsidRPr="001655A5" w:rsidRDefault="00BD5CEE" w:rsidP="003917C0">
            <w:pPr>
              <w:spacing w:after="0"/>
              <w:jc w:val="both"/>
              <w:rPr>
                <w:rFonts w:ascii="Arial" w:eastAsia="Arial" w:hAnsi="Arial" w:cs="Arial"/>
                <w:sz w:val="24"/>
                <w:szCs w:val="24"/>
              </w:rPr>
            </w:pPr>
            <w:r w:rsidRPr="001655A5">
              <w:rPr>
                <w:rFonts w:ascii="Arial" w:eastAsia="Arial" w:hAnsi="Arial" w:cs="Arial"/>
                <w:sz w:val="24"/>
                <w:szCs w:val="24"/>
              </w:rPr>
              <w:t>-Promoción -redacción de tweets desde la Dirección de APC-Colombia.</w:t>
            </w:r>
          </w:p>
          <w:p w:rsidR="00BD5CEE" w:rsidRPr="001655A5" w:rsidRDefault="00BD5CEE" w:rsidP="003917C0">
            <w:pPr>
              <w:spacing w:after="0"/>
              <w:jc w:val="both"/>
              <w:rPr>
                <w:rFonts w:ascii="Arial" w:eastAsia="Arial" w:hAnsi="Arial" w:cs="Arial"/>
                <w:sz w:val="24"/>
                <w:szCs w:val="24"/>
              </w:rPr>
            </w:pPr>
            <w:r w:rsidRPr="001655A5">
              <w:rPr>
                <w:rFonts w:ascii="Arial" w:eastAsia="Arial" w:hAnsi="Arial" w:cs="Arial"/>
                <w:sz w:val="24"/>
                <w:szCs w:val="24"/>
              </w:rPr>
              <w:t xml:space="preserve">-Piezas gráficas de información, promoción, resultados de gestión y metas para la vigencia. Antes y durante la actividad. </w:t>
            </w:r>
          </w:p>
          <w:p w:rsidR="00BD5CEE" w:rsidRPr="001655A5" w:rsidRDefault="00BD5CEE" w:rsidP="003917C0">
            <w:pPr>
              <w:spacing w:after="0"/>
              <w:jc w:val="both"/>
              <w:rPr>
                <w:rFonts w:ascii="Arial" w:eastAsia="Arial" w:hAnsi="Arial" w:cs="Arial"/>
                <w:sz w:val="24"/>
                <w:szCs w:val="24"/>
              </w:rPr>
            </w:pPr>
            <w:r w:rsidRPr="001655A5">
              <w:rPr>
                <w:rFonts w:ascii="Arial" w:eastAsia="Arial" w:hAnsi="Arial" w:cs="Arial"/>
                <w:sz w:val="24"/>
                <w:szCs w:val="24"/>
              </w:rPr>
              <w:t>-Piezas de información durante el evento.</w:t>
            </w:r>
          </w:p>
          <w:p w:rsidR="00BD5CEE" w:rsidRPr="001655A5" w:rsidRDefault="00BD5CEE" w:rsidP="003917C0">
            <w:pPr>
              <w:spacing w:after="0"/>
              <w:jc w:val="both"/>
              <w:rPr>
                <w:rFonts w:ascii="Arial" w:eastAsia="Arial" w:hAnsi="Arial" w:cs="Arial"/>
                <w:sz w:val="24"/>
                <w:szCs w:val="24"/>
              </w:rPr>
            </w:pPr>
            <w:r w:rsidRPr="001655A5">
              <w:rPr>
                <w:rFonts w:ascii="Arial" w:eastAsia="Arial" w:hAnsi="Arial" w:cs="Arial"/>
                <w:sz w:val="24"/>
                <w:szCs w:val="24"/>
              </w:rPr>
              <w:t>-Preguntas hechas después de la RdC, recibidas y contestadas.</w:t>
            </w:r>
          </w:p>
        </w:tc>
        <w:tc>
          <w:tcPr>
            <w:tcW w:w="1417" w:type="dxa"/>
            <w:tcBorders>
              <w:top w:val="single" w:sz="8" w:space="0" w:color="000000"/>
              <w:left w:val="single" w:sz="8" w:space="0" w:color="000000"/>
              <w:bottom w:val="single" w:sz="8" w:space="0" w:color="000000"/>
              <w:right w:val="single" w:sz="8" w:space="0" w:color="000000"/>
            </w:tcBorders>
          </w:tcPr>
          <w:p w:rsidR="00BD5CEE" w:rsidRPr="001655A5" w:rsidRDefault="00BD5CEE" w:rsidP="003917C0">
            <w:pPr>
              <w:spacing w:after="0"/>
              <w:jc w:val="center"/>
              <w:rPr>
                <w:rFonts w:ascii="Arial" w:eastAsia="Arial" w:hAnsi="Arial" w:cs="Arial"/>
                <w:sz w:val="24"/>
                <w:szCs w:val="24"/>
              </w:rPr>
            </w:pPr>
            <w:r w:rsidRPr="001655A5">
              <w:rPr>
                <w:rFonts w:ascii="Arial" w:eastAsia="Arial" w:hAnsi="Arial" w:cs="Arial"/>
                <w:sz w:val="24"/>
                <w:szCs w:val="24"/>
              </w:rPr>
              <w:t>10 de mayo de 2016</w:t>
            </w:r>
          </w:p>
        </w:tc>
      </w:tr>
      <w:tr w:rsidR="00AE00D5" w:rsidRPr="001655A5" w:rsidTr="003917C0">
        <w:tc>
          <w:tcPr>
            <w:tcW w:w="1959" w:type="dxa"/>
            <w:tcMar>
              <w:top w:w="28" w:type="dxa"/>
              <w:left w:w="28" w:type="dxa"/>
              <w:bottom w:w="28" w:type="dxa"/>
              <w:right w:w="28" w:type="dxa"/>
            </w:tcMar>
          </w:tcPr>
          <w:p w:rsidR="00AE00D5" w:rsidRPr="001655A5" w:rsidRDefault="00AE00D5" w:rsidP="003917C0">
            <w:pPr>
              <w:spacing w:after="0" w:line="240" w:lineRule="auto"/>
              <w:jc w:val="center"/>
              <w:rPr>
                <w:rFonts w:ascii="Arial" w:hAnsi="Arial" w:cs="Arial"/>
                <w:sz w:val="24"/>
                <w:szCs w:val="24"/>
                <w:lang w:eastAsia="en-US"/>
              </w:rPr>
            </w:pPr>
            <w:r w:rsidRPr="001655A5">
              <w:rPr>
                <w:rFonts w:ascii="Arial" w:hAnsi="Arial" w:cs="Arial"/>
                <w:sz w:val="24"/>
                <w:szCs w:val="24"/>
                <w:lang w:eastAsia="en-US"/>
              </w:rPr>
              <w:t>2016</w:t>
            </w:r>
          </w:p>
        </w:tc>
        <w:tc>
          <w:tcPr>
            <w:tcW w:w="765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A21945" w:rsidRPr="001655A5" w:rsidRDefault="00A21945" w:rsidP="003917C0">
            <w:pPr>
              <w:spacing w:after="0"/>
              <w:jc w:val="both"/>
              <w:rPr>
                <w:rFonts w:ascii="Arial" w:hAnsi="Arial" w:cs="Arial"/>
                <w:sz w:val="24"/>
                <w:szCs w:val="24"/>
                <w:lang w:eastAsia="en-US"/>
              </w:rPr>
            </w:pPr>
            <w:r w:rsidRPr="001655A5">
              <w:rPr>
                <w:rFonts w:ascii="Arial" w:hAnsi="Arial" w:cs="Arial"/>
                <w:sz w:val="24"/>
                <w:szCs w:val="24"/>
                <w:lang w:eastAsia="en-US"/>
              </w:rPr>
              <w:t>-</w:t>
            </w:r>
            <w:r w:rsidR="006246D3" w:rsidRPr="001655A5">
              <w:rPr>
                <w:rFonts w:ascii="Arial" w:hAnsi="Arial" w:cs="Arial"/>
                <w:sz w:val="24"/>
                <w:szCs w:val="24"/>
                <w:lang w:eastAsia="en-US"/>
              </w:rPr>
              <w:t>El evento se promociono a través</w:t>
            </w:r>
            <w:r w:rsidRPr="001655A5">
              <w:rPr>
                <w:rFonts w:ascii="Arial" w:hAnsi="Arial" w:cs="Arial"/>
                <w:sz w:val="24"/>
                <w:szCs w:val="24"/>
                <w:lang w:eastAsia="en-US"/>
              </w:rPr>
              <w:t xml:space="preserve"> de la página web e Inscripción de participantes al evento</w:t>
            </w:r>
            <w:r w:rsidR="00BC2F7F" w:rsidRPr="001655A5">
              <w:rPr>
                <w:rFonts w:ascii="Arial" w:hAnsi="Arial" w:cs="Arial"/>
                <w:sz w:val="24"/>
                <w:szCs w:val="24"/>
                <w:lang w:eastAsia="en-US"/>
              </w:rPr>
              <w:t>.</w:t>
            </w:r>
          </w:p>
          <w:p w:rsidR="006246D3" w:rsidRPr="001655A5" w:rsidRDefault="00A21945" w:rsidP="003917C0">
            <w:pPr>
              <w:spacing w:after="0"/>
              <w:jc w:val="both"/>
              <w:rPr>
                <w:rFonts w:ascii="Arial" w:hAnsi="Arial" w:cs="Arial"/>
                <w:sz w:val="24"/>
                <w:szCs w:val="24"/>
                <w:lang w:eastAsia="en-US"/>
              </w:rPr>
            </w:pPr>
            <w:r w:rsidRPr="001655A5">
              <w:rPr>
                <w:rFonts w:ascii="Arial" w:hAnsi="Arial" w:cs="Arial"/>
                <w:sz w:val="24"/>
                <w:szCs w:val="24"/>
                <w:lang w:eastAsia="en-US"/>
              </w:rPr>
              <w:t>-</w:t>
            </w:r>
            <w:r w:rsidR="006246D3" w:rsidRPr="001655A5">
              <w:rPr>
                <w:rFonts w:ascii="Arial" w:hAnsi="Arial" w:cs="Arial"/>
                <w:sz w:val="24"/>
                <w:szCs w:val="24"/>
                <w:lang w:eastAsia="en-US"/>
              </w:rPr>
              <w:t>En</w:t>
            </w:r>
            <w:r w:rsidRPr="001655A5">
              <w:rPr>
                <w:rFonts w:ascii="Arial" w:hAnsi="Arial" w:cs="Arial"/>
                <w:sz w:val="24"/>
                <w:szCs w:val="24"/>
                <w:lang w:eastAsia="en-US"/>
              </w:rPr>
              <w:t xml:space="preserve"> la </w:t>
            </w:r>
            <w:r w:rsidR="006246D3" w:rsidRPr="001655A5">
              <w:rPr>
                <w:rFonts w:ascii="Arial" w:hAnsi="Arial" w:cs="Arial"/>
                <w:sz w:val="24"/>
                <w:szCs w:val="24"/>
                <w:lang w:eastAsia="en-US"/>
              </w:rPr>
              <w:t>página</w:t>
            </w:r>
            <w:r w:rsidRPr="001655A5">
              <w:rPr>
                <w:rFonts w:ascii="Arial" w:hAnsi="Arial" w:cs="Arial"/>
                <w:sz w:val="24"/>
                <w:szCs w:val="24"/>
                <w:lang w:eastAsia="en-US"/>
              </w:rPr>
              <w:t xml:space="preserve"> web se dispuso </w:t>
            </w:r>
            <w:r w:rsidR="00BC2F7F" w:rsidRPr="001655A5">
              <w:rPr>
                <w:rFonts w:ascii="Arial" w:hAnsi="Arial" w:cs="Arial"/>
                <w:sz w:val="24"/>
                <w:szCs w:val="24"/>
                <w:lang w:eastAsia="en-US"/>
              </w:rPr>
              <w:t xml:space="preserve">de </w:t>
            </w:r>
            <w:r w:rsidRPr="001655A5">
              <w:rPr>
                <w:rFonts w:ascii="Arial" w:hAnsi="Arial" w:cs="Arial"/>
                <w:sz w:val="24"/>
                <w:szCs w:val="24"/>
                <w:lang w:eastAsia="en-US"/>
              </w:rPr>
              <w:t>un  formulario en el</w:t>
            </w:r>
            <w:r w:rsidR="00556A24" w:rsidRPr="001655A5">
              <w:rPr>
                <w:rFonts w:ascii="Arial" w:hAnsi="Arial" w:cs="Arial"/>
                <w:sz w:val="24"/>
                <w:szCs w:val="24"/>
                <w:lang w:eastAsia="en-US"/>
              </w:rPr>
              <w:t xml:space="preserve"> </w:t>
            </w:r>
            <w:r w:rsidRPr="001655A5">
              <w:rPr>
                <w:rFonts w:ascii="Arial" w:hAnsi="Arial" w:cs="Arial"/>
                <w:sz w:val="24"/>
                <w:szCs w:val="24"/>
                <w:lang w:eastAsia="en-US"/>
              </w:rPr>
              <w:t xml:space="preserve">que la ciudadanía  podía escribir  </w:t>
            </w:r>
            <w:r w:rsidR="006246D3" w:rsidRPr="001655A5">
              <w:rPr>
                <w:rFonts w:ascii="Arial" w:hAnsi="Arial" w:cs="Arial"/>
                <w:sz w:val="24"/>
                <w:szCs w:val="24"/>
                <w:lang w:eastAsia="en-US"/>
              </w:rPr>
              <w:t xml:space="preserve">las sugerencias sobre los temas de los que </w:t>
            </w:r>
            <w:r w:rsidRPr="001655A5">
              <w:rPr>
                <w:rFonts w:ascii="Arial" w:hAnsi="Arial" w:cs="Arial"/>
                <w:sz w:val="24"/>
                <w:szCs w:val="24"/>
                <w:lang w:eastAsia="en-US"/>
              </w:rPr>
              <w:t>pretendía</w:t>
            </w:r>
            <w:r w:rsidR="006246D3" w:rsidRPr="001655A5">
              <w:rPr>
                <w:rFonts w:ascii="Arial" w:hAnsi="Arial" w:cs="Arial"/>
                <w:sz w:val="24"/>
                <w:szCs w:val="24"/>
                <w:lang w:eastAsia="en-US"/>
              </w:rPr>
              <w:t xml:space="preserve"> tener  mayor información.</w:t>
            </w:r>
          </w:p>
          <w:p w:rsidR="00BC2F7F" w:rsidRPr="001655A5" w:rsidRDefault="00BC2F7F" w:rsidP="003917C0">
            <w:pPr>
              <w:spacing w:after="0"/>
              <w:jc w:val="both"/>
              <w:rPr>
                <w:rFonts w:ascii="Arial" w:hAnsi="Arial" w:cs="Arial"/>
                <w:sz w:val="24"/>
                <w:szCs w:val="24"/>
                <w:lang w:eastAsia="en-US"/>
              </w:rPr>
            </w:pPr>
            <w:r w:rsidRPr="001655A5">
              <w:rPr>
                <w:rFonts w:ascii="Arial" w:hAnsi="Arial" w:cs="Arial"/>
                <w:sz w:val="24"/>
                <w:szCs w:val="24"/>
                <w:lang w:eastAsia="en-US"/>
              </w:rPr>
              <w:t>-Durante la</w:t>
            </w:r>
            <w:r w:rsidR="00556A24" w:rsidRPr="001655A5">
              <w:rPr>
                <w:rFonts w:ascii="Arial" w:hAnsi="Arial" w:cs="Arial"/>
                <w:sz w:val="24"/>
                <w:szCs w:val="24"/>
                <w:lang w:eastAsia="en-US"/>
              </w:rPr>
              <w:t xml:space="preserve"> </w:t>
            </w:r>
            <w:r w:rsidR="00556A24" w:rsidRPr="001655A5">
              <w:rPr>
                <w:rFonts w:ascii="Arial" w:eastAsia="Arial" w:hAnsi="Arial" w:cs="Arial"/>
                <w:sz w:val="24"/>
                <w:szCs w:val="24"/>
              </w:rPr>
              <w:t>RdC</w:t>
            </w:r>
            <w:r w:rsidRPr="001655A5">
              <w:rPr>
                <w:rFonts w:ascii="Arial" w:hAnsi="Arial" w:cs="Arial"/>
                <w:sz w:val="24"/>
                <w:szCs w:val="24"/>
                <w:lang w:eastAsia="en-US"/>
              </w:rPr>
              <w:t>, la ciudadanía a través de Facebook life y otras redes sociales, manifestaban preguntas o hacían sugerencias y estas eran atendidas en tiempo real</w:t>
            </w:r>
            <w:r w:rsidR="00556A24" w:rsidRPr="001655A5">
              <w:rPr>
                <w:rFonts w:ascii="Arial" w:hAnsi="Arial" w:cs="Arial"/>
                <w:sz w:val="24"/>
                <w:szCs w:val="24"/>
                <w:lang w:eastAsia="en-US"/>
              </w:rPr>
              <w:t xml:space="preserve">, </w:t>
            </w:r>
            <w:r w:rsidRPr="001655A5">
              <w:rPr>
                <w:rFonts w:ascii="Arial" w:hAnsi="Arial" w:cs="Arial"/>
                <w:sz w:val="24"/>
                <w:szCs w:val="24"/>
                <w:lang w:eastAsia="en-US"/>
              </w:rPr>
              <w:t xml:space="preserve"> ya que se contó con la presencia de personal de las diferentes direcciones</w:t>
            </w:r>
            <w:r w:rsidR="00556A24" w:rsidRPr="001655A5">
              <w:rPr>
                <w:rFonts w:ascii="Arial" w:hAnsi="Arial" w:cs="Arial"/>
                <w:sz w:val="24"/>
                <w:szCs w:val="24"/>
                <w:lang w:eastAsia="en-US"/>
              </w:rPr>
              <w:t xml:space="preserve"> de la entidad</w:t>
            </w:r>
            <w:r w:rsidRPr="001655A5">
              <w:rPr>
                <w:rFonts w:ascii="Arial" w:hAnsi="Arial" w:cs="Arial"/>
                <w:sz w:val="24"/>
                <w:szCs w:val="24"/>
                <w:lang w:eastAsia="en-US"/>
              </w:rPr>
              <w:t>.</w:t>
            </w:r>
          </w:p>
          <w:p w:rsidR="00AE00D5" w:rsidRPr="001655A5" w:rsidRDefault="00BC2F7F" w:rsidP="00BC2F7F">
            <w:pPr>
              <w:spacing w:after="0"/>
              <w:jc w:val="both"/>
              <w:rPr>
                <w:rFonts w:ascii="Arial" w:hAnsi="Arial" w:cs="Arial"/>
                <w:sz w:val="24"/>
                <w:szCs w:val="24"/>
                <w:lang w:eastAsia="en-US"/>
              </w:rPr>
            </w:pPr>
            <w:r w:rsidRPr="001655A5">
              <w:rPr>
                <w:rFonts w:ascii="Arial" w:hAnsi="Arial" w:cs="Arial"/>
                <w:sz w:val="24"/>
                <w:szCs w:val="24"/>
                <w:lang w:eastAsia="en-US"/>
              </w:rPr>
              <w:t>-</w:t>
            </w:r>
            <w:r w:rsidR="00E93A1A" w:rsidRPr="001655A5">
              <w:rPr>
                <w:rFonts w:ascii="Arial" w:hAnsi="Arial" w:cs="Arial"/>
                <w:sz w:val="24"/>
                <w:szCs w:val="24"/>
                <w:lang w:eastAsia="en-US"/>
              </w:rPr>
              <w:t>Se realizó el primer ejercicio de innovación abierta con los asistentes a la audiencia</w:t>
            </w:r>
            <w:r w:rsidRPr="001655A5">
              <w:rPr>
                <w:rFonts w:ascii="Arial" w:hAnsi="Arial" w:cs="Arial"/>
                <w:sz w:val="24"/>
                <w:szCs w:val="24"/>
                <w:lang w:eastAsia="en-US"/>
              </w:rPr>
              <w:t xml:space="preserve"> y con los participantes de las redes sociales a través del Hashtag </w:t>
            </w:r>
            <w:r w:rsidRPr="001655A5">
              <w:rPr>
                <w:rFonts w:ascii="Arial" w:hAnsi="Arial" w:cs="Arial"/>
                <w:lang w:eastAsia="en-US"/>
              </w:rPr>
              <w:t>#APCPRIVADOS</w:t>
            </w:r>
            <w:r w:rsidRPr="001655A5">
              <w:rPr>
                <w:rFonts w:ascii="Arial" w:hAnsi="Arial" w:cs="Arial"/>
                <w:sz w:val="24"/>
                <w:szCs w:val="24"/>
                <w:lang w:eastAsia="en-US"/>
              </w:rPr>
              <w:t xml:space="preserve">. A través </w:t>
            </w:r>
            <w:r w:rsidR="00556A24" w:rsidRPr="001655A5">
              <w:rPr>
                <w:rFonts w:ascii="Arial" w:hAnsi="Arial" w:cs="Arial"/>
                <w:sz w:val="24"/>
                <w:szCs w:val="24"/>
                <w:lang w:eastAsia="en-US"/>
              </w:rPr>
              <w:t xml:space="preserve">de este ejercicio </w:t>
            </w:r>
            <w:r w:rsidRPr="001655A5">
              <w:rPr>
                <w:rFonts w:ascii="Arial" w:hAnsi="Arial" w:cs="Arial"/>
                <w:sz w:val="24"/>
                <w:szCs w:val="24"/>
                <w:lang w:eastAsia="en-US"/>
              </w:rPr>
              <w:t xml:space="preserve">la ciudadanía </w:t>
            </w:r>
            <w:r w:rsidR="00556A24" w:rsidRPr="001655A5">
              <w:rPr>
                <w:rFonts w:ascii="Arial" w:hAnsi="Arial" w:cs="Arial"/>
                <w:sz w:val="24"/>
                <w:szCs w:val="24"/>
                <w:lang w:eastAsia="en-US"/>
              </w:rPr>
              <w:t>enviaba</w:t>
            </w:r>
            <w:r w:rsidRPr="001655A5">
              <w:rPr>
                <w:rFonts w:ascii="Arial" w:hAnsi="Arial" w:cs="Arial"/>
                <w:sz w:val="24"/>
                <w:szCs w:val="24"/>
                <w:lang w:eastAsia="en-US"/>
              </w:rPr>
              <w:t xml:space="preserve"> </w:t>
            </w:r>
            <w:r w:rsidR="00556A24" w:rsidRPr="001655A5">
              <w:rPr>
                <w:rFonts w:ascii="Arial" w:hAnsi="Arial" w:cs="Arial"/>
                <w:sz w:val="24"/>
                <w:szCs w:val="24"/>
                <w:lang w:eastAsia="en-US"/>
              </w:rPr>
              <w:t>las</w:t>
            </w:r>
            <w:r w:rsidRPr="001655A5">
              <w:rPr>
                <w:rFonts w:ascii="Arial" w:hAnsi="Arial" w:cs="Arial"/>
                <w:sz w:val="24"/>
                <w:szCs w:val="24"/>
                <w:lang w:eastAsia="en-US"/>
              </w:rPr>
              <w:t xml:space="preserve"> ideas, propuestas, aportes o sugerencias que tenían</w:t>
            </w:r>
            <w:r w:rsidR="00556A24" w:rsidRPr="001655A5">
              <w:rPr>
                <w:rFonts w:ascii="Arial" w:hAnsi="Arial" w:cs="Arial"/>
                <w:sz w:val="24"/>
                <w:szCs w:val="24"/>
                <w:lang w:eastAsia="en-US"/>
              </w:rPr>
              <w:t xml:space="preserve"> al respecto.</w:t>
            </w:r>
          </w:p>
          <w:p w:rsidR="00BC2F7F" w:rsidRPr="001655A5" w:rsidRDefault="00BC2F7F" w:rsidP="00556A24">
            <w:pPr>
              <w:spacing w:after="0"/>
              <w:jc w:val="both"/>
              <w:rPr>
                <w:rFonts w:ascii="Arial" w:hAnsi="Arial" w:cs="Arial"/>
                <w:sz w:val="24"/>
                <w:szCs w:val="24"/>
                <w:lang w:eastAsia="en-US"/>
              </w:rPr>
            </w:pPr>
            <w:r w:rsidRPr="001655A5">
              <w:rPr>
                <w:rFonts w:ascii="Arial" w:hAnsi="Arial" w:cs="Arial"/>
                <w:sz w:val="24"/>
                <w:szCs w:val="24"/>
                <w:lang w:eastAsia="en-US"/>
              </w:rPr>
              <w:t>-</w:t>
            </w:r>
            <w:r w:rsidRPr="001655A5">
              <w:rPr>
                <w:rFonts w:ascii="Arial" w:eastAsia="Arial" w:hAnsi="Arial" w:cs="Arial"/>
                <w:sz w:val="24"/>
                <w:szCs w:val="24"/>
              </w:rPr>
              <w:t xml:space="preserve"> </w:t>
            </w:r>
            <w:r w:rsidR="00556A24" w:rsidRPr="001655A5">
              <w:rPr>
                <w:rFonts w:ascii="Arial" w:eastAsia="Arial" w:hAnsi="Arial" w:cs="Arial"/>
                <w:sz w:val="24"/>
                <w:szCs w:val="24"/>
              </w:rPr>
              <w:t>Después</w:t>
            </w:r>
            <w:r w:rsidRPr="001655A5">
              <w:rPr>
                <w:rFonts w:ascii="Arial" w:eastAsia="Arial" w:hAnsi="Arial" w:cs="Arial"/>
                <w:sz w:val="24"/>
                <w:szCs w:val="24"/>
              </w:rPr>
              <w:t xml:space="preserve"> de la RdC, </w:t>
            </w:r>
            <w:r w:rsidR="00556A24" w:rsidRPr="001655A5">
              <w:rPr>
                <w:rFonts w:ascii="Arial" w:eastAsia="Arial" w:hAnsi="Arial" w:cs="Arial"/>
                <w:sz w:val="24"/>
                <w:szCs w:val="24"/>
              </w:rPr>
              <w:t xml:space="preserve">estuvieron abiertos los canales a través del correo de  </w:t>
            </w:r>
            <w:hyperlink r:id="rId10" w:history="1">
              <w:r w:rsidR="00556A24" w:rsidRPr="001655A5">
                <w:rPr>
                  <w:rFonts w:ascii="Arial" w:eastAsia="Arial" w:hAnsi="Arial" w:cs="Arial"/>
                  <w:sz w:val="24"/>
                  <w:szCs w:val="24"/>
                </w:rPr>
                <w:t>rendiciondecuentas@apccolombia.gov.co</w:t>
              </w:r>
            </w:hyperlink>
            <w:r w:rsidR="00556A24" w:rsidRPr="001655A5">
              <w:rPr>
                <w:rFonts w:ascii="Arial" w:hAnsi="Arial" w:cs="Arial"/>
              </w:rPr>
              <w:t xml:space="preserve"> </w:t>
            </w:r>
          </w:p>
        </w:tc>
        <w:tc>
          <w:tcPr>
            <w:tcW w:w="1417" w:type="dxa"/>
            <w:tcBorders>
              <w:top w:val="single" w:sz="8" w:space="0" w:color="000000"/>
              <w:left w:val="single" w:sz="8" w:space="0" w:color="000000"/>
              <w:bottom w:val="single" w:sz="8" w:space="0" w:color="000000"/>
              <w:right w:val="single" w:sz="8" w:space="0" w:color="000000"/>
            </w:tcBorders>
          </w:tcPr>
          <w:p w:rsidR="00AE00D5" w:rsidRPr="001655A5" w:rsidRDefault="00AE00D5" w:rsidP="003917C0">
            <w:pPr>
              <w:spacing w:after="0"/>
              <w:jc w:val="center"/>
              <w:rPr>
                <w:rFonts w:ascii="Arial" w:hAnsi="Arial" w:cs="Arial"/>
                <w:sz w:val="24"/>
                <w:szCs w:val="24"/>
                <w:lang w:eastAsia="en-US"/>
              </w:rPr>
            </w:pPr>
            <w:r w:rsidRPr="001655A5">
              <w:rPr>
                <w:rFonts w:ascii="Arial" w:hAnsi="Arial" w:cs="Arial"/>
                <w:sz w:val="24"/>
                <w:szCs w:val="24"/>
                <w:lang w:eastAsia="en-US"/>
              </w:rPr>
              <w:t>31 de mayo de 2017</w:t>
            </w:r>
          </w:p>
        </w:tc>
      </w:tr>
    </w:tbl>
    <w:p w:rsidR="00BD5CEE" w:rsidRPr="001655A5" w:rsidRDefault="00BD5CEE" w:rsidP="00BD5CEE">
      <w:pPr>
        <w:spacing w:after="0"/>
        <w:ind w:firstLine="720"/>
        <w:jc w:val="both"/>
        <w:rPr>
          <w:rFonts w:ascii="Arial" w:eastAsia="Arial" w:hAnsi="Arial" w:cs="Arial"/>
          <w:i/>
          <w:sz w:val="20"/>
          <w:szCs w:val="20"/>
        </w:rPr>
      </w:pPr>
      <w:r w:rsidRPr="001655A5">
        <w:rPr>
          <w:rFonts w:ascii="Arial" w:eastAsia="Arial" w:hAnsi="Arial" w:cs="Arial"/>
          <w:i/>
          <w:sz w:val="20"/>
          <w:szCs w:val="20"/>
        </w:rPr>
        <w:lastRenderedPageBreak/>
        <w:t>FUENTE: Elaboración propia.</w:t>
      </w:r>
    </w:p>
    <w:p w:rsidR="00BD5CEE" w:rsidRPr="001655A5" w:rsidRDefault="00BD5CEE" w:rsidP="00BD5CEE">
      <w:pPr>
        <w:spacing w:after="0"/>
        <w:ind w:firstLine="720"/>
        <w:jc w:val="both"/>
        <w:rPr>
          <w:rFonts w:ascii="Arial" w:eastAsia="Arial" w:hAnsi="Arial" w:cs="Arial"/>
          <w:i/>
          <w:sz w:val="20"/>
          <w:szCs w:val="20"/>
        </w:rPr>
      </w:pPr>
    </w:p>
    <w:p w:rsidR="00BD5CEE" w:rsidRPr="001655A5" w:rsidRDefault="00BD5CEE" w:rsidP="00BD5CEE">
      <w:pPr>
        <w:spacing w:after="0"/>
        <w:ind w:firstLine="720"/>
        <w:jc w:val="both"/>
        <w:rPr>
          <w:rFonts w:ascii="Arial" w:eastAsia="Arial" w:hAnsi="Arial" w:cs="Arial"/>
          <w:i/>
          <w:sz w:val="20"/>
          <w:szCs w:val="20"/>
        </w:rPr>
      </w:pP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APC-Colombia también fue objeto de evaluación en sus componentes de RdC y participación ciudadana, por cuenta de entidades externas. Para el caso, el informe de resultados - FURAG, el Índice de Transparencia Nacional -ITN, y la encuesta de desempeño Institucional- EDI, arrojaron los siguientes resultados:</w:t>
      </w:r>
    </w:p>
    <w:p w:rsidR="00BD5CEE" w:rsidRPr="001655A5" w:rsidRDefault="00BD5CEE" w:rsidP="00BD5CEE">
      <w:pPr>
        <w:spacing w:after="0"/>
        <w:ind w:firstLine="720"/>
        <w:jc w:val="both"/>
        <w:rPr>
          <w:rFonts w:ascii="Arial" w:eastAsia="Arial" w:hAnsi="Arial" w:cs="Arial"/>
          <w:b/>
          <w:sz w:val="24"/>
          <w:szCs w:val="24"/>
        </w:rPr>
      </w:pPr>
    </w:p>
    <w:p w:rsidR="00BD5CEE" w:rsidRPr="001655A5" w:rsidRDefault="00BD5CEE" w:rsidP="00BD5CEE">
      <w:pPr>
        <w:spacing w:after="0"/>
        <w:ind w:firstLine="720"/>
        <w:jc w:val="both"/>
        <w:rPr>
          <w:rFonts w:ascii="Arial" w:eastAsia="Arial" w:hAnsi="Arial" w:cs="Arial"/>
          <w:b/>
          <w:sz w:val="24"/>
          <w:szCs w:val="24"/>
        </w:rPr>
      </w:pPr>
    </w:p>
    <w:p w:rsidR="00BD5CEE" w:rsidRPr="001655A5" w:rsidRDefault="00BD5CEE" w:rsidP="00BD5CEE">
      <w:pPr>
        <w:spacing w:after="0"/>
        <w:jc w:val="center"/>
        <w:rPr>
          <w:rFonts w:ascii="Arial" w:eastAsia="Arial" w:hAnsi="Arial" w:cs="Arial"/>
          <w:b/>
          <w:i/>
          <w:sz w:val="20"/>
          <w:szCs w:val="20"/>
        </w:rPr>
      </w:pPr>
      <w:r w:rsidRPr="001655A5">
        <w:rPr>
          <w:rFonts w:ascii="Arial" w:eastAsia="Arial" w:hAnsi="Arial" w:cs="Arial"/>
          <w:b/>
          <w:sz w:val="24"/>
          <w:szCs w:val="24"/>
        </w:rPr>
        <w:t xml:space="preserve">TABLA 4. </w:t>
      </w:r>
      <w:r w:rsidRPr="001655A5">
        <w:rPr>
          <w:rFonts w:ascii="Arial" w:eastAsia="Arial" w:hAnsi="Arial" w:cs="Arial"/>
          <w:b/>
          <w:i/>
          <w:sz w:val="24"/>
          <w:szCs w:val="24"/>
        </w:rPr>
        <w:t>RESULTADO MEDICIONES EXTERNAS</w:t>
      </w:r>
    </w:p>
    <w:tbl>
      <w:tblPr>
        <w:tblStyle w:val="12"/>
        <w:tblW w:w="10206" w:type="dxa"/>
        <w:tblInd w:w="28" w:type="dxa"/>
        <w:tblBorders>
          <w:top w:val="nil"/>
          <w:left w:val="nil"/>
          <w:bottom w:val="nil"/>
          <w:right w:val="nil"/>
          <w:insideH w:val="nil"/>
          <w:insideV w:val="nil"/>
        </w:tblBorders>
        <w:tblLayout w:type="fixed"/>
        <w:tblLook w:val="0600" w:firstRow="0" w:lastRow="0" w:firstColumn="0" w:lastColumn="0" w:noHBand="1" w:noVBand="1"/>
      </w:tblPr>
      <w:tblGrid>
        <w:gridCol w:w="1701"/>
        <w:gridCol w:w="8505"/>
      </w:tblGrid>
      <w:tr w:rsidR="00BD5CEE" w:rsidRPr="001655A5" w:rsidTr="006F2019">
        <w:trPr>
          <w:tblHeader/>
        </w:trPr>
        <w:tc>
          <w:tcPr>
            <w:tcW w:w="1701"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28" w:type="dxa"/>
              <w:left w:w="28" w:type="dxa"/>
              <w:bottom w:w="28" w:type="dxa"/>
              <w:right w:w="28" w:type="dxa"/>
            </w:tcMar>
          </w:tcPr>
          <w:p w:rsidR="00BD5CEE" w:rsidRPr="001655A5" w:rsidRDefault="00BD5CEE" w:rsidP="006F2019">
            <w:pPr>
              <w:spacing w:after="0" w:line="240" w:lineRule="auto"/>
              <w:jc w:val="center"/>
              <w:rPr>
                <w:rFonts w:ascii="Arial" w:eastAsia="Arial" w:hAnsi="Arial" w:cs="Arial"/>
                <w:b/>
              </w:rPr>
            </w:pPr>
            <w:r w:rsidRPr="001655A5">
              <w:rPr>
                <w:rFonts w:ascii="Arial" w:eastAsia="Arial" w:hAnsi="Arial" w:cs="Arial"/>
                <w:b/>
              </w:rPr>
              <w:t>MECANISMO</w:t>
            </w:r>
          </w:p>
        </w:tc>
        <w:tc>
          <w:tcPr>
            <w:tcW w:w="8505" w:type="dxa"/>
            <w:tcBorders>
              <w:top w:val="single" w:sz="8" w:space="0" w:color="000000"/>
              <w:bottom w:val="single" w:sz="8" w:space="0" w:color="000000"/>
              <w:right w:val="single" w:sz="8" w:space="0" w:color="000000"/>
            </w:tcBorders>
            <w:shd w:val="clear" w:color="auto" w:fill="F4B083" w:themeFill="accent2" w:themeFillTint="99"/>
            <w:tcMar>
              <w:top w:w="28" w:type="dxa"/>
              <w:left w:w="28" w:type="dxa"/>
              <w:bottom w:w="28" w:type="dxa"/>
              <w:right w:w="28" w:type="dxa"/>
            </w:tcMar>
          </w:tcPr>
          <w:p w:rsidR="00BD5CEE" w:rsidRPr="001655A5" w:rsidRDefault="00BD5CEE" w:rsidP="006F2019">
            <w:pPr>
              <w:spacing w:after="0" w:line="240" w:lineRule="auto"/>
              <w:jc w:val="center"/>
              <w:rPr>
                <w:rFonts w:ascii="Arial" w:eastAsia="Arial" w:hAnsi="Arial" w:cs="Arial"/>
                <w:b/>
              </w:rPr>
            </w:pPr>
            <w:r w:rsidRPr="001655A5">
              <w:rPr>
                <w:rFonts w:ascii="Arial" w:eastAsia="Arial" w:hAnsi="Arial" w:cs="Arial"/>
                <w:b/>
              </w:rPr>
              <w:t>RESULTADO</w:t>
            </w:r>
          </w:p>
        </w:tc>
      </w:tr>
      <w:tr w:rsidR="00BD5CEE" w:rsidRPr="001655A5" w:rsidTr="003917C0">
        <w:tc>
          <w:tcPr>
            <w:tcW w:w="1701"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rPr>
                <w:rFonts w:ascii="Arial" w:eastAsia="Arial" w:hAnsi="Arial" w:cs="Arial"/>
                <w:sz w:val="24"/>
                <w:szCs w:val="24"/>
              </w:rPr>
            </w:pPr>
            <w:r w:rsidRPr="001655A5">
              <w:rPr>
                <w:rFonts w:ascii="Arial" w:eastAsia="Arial" w:hAnsi="Arial" w:cs="Arial"/>
                <w:sz w:val="24"/>
                <w:szCs w:val="24"/>
              </w:rPr>
              <w:t>Formulario Único Reporte de Avance de la Gestión – FURAG 2015</w:t>
            </w:r>
          </w:p>
        </w:tc>
        <w:tc>
          <w:tcPr>
            <w:tcW w:w="8505"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 w:val="24"/>
                <w:szCs w:val="24"/>
              </w:rPr>
            </w:pPr>
            <w:r w:rsidRPr="001655A5">
              <w:rPr>
                <w:rFonts w:ascii="Arial" w:eastAsia="Arial" w:hAnsi="Arial" w:cs="Arial"/>
                <w:sz w:val="24"/>
                <w:szCs w:val="24"/>
              </w:rPr>
              <w:t>Indicador compuesto de RdC: Calificación 65/100. Las debilidades se presentaron por falta de evidencias de incentivos y evaluación de la estrategia.</w:t>
            </w:r>
          </w:p>
          <w:p w:rsidR="00BD5CEE" w:rsidRPr="001655A5" w:rsidRDefault="00BD5CEE" w:rsidP="003917C0">
            <w:pPr>
              <w:spacing w:after="0"/>
              <w:jc w:val="both"/>
              <w:rPr>
                <w:rFonts w:ascii="Arial" w:eastAsia="Arial" w:hAnsi="Arial" w:cs="Arial"/>
                <w:sz w:val="24"/>
                <w:szCs w:val="24"/>
              </w:rPr>
            </w:pPr>
          </w:p>
          <w:p w:rsidR="00BD5CEE" w:rsidRPr="001655A5" w:rsidRDefault="00BD5CEE" w:rsidP="003917C0">
            <w:pPr>
              <w:spacing w:after="0"/>
              <w:jc w:val="both"/>
              <w:rPr>
                <w:rFonts w:ascii="Arial" w:eastAsia="Arial" w:hAnsi="Arial" w:cs="Arial"/>
                <w:sz w:val="24"/>
                <w:szCs w:val="24"/>
              </w:rPr>
            </w:pPr>
            <w:r w:rsidRPr="001655A5">
              <w:rPr>
                <w:rFonts w:ascii="Arial" w:eastAsia="Arial" w:hAnsi="Arial" w:cs="Arial"/>
                <w:sz w:val="24"/>
                <w:szCs w:val="24"/>
              </w:rPr>
              <w:t>Indicador compuesto de participación ciudadana: Calificación 49/100. Según esta medición, las debilidades son significativas y están centradas en la falta de formulación participativa y la falta de consulta a la ciudadanía.</w:t>
            </w:r>
          </w:p>
        </w:tc>
      </w:tr>
      <w:tr w:rsidR="00BD5CEE" w:rsidRPr="001655A5" w:rsidTr="003917C0">
        <w:tc>
          <w:tcPr>
            <w:tcW w:w="1701"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rPr>
                <w:rFonts w:ascii="Arial" w:eastAsia="Arial" w:hAnsi="Arial" w:cs="Arial"/>
                <w:sz w:val="24"/>
                <w:szCs w:val="24"/>
              </w:rPr>
            </w:pPr>
            <w:r w:rsidRPr="001655A5">
              <w:rPr>
                <w:rFonts w:ascii="Arial" w:eastAsia="Arial" w:hAnsi="Arial" w:cs="Arial"/>
                <w:sz w:val="24"/>
                <w:szCs w:val="24"/>
              </w:rPr>
              <w:t>Formulario Único Reporte de Avance de la Gestión – FURAG 2016</w:t>
            </w:r>
          </w:p>
        </w:tc>
        <w:tc>
          <w:tcPr>
            <w:tcW w:w="8505"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line="240" w:lineRule="auto"/>
              <w:jc w:val="both"/>
              <w:rPr>
                <w:rFonts w:ascii="Arial" w:eastAsia="Times New Roman" w:hAnsi="Arial" w:cs="Arial"/>
                <w:color w:val="222222"/>
                <w:sz w:val="24"/>
                <w:szCs w:val="24"/>
              </w:rPr>
            </w:pPr>
            <w:r w:rsidRPr="001655A5">
              <w:rPr>
                <w:rFonts w:ascii="Arial" w:eastAsia="Arial" w:hAnsi="Arial" w:cs="Arial"/>
                <w:sz w:val="24"/>
                <w:szCs w:val="24"/>
              </w:rPr>
              <w:t>Indicador compuesto de</w:t>
            </w:r>
            <w:r w:rsidRPr="001655A5">
              <w:rPr>
                <w:rFonts w:ascii="Arial" w:eastAsia="Times New Roman" w:hAnsi="Arial" w:cs="Arial"/>
                <w:color w:val="222222"/>
                <w:sz w:val="24"/>
                <w:szCs w:val="24"/>
              </w:rPr>
              <w:t xml:space="preserve"> RdC: Calificación 88,4 /100. Se encuentran debilidades en el uso de diversos medios para divulgar la rendición de cuentas, la entrega de datos abiertos y el seguimiento a su uso, y seleccionar los canales y grupos de interés para convocar a las actividades de rendición de cuentas y, en particular, el desarrollo de acciones de diálogo e incentivos particulares.</w:t>
            </w:r>
          </w:p>
          <w:p w:rsidR="00BD5CEE" w:rsidRPr="001655A5" w:rsidRDefault="00BD5CEE" w:rsidP="003917C0">
            <w:pPr>
              <w:spacing w:after="0"/>
              <w:jc w:val="both"/>
              <w:rPr>
                <w:rFonts w:ascii="Arial" w:eastAsia="Arial" w:hAnsi="Arial" w:cs="Arial"/>
                <w:sz w:val="24"/>
                <w:szCs w:val="24"/>
              </w:rPr>
            </w:pPr>
          </w:p>
          <w:p w:rsidR="00BD5CEE" w:rsidRPr="001655A5" w:rsidRDefault="00BD5CEE" w:rsidP="003917C0">
            <w:pPr>
              <w:spacing w:after="0"/>
              <w:jc w:val="both"/>
              <w:rPr>
                <w:rFonts w:ascii="Arial" w:eastAsia="Arial" w:hAnsi="Arial" w:cs="Arial"/>
                <w:sz w:val="24"/>
                <w:szCs w:val="24"/>
              </w:rPr>
            </w:pPr>
            <w:r w:rsidRPr="001655A5">
              <w:rPr>
                <w:rFonts w:ascii="Arial" w:eastAsia="Arial" w:hAnsi="Arial" w:cs="Arial"/>
                <w:sz w:val="24"/>
                <w:szCs w:val="24"/>
              </w:rPr>
              <w:t>Indicador compuesto de participación ciudadana: Calificación 85,7/100. En ello se evidencia debilidades en la convocatoria a actividades de participación, a la falta de diversos espacios de participación y la publicación de las observaciones a través de diversos canales.</w:t>
            </w:r>
          </w:p>
        </w:tc>
      </w:tr>
      <w:tr w:rsidR="00E51BC9" w:rsidRPr="001655A5" w:rsidTr="00E93A1A">
        <w:trPr>
          <w:trHeight w:val="3456"/>
        </w:trPr>
        <w:tc>
          <w:tcPr>
            <w:tcW w:w="1701" w:type="dxa"/>
            <w:tcBorders>
              <w:left w:val="single" w:sz="8" w:space="0" w:color="000000"/>
              <w:bottom w:val="single" w:sz="8" w:space="0" w:color="000000"/>
              <w:right w:val="single" w:sz="8" w:space="0" w:color="000000"/>
            </w:tcBorders>
            <w:tcMar>
              <w:top w:w="28" w:type="dxa"/>
              <w:left w:w="28" w:type="dxa"/>
              <w:bottom w:w="28" w:type="dxa"/>
              <w:right w:w="28" w:type="dxa"/>
            </w:tcMar>
          </w:tcPr>
          <w:p w:rsidR="00E51BC9" w:rsidRPr="001655A5" w:rsidRDefault="00E51BC9" w:rsidP="003917C0">
            <w:pPr>
              <w:spacing w:after="0"/>
              <w:rPr>
                <w:rFonts w:ascii="Arial" w:eastAsia="Arial" w:hAnsi="Arial" w:cs="Arial"/>
                <w:sz w:val="24"/>
                <w:szCs w:val="24"/>
              </w:rPr>
            </w:pPr>
            <w:r w:rsidRPr="001655A5">
              <w:rPr>
                <w:rFonts w:ascii="Arial" w:eastAsia="Arial" w:hAnsi="Arial" w:cs="Arial"/>
                <w:sz w:val="24"/>
                <w:szCs w:val="24"/>
              </w:rPr>
              <w:lastRenderedPageBreak/>
              <w:t>Formulario Único Reporte de Avance de la Gestión-FURAG 2017</w:t>
            </w:r>
          </w:p>
        </w:tc>
        <w:tc>
          <w:tcPr>
            <w:tcW w:w="8505" w:type="dxa"/>
            <w:tcBorders>
              <w:bottom w:val="single" w:sz="8" w:space="0" w:color="000000"/>
              <w:right w:val="single" w:sz="8" w:space="0" w:color="000000"/>
            </w:tcBorders>
            <w:tcMar>
              <w:top w:w="28" w:type="dxa"/>
              <w:left w:w="28" w:type="dxa"/>
              <w:bottom w:w="28" w:type="dxa"/>
              <w:right w:w="28" w:type="dxa"/>
            </w:tcMar>
          </w:tcPr>
          <w:p w:rsidR="000B0729" w:rsidRPr="001655A5" w:rsidRDefault="00160AB0" w:rsidP="000B0729">
            <w:pPr>
              <w:spacing w:after="0" w:line="240" w:lineRule="auto"/>
              <w:jc w:val="both"/>
              <w:rPr>
                <w:rFonts w:ascii="Arial" w:eastAsia="Arial" w:hAnsi="Arial" w:cs="Arial"/>
                <w:sz w:val="24"/>
                <w:szCs w:val="24"/>
              </w:rPr>
            </w:pPr>
            <w:r w:rsidRPr="001655A5">
              <w:rPr>
                <w:rFonts w:ascii="Arial" w:eastAsia="Arial" w:hAnsi="Arial" w:cs="Arial"/>
                <w:sz w:val="24"/>
                <w:szCs w:val="24"/>
              </w:rPr>
              <w:t>Indicador compuesto de</w:t>
            </w:r>
            <w:r w:rsidR="00CF0CC1" w:rsidRPr="001655A5">
              <w:rPr>
                <w:rFonts w:ascii="Arial" w:eastAsia="Times New Roman" w:hAnsi="Arial" w:cs="Arial"/>
                <w:color w:val="222222"/>
                <w:sz w:val="24"/>
                <w:szCs w:val="24"/>
              </w:rPr>
              <w:t xml:space="preserve"> </w:t>
            </w:r>
            <w:r w:rsidR="00D90FF7" w:rsidRPr="001655A5">
              <w:rPr>
                <w:rFonts w:ascii="Arial" w:eastAsia="Times New Roman" w:hAnsi="Arial" w:cs="Arial"/>
                <w:color w:val="222222"/>
                <w:sz w:val="24"/>
                <w:szCs w:val="24"/>
              </w:rPr>
              <w:t xml:space="preserve">la política de </w:t>
            </w:r>
            <w:r w:rsidR="00CF0CC1" w:rsidRPr="001655A5">
              <w:rPr>
                <w:rFonts w:ascii="Arial" w:eastAsia="Times New Roman" w:hAnsi="Arial" w:cs="Arial"/>
                <w:color w:val="222222"/>
                <w:sz w:val="24"/>
                <w:szCs w:val="24"/>
              </w:rPr>
              <w:t xml:space="preserve">RdC: Calificación </w:t>
            </w:r>
            <w:r w:rsidR="00CF0CC1" w:rsidRPr="001655A5">
              <w:rPr>
                <w:rFonts w:ascii="Arial" w:eastAsia="Arial" w:hAnsi="Arial" w:cs="Arial"/>
                <w:sz w:val="24"/>
                <w:szCs w:val="24"/>
              </w:rPr>
              <w:t>80/100</w:t>
            </w:r>
            <w:r w:rsidR="00D90FF7" w:rsidRPr="001655A5">
              <w:rPr>
                <w:rFonts w:ascii="Arial" w:eastAsia="Arial" w:hAnsi="Arial" w:cs="Arial"/>
                <w:sz w:val="24"/>
                <w:szCs w:val="24"/>
              </w:rPr>
              <w:t>. Esta política hace parte de la dimensión de gestión</w:t>
            </w:r>
            <w:r w:rsidR="000B0729" w:rsidRPr="001655A5">
              <w:rPr>
                <w:rFonts w:ascii="Arial" w:eastAsia="Arial" w:hAnsi="Arial" w:cs="Arial"/>
                <w:sz w:val="24"/>
                <w:szCs w:val="24"/>
              </w:rPr>
              <w:t xml:space="preserve"> con valores para resultados</w:t>
            </w:r>
            <w:r w:rsidR="00D46CB1" w:rsidRPr="001655A5">
              <w:rPr>
                <w:rFonts w:ascii="Arial" w:eastAsia="Arial" w:hAnsi="Arial" w:cs="Arial"/>
                <w:sz w:val="24"/>
                <w:szCs w:val="24"/>
              </w:rPr>
              <w:t xml:space="preserve">, </w:t>
            </w:r>
            <w:r w:rsidR="000D0522" w:rsidRPr="001655A5">
              <w:rPr>
                <w:rFonts w:ascii="Arial" w:eastAsia="Arial" w:hAnsi="Arial" w:cs="Arial"/>
                <w:sz w:val="24"/>
                <w:szCs w:val="24"/>
              </w:rPr>
              <w:t xml:space="preserve">y  </w:t>
            </w:r>
            <w:r w:rsidR="00D46CB1" w:rsidRPr="001655A5">
              <w:rPr>
                <w:rFonts w:ascii="Arial" w:eastAsia="Arial" w:hAnsi="Arial" w:cs="Arial"/>
                <w:sz w:val="24"/>
                <w:szCs w:val="24"/>
              </w:rPr>
              <w:t>muestra una calificación sobresaliente</w:t>
            </w:r>
            <w:r w:rsidR="000B0729" w:rsidRPr="001655A5">
              <w:rPr>
                <w:rFonts w:ascii="Arial" w:eastAsia="Arial" w:hAnsi="Arial" w:cs="Arial"/>
                <w:sz w:val="24"/>
                <w:szCs w:val="24"/>
              </w:rPr>
              <w:t xml:space="preserve">. </w:t>
            </w:r>
            <w:r w:rsidR="00D46CB1" w:rsidRPr="001655A5">
              <w:rPr>
                <w:rFonts w:ascii="Arial" w:eastAsia="Arial" w:hAnsi="Arial" w:cs="Arial"/>
                <w:sz w:val="24"/>
                <w:szCs w:val="24"/>
              </w:rPr>
              <w:t>S</w:t>
            </w:r>
            <w:r w:rsidR="00C30225" w:rsidRPr="001655A5">
              <w:rPr>
                <w:rFonts w:ascii="Arial" w:eastAsia="Arial" w:hAnsi="Arial" w:cs="Arial"/>
                <w:sz w:val="24"/>
                <w:szCs w:val="24"/>
              </w:rPr>
              <w:t>i</w:t>
            </w:r>
            <w:r w:rsidR="000D0522" w:rsidRPr="001655A5">
              <w:rPr>
                <w:rFonts w:ascii="Arial" w:eastAsia="Arial" w:hAnsi="Arial" w:cs="Arial"/>
                <w:sz w:val="24"/>
                <w:szCs w:val="24"/>
              </w:rPr>
              <w:t xml:space="preserve">n embargo, si </w:t>
            </w:r>
            <w:r w:rsidR="00C30225" w:rsidRPr="001655A5">
              <w:rPr>
                <w:rFonts w:ascii="Arial" w:eastAsia="Arial" w:hAnsi="Arial" w:cs="Arial"/>
                <w:sz w:val="24"/>
                <w:szCs w:val="24"/>
              </w:rPr>
              <w:t>se mira</w:t>
            </w:r>
            <w:r w:rsidR="000D0522" w:rsidRPr="001655A5">
              <w:rPr>
                <w:rFonts w:ascii="Arial" w:eastAsia="Arial" w:hAnsi="Arial" w:cs="Arial"/>
                <w:sz w:val="24"/>
                <w:szCs w:val="24"/>
              </w:rPr>
              <w:t xml:space="preserve"> de manera </w:t>
            </w:r>
            <w:r w:rsidR="00C30225" w:rsidRPr="001655A5">
              <w:rPr>
                <w:rFonts w:ascii="Arial" w:eastAsia="Arial" w:hAnsi="Arial" w:cs="Arial"/>
                <w:sz w:val="24"/>
                <w:szCs w:val="24"/>
              </w:rPr>
              <w:t xml:space="preserve"> </w:t>
            </w:r>
            <w:r w:rsidR="000D0522" w:rsidRPr="001655A5">
              <w:rPr>
                <w:rFonts w:ascii="Arial" w:eastAsia="Arial" w:hAnsi="Arial" w:cs="Arial"/>
                <w:sz w:val="24"/>
                <w:szCs w:val="24"/>
              </w:rPr>
              <w:t>desagregada porque no se obtuvo el 100%</w:t>
            </w:r>
            <w:r w:rsidR="00E93A1A" w:rsidRPr="001655A5">
              <w:rPr>
                <w:rFonts w:ascii="Arial" w:eastAsia="Arial" w:hAnsi="Arial" w:cs="Arial"/>
                <w:sz w:val="24"/>
                <w:szCs w:val="24"/>
              </w:rPr>
              <w:t>,</w:t>
            </w:r>
            <w:r w:rsidR="000D0522" w:rsidRPr="001655A5">
              <w:rPr>
                <w:rFonts w:ascii="Arial" w:eastAsia="Arial" w:hAnsi="Arial" w:cs="Arial"/>
                <w:sz w:val="24"/>
                <w:szCs w:val="24"/>
              </w:rPr>
              <w:t xml:space="preserve"> se evidencia</w:t>
            </w:r>
            <w:r w:rsidR="00D46CB1" w:rsidRPr="001655A5">
              <w:rPr>
                <w:rFonts w:ascii="Arial" w:eastAsia="Arial" w:hAnsi="Arial" w:cs="Arial"/>
                <w:sz w:val="24"/>
                <w:szCs w:val="24"/>
              </w:rPr>
              <w:t xml:space="preserve"> que existen </w:t>
            </w:r>
            <w:r w:rsidR="00E03883" w:rsidRPr="001655A5">
              <w:rPr>
                <w:rFonts w:ascii="Arial" w:eastAsia="Arial" w:hAnsi="Arial" w:cs="Arial"/>
                <w:sz w:val="24"/>
                <w:szCs w:val="24"/>
              </w:rPr>
              <w:t xml:space="preserve"> debilidades en</w:t>
            </w:r>
            <w:r w:rsidR="00C30225" w:rsidRPr="001655A5">
              <w:rPr>
                <w:rFonts w:ascii="Arial" w:eastAsia="Arial" w:hAnsi="Arial" w:cs="Arial"/>
                <w:sz w:val="24"/>
                <w:szCs w:val="24"/>
              </w:rPr>
              <w:t xml:space="preserve"> dos aspectos principalmente</w:t>
            </w:r>
            <w:r w:rsidR="000D0522" w:rsidRPr="001655A5">
              <w:rPr>
                <w:rFonts w:ascii="Arial" w:eastAsia="Arial" w:hAnsi="Arial" w:cs="Arial"/>
                <w:sz w:val="24"/>
                <w:szCs w:val="24"/>
              </w:rPr>
              <w:t>;</w:t>
            </w:r>
            <w:r w:rsidR="00C30225" w:rsidRPr="001655A5">
              <w:rPr>
                <w:rFonts w:ascii="Arial" w:eastAsia="Arial" w:hAnsi="Arial" w:cs="Arial"/>
                <w:sz w:val="24"/>
                <w:szCs w:val="24"/>
              </w:rPr>
              <w:t xml:space="preserve"> El primero</w:t>
            </w:r>
            <w:r w:rsidR="00D46CB1" w:rsidRPr="001655A5">
              <w:rPr>
                <w:rFonts w:ascii="Arial" w:eastAsia="Arial" w:hAnsi="Arial" w:cs="Arial"/>
                <w:sz w:val="24"/>
                <w:szCs w:val="24"/>
              </w:rPr>
              <w:t xml:space="preserve">, </w:t>
            </w:r>
            <w:r w:rsidR="000D0522" w:rsidRPr="001655A5">
              <w:rPr>
                <w:rFonts w:ascii="Arial" w:eastAsia="Arial" w:hAnsi="Arial" w:cs="Arial"/>
                <w:sz w:val="24"/>
                <w:szCs w:val="24"/>
              </w:rPr>
              <w:t>“</w:t>
            </w:r>
            <w:r w:rsidR="00C30225" w:rsidRPr="001655A5">
              <w:rPr>
                <w:rFonts w:ascii="Arial" w:eastAsia="Arial" w:hAnsi="Arial" w:cs="Arial"/>
                <w:sz w:val="24"/>
                <w:szCs w:val="24"/>
              </w:rPr>
              <w:t xml:space="preserve">la </w:t>
            </w:r>
            <w:r w:rsidR="00E03883" w:rsidRPr="001655A5">
              <w:rPr>
                <w:rFonts w:ascii="Arial" w:eastAsia="Arial" w:hAnsi="Arial" w:cs="Arial"/>
                <w:sz w:val="24"/>
                <w:szCs w:val="24"/>
              </w:rPr>
              <w:t xml:space="preserve"> intervención </w:t>
            </w:r>
            <w:r w:rsidR="00C30225" w:rsidRPr="001655A5">
              <w:rPr>
                <w:rFonts w:ascii="Arial" w:eastAsia="Arial" w:hAnsi="Arial" w:cs="Arial"/>
                <w:sz w:val="24"/>
                <w:szCs w:val="24"/>
              </w:rPr>
              <w:t xml:space="preserve">de los ciudadanos en </w:t>
            </w:r>
            <w:r w:rsidR="00E03883" w:rsidRPr="001655A5">
              <w:rPr>
                <w:rFonts w:ascii="Arial" w:eastAsia="Arial" w:hAnsi="Arial" w:cs="Arial"/>
                <w:sz w:val="24"/>
                <w:szCs w:val="24"/>
              </w:rPr>
              <w:t xml:space="preserve"> </w:t>
            </w:r>
            <w:r w:rsidR="000D0522" w:rsidRPr="001655A5">
              <w:rPr>
                <w:rFonts w:ascii="Arial" w:eastAsia="Arial" w:hAnsi="Arial" w:cs="Arial"/>
                <w:sz w:val="24"/>
                <w:szCs w:val="24"/>
              </w:rPr>
              <w:t xml:space="preserve">el </w:t>
            </w:r>
            <w:r w:rsidR="00E03883" w:rsidRPr="001655A5">
              <w:rPr>
                <w:rFonts w:ascii="Arial" w:eastAsia="Arial" w:hAnsi="Arial" w:cs="Arial"/>
                <w:sz w:val="24"/>
                <w:szCs w:val="24"/>
              </w:rPr>
              <w:t xml:space="preserve">ejercicio de </w:t>
            </w:r>
            <w:r w:rsidR="000E7DC3" w:rsidRPr="001655A5">
              <w:rPr>
                <w:rFonts w:ascii="Arial" w:eastAsia="Arial" w:hAnsi="Arial" w:cs="Arial"/>
                <w:sz w:val="24"/>
                <w:szCs w:val="24"/>
              </w:rPr>
              <w:t>participación</w:t>
            </w:r>
            <w:r w:rsidR="00E03883" w:rsidRPr="001655A5">
              <w:rPr>
                <w:rFonts w:ascii="Arial" w:eastAsia="Arial" w:hAnsi="Arial" w:cs="Arial"/>
                <w:sz w:val="24"/>
                <w:szCs w:val="24"/>
              </w:rPr>
              <w:t xml:space="preserve"> ciudadana</w:t>
            </w:r>
            <w:r w:rsidR="000D0522" w:rsidRPr="001655A5">
              <w:rPr>
                <w:rFonts w:ascii="Arial" w:eastAsia="Arial" w:hAnsi="Arial" w:cs="Arial"/>
                <w:sz w:val="24"/>
                <w:szCs w:val="24"/>
              </w:rPr>
              <w:t>”</w:t>
            </w:r>
            <w:r w:rsidR="00C30225" w:rsidRPr="001655A5">
              <w:rPr>
                <w:rFonts w:ascii="Arial" w:eastAsia="Arial" w:hAnsi="Arial" w:cs="Arial"/>
                <w:sz w:val="24"/>
                <w:szCs w:val="24"/>
              </w:rPr>
              <w:t xml:space="preserve">,  </w:t>
            </w:r>
            <w:r w:rsidR="00E03883" w:rsidRPr="001655A5">
              <w:rPr>
                <w:rFonts w:ascii="Arial" w:eastAsia="Arial" w:hAnsi="Arial" w:cs="Arial"/>
                <w:sz w:val="24"/>
                <w:szCs w:val="24"/>
              </w:rPr>
              <w:t xml:space="preserve"> ya que la entidad en este índice tiene un</w:t>
            </w:r>
            <w:r w:rsidR="00C30225" w:rsidRPr="001655A5">
              <w:rPr>
                <w:rFonts w:ascii="Arial" w:eastAsia="Arial" w:hAnsi="Arial" w:cs="Arial"/>
                <w:sz w:val="24"/>
                <w:szCs w:val="24"/>
              </w:rPr>
              <w:t xml:space="preserve">a </w:t>
            </w:r>
            <w:r w:rsidR="00D46CB1" w:rsidRPr="001655A5">
              <w:rPr>
                <w:rFonts w:ascii="Arial" w:eastAsia="Arial" w:hAnsi="Arial" w:cs="Arial"/>
                <w:sz w:val="24"/>
                <w:szCs w:val="24"/>
              </w:rPr>
              <w:t>calificación</w:t>
            </w:r>
            <w:r w:rsidR="00C30225" w:rsidRPr="001655A5">
              <w:rPr>
                <w:rFonts w:ascii="Arial" w:eastAsia="Arial" w:hAnsi="Arial" w:cs="Arial"/>
                <w:sz w:val="24"/>
                <w:szCs w:val="24"/>
              </w:rPr>
              <w:t xml:space="preserve"> </w:t>
            </w:r>
            <w:r w:rsidR="00E03883" w:rsidRPr="001655A5">
              <w:rPr>
                <w:rFonts w:ascii="Arial" w:eastAsia="Arial" w:hAnsi="Arial" w:cs="Arial"/>
                <w:sz w:val="24"/>
                <w:szCs w:val="24"/>
              </w:rPr>
              <w:t xml:space="preserve">de </w:t>
            </w:r>
            <w:r w:rsidR="00C30225" w:rsidRPr="001655A5">
              <w:rPr>
                <w:rFonts w:ascii="Arial" w:eastAsia="Arial" w:hAnsi="Arial" w:cs="Arial"/>
                <w:sz w:val="24"/>
                <w:szCs w:val="24"/>
              </w:rPr>
              <w:t xml:space="preserve">79,9, y </w:t>
            </w:r>
            <w:r w:rsidR="000D0522" w:rsidRPr="001655A5">
              <w:rPr>
                <w:rFonts w:ascii="Arial" w:eastAsia="Arial" w:hAnsi="Arial" w:cs="Arial"/>
                <w:sz w:val="24"/>
                <w:szCs w:val="24"/>
              </w:rPr>
              <w:t>“</w:t>
            </w:r>
            <w:r w:rsidR="00C30225" w:rsidRPr="001655A5">
              <w:rPr>
                <w:rFonts w:ascii="Arial" w:eastAsia="Arial" w:hAnsi="Arial" w:cs="Arial"/>
                <w:sz w:val="24"/>
                <w:szCs w:val="24"/>
              </w:rPr>
              <w:t>la participación ciudadana con enfoque de derechos humanos</w:t>
            </w:r>
            <w:r w:rsidR="000D0522" w:rsidRPr="001655A5">
              <w:rPr>
                <w:rFonts w:ascii="Arial" w:eastAsia="Arial" w:hAnsi="Arial" w:cs="Arial"/>
                <w:sz w:val="24"/>
                <w:szCs w:val="24"/>
              </w:rPr>
              <w:t>”</w:t>
            </w:r>
            <w:r w:rsidR="00D46CB1" w:rsidRPr="001655A5">
              <w:rPr>
                <w:rFonts w:ascii="Arial" w:eastAsia="Arial" w:hAnsi="Arial" w:cs="Arial"/>
                <w:sz w:val="24"/>
                <w:szCs w:val="24"/>
              </w:rPr>
              <w:t xml:space="preserve"> que </w:t>
            </w:r>
            <w:r w:rsidR="00C30225" w:rsidRPr="001655A5">
              <w:rPr>
                <w:rFonts w:ascii="Arial" w:eastAsia="Arial" w:hAnsi="Arial" w:cs="Arial"/>
                <w:sz w:val="24"/>
                <w:szCs w:val="24"/>
              </w:rPr>
              <w:t>tiene</w:t>
            </w:r>
            <w:r w:rsidR="00E93A1A" w:rsidRPr="001655A5">
              <w:rPr>
                <w:rFonts w:ascii="Arial" w:eastAsia="Arial" w:hAnsi="Arial" w:cs="Arial"/>
                <w:sz w:val="24"/>
                <w:szCs w:val="24"/>
              </w:rPr>
              <w:t xml:space="preserve"> una calificación de 66,</w:t>
            </w:r>
            <w:r w:rsidR="00C30225" w:rsidRPr="001655A5">
              <w:rPr>
                <w:rFonts w:ascii="Arial" w:eastAsia="Arial" w:hAnsi="Arial" w:cs="Arial"/>
                <w:sz w:val="24"/>
                <w:szCs w:val="24"/>
              </w:rPr>
              <w:t>7.</w:t>
            </w:r>
          </w:p>
          <w:p w:rsidR="00C30225" w:rsidRPr="001655A5" w:rsidRDefault="00C30225" w:rsidP="000B0729">
            <w:pPr>
              <w:spacing w:after="0" w:line="240" w:lineRule="auto"/>
              <w:jc w:val="both"/>
              <w:rPr>
                <w:rFonts w:ascii="Arial" w:eastAsia="Arial" w:hAnsi="Arial" w:cs="Arial"/>
                <w:sz w:val="24"/>
                <w:szCs w:val="24"/>
              </w:rPr>
            </w:pPr>
          </w:p>
          <w:p w:rsidR="00160AB0" w:rsidRPr="001655A5" w:rsidRDefault="00C30225" w:rsidP="00E93A1A">
            <w:pPr>
              <w:spacing w:after="0" w:line="240" w:lineRule="auto"/>
              <w:jc w:val="both"/>
              <w:rPr>
                <w:rFonts w:ascii="Arial" w:hAnsi="Arial" w:cs="Arial"/>
              </w:rPr>
            </w:pPr>
            <w:r w:rsidRPr="001655A5">
              <w:rPr>
                <w:rFonts w:ascii="Arial" w:eastAsia="Arial" w:hAnsi="Arial" w:cs="Arial"/>
                <w:sz w:val="24"/>
                <w:szCs w:val="24"/>
              </w:rPr>
              <w:t xml:space="preserve">Los índices desagregados con mayor puntaje fueron la </w:t>
            </w:r>
            <w:r w:rsidR="000D0522" w:rsidRPr="001655A5">
              <w:rPr>
                <w:rFonts w:ascii="Arial" w:eastAsia="Arial" w:hAnsi="Arial" w:cs="Arial"/>
                <w:sz w:val="24"/>
                <w:szCs w:val="24"/>
              </w:rPr>
              <w:t>“</w:t>
            </w:r>
            <w:r w:rsidRPr="001655A5">
              <w:rPr>
                <w:rFonts w:ascii="Arial" w:eastAsia="Arial" w:hAnsi="Arial" w:cs="Arial"/>
                <w:sz w:val="24"/>
                <w:szCs w:val="24"/>
              </w:rPr>
              <w:t xml:space="preserve">eficacia de la </w:t>
            </w:r>
            <w:r w:rsidR="00D46CB1" w:rsidRPr="001655A5">
              <w:rPr>
                <w:rFonts w:ascii="Arial" w:eastAsia="Arial" w:hAnsi="Arial" w:cs="Arial"/>
                <w:sz w:val="24"/>
                <w:szCs w:val="24"/>
              </w:rPr>
              <w:t>participación</w:t>
            </w:r>
            <w:r w:rsidRPr="001655A5">
              <w:rPr>
                <w:rFonts w:ascii="Arial" w:eastAsia="Arial" w:hAnsi="Arial" w:cs="Arial"/>
                <w:sz w:val="24"/>
                <w:szCs w:val="24"/>
              </w:rPr>
              <w:t xml:space="preserve"> ciudadana para mejorar la gestión institucional</w:t>
            </w:r>
            <w:r w:rsidR="000D0522" w:rsidRPr="001655A5">
              <w:rPr>
                <w:rFonts w:ascii="Arial" w:eastAsia="Arial" w:hAnsi="Arial" w:cs="Arial"/>
                <w:sz w:val="24"/>
                <w:szCs w:val="24"/>
              </w:rPr>
              <w:t>”</w:t>
            </w:r>
            <w:r w:rsidRPr="001655A5">
              <w:rPr>
                <w:rFonts w:ascii="Arial" w:eastAsia="Arial" w:hAnsi="Arial" w:cs="Arial"/>
                <w:sz w:val="24"/>
                <w:szCs w:val="24"/>
              </w:rPr>
              <w:t xml:space="preserve"> y el índice de </w:t>
            </w:r>
            <w:r w:rsidR="000D0522" w:rsidRPr="001655A5">
              <w:rPr>
                <w:rFonts w:ascii="Arial" w:eastAsia="Arial" w:hAnsi="Arial" w:cs="Arial"/>
                <w:sz w:val="24"/>
                <w:szCs w:val="24"/>
              </w:rPr>
              <w:t>“</w:t>
            </w:r>
            <w:r w:rsidR="00D46CB1" w:rsidRPr="001655A5">
              <w:rPr>
                <w:rFonts w:ascii="Arial" w:eastAsia="Arial" w:hAnsi="Arial" w:cs="Arial"/>
                <w:sz w:val="24"/>
                <w:szCs w:val="24"/>
              </w:rPr>
              <w:t>rendición</w:t>
            </w:r>
            <w:r w:rsidRPr="001655A5">
              <w:rPr>
                <w:rFonts w:ascii="Arial" w:eastAsia="Arial" w:hAnsi="Arial" w:cs="Arial"/>
                <w:sz w:val="24"/>
                <w:szCs w:val="24"/>
              </w:rPr>
              <w:t xml:space="preserve"> de cuentas en la gestión </w:t>
            </w:r>
            <w:r w:rsidR="00D46CB1" w:rsidRPr="001655A5">
              <w:rPr>
                <w:rFonts w:ascii="Arial" w:eastAsia="Arial" w:hAnsi="Arial" w:cs="Arial"/>
                <w:sz w:val="24"/>
                <w:szCs w:val="24"/>
              </w:rPr>
              <w:t>pública</w:t>
            </w:r>
            <w:r w:rsidR="000D0522" w:rsidRPr="001655A5">
              <w:rPr>
                <w:rFonts w:ascii="Arial" w:eastAsia="Arial" w:hAnsi="Arial" w:cs="Arial"/>
                <w:sz w:val="24"/>
                <w:szCs w:val="24"/>
              </w:rPr>
              <w:t>”</w:t>
            </w:r>
            <w:r w:rsidRPr="001655A5">
              <w:rPr>
                <w:rFonts w:ascii="Arial" w:eastAsia="Arial" w:hAnsi="Arial" w:cs="Arial"/>
                <w:sz w:val="24"/>
                <w:szCs w:val="24"/>
              </w:rPr>
              <w:t>, con puntajes</w:t>
            </w:r>
            <w:r w:rsidR="00E93A1A" w:rsidRPr="001655A5">
              <w:rPr>
                <w:rFonts w:ascii="Arial" w:eastAsia="Arial" w:hAnsi="Arial" w:cs="Arial"/>
                <w:sz w:val="24"/>
                <w:szCs w:val="24"/>
              </w:rPr>
              <w:t xml:space="preserve"> de 82,1 y 80,5 respectivamente.</w:t>
            </w:r>
          </w:p>
        </w:tc>
      </w:tr>
      <w:tr w:rsidR="00BD5CEE" w:rsidRPr="001655A5" w:rsidTr="003917C0">
        <w:tc>
          <w:tcPr>
            <w:tcW w:w="1701"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rPr>
                <w:rFonts w:ascii="Arial" w:eastAsia="Arial" w:hAnsi="Arial" w:cs="Arial"/>
                <w:sz w:val="24"/>
                <w:szCs w:val="24"/>
              </w:rPr>
            </w:pPr>
            <w:r w:rsidRPr="001655A5">
              <w:rPr>
                <w:rFonts w:ascii="Arial" w:eastAsia="Arial" w:hAnsi="Arial" w:cs="Arial"/>
                <w:sz w:val="24"/>
                <w:szCs w:val="24"/>
              </w:rPr>
              <w:t>Índice de Transparencia Nacional – ITN 2013-2014</w:t>
            </w:r>
          </w:p>
        </w:tc>
        <w:tc>
          <w:tcPr>
            <w:tcW w:w="8505"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 w:val="24"/>
                <w:szCs w:val="24"/>
              </w:rPr>
            </w:pPr>
            <w:r w:rsidRPr="001655A5">
              <w:rPr>
                <w:rFonts w:ascii="Arial" w:eastAsia="Arial" w:hAnsi="Arial" w:cs="Arial"/>
                <w:sz w:val="24"/>
                <w:szCs w:val="24"/>
              </w:rPr>
              <w:t>Nivel “medio” de riesgo de corrupción, con calificación 44,7/100 en el componente RdC. En particular, los resultados bajos se dieron por falta de evidencia de múltiples espacios de diálogo, diferentes a la audiencia pública de rendición de cuentas.</w:t>
            </w:r>
          </w:p>
          <w:p w:rsidR="00BD5CEE" w:rsidRPr="001655A5" w:rsidRDefault="00BD5CEE" w:rsidP="003917C0">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Pr="001655A5" w:rsidRDefault="00BD5CEE" w:rsidP="003917C0">
            <w:pPr>
              <w:spacing w:after="0"/>
              <w:jc w:val="both"/>
              <w:rPr>
                <w:rFonts w:ascii="Arial" w:eastAsia="Arial" w:hAnsi="Arial" w:cs="Arial"/>
                <w:sz w:val="24"/>
                <w:szCs w:val="24"/>
              </w:rPr>
            </w:pPr>
            <w:r w:rsidRPr="001655A5">
              <w:rPr>
                <w:rFonts w:ascii="Arial" w:eastAsia="Arial" w:hAnsi="Arial" w:cs="Arial"/>
                <w:sz w:val="24"/>
                <w:szCs w:val="24"/>
              </w:rPr>
              <w:t xml:space="preserve">En relación con la participación ciudadana se encuentra el elemento “Control Social”, el cual tuvo una calificación de 58,3/100, debido principalmente a debilidades en la promoción de espacios de diálogo y concertación con la ciudadanía. </w:t>
            </w:r>
          </w:p>
        </w:tc>
      </w:tr>
      <w:tr w:rsidR="00BD5CEE" w:rsidRPr="001655A5" w:rsidTr="003917C0">
        <w:tc>
          <w:tcPr>
            <w:tcW w:w="1701"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rPr>
                <w:rFonts w:ascii="Arial" w:eastAsia="Arial" w:hAnsi="Arial" w:cs="Arial"/>
                <w:sz w:val="24"/>
                <w:szCs w:val="24"/>
              </w:rPr>
            </w:pPr>
            <w:r w:rsidRPr="001655A5">
              <w:rPr>
                <w:rFonts w:ascii="Arial" w:eastAsia="Arial" w:hAnsi="Arial" w:cs="Arial"/>
                <w:sz w:val="24"/>
                <w:szCs w:val="24"/>
              </w:rPr>
              <w:t>Índice de Transparencia Nacional – ITN 2015-2016</w:t>
            </w:r>
          </w:p>
        </w:tc>
        <w:tc>
          <w:tcPr>
            <w:tcW w:w="8505"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jc w:val="both"/>
              <w:rPr>
                <w:rFonts w:ascii="Arial" w:hAnsi="Arial" w:cs="Arial"/>
                <w:sz w:val="24"/>
                <w:szCs w:val="24"/>
              </w:rPr>
            </w:pPr>
            <w:r w:rsidRPr="001655A5">
              <w:rPr>
                <w:rFonts w:ascii="Arial" w:hAnsi="Arial" w:cs="Arial"/>
                <w:sz w:val="24"/>
                <w:szCs w:val="24"/>
              </w:rPr>
              <w:t xml:space="preserve">Nivel medio de riesgo de corrupción, con una calificación de 71,3/100 en el componente de RdC, este nivel se da por falta de evidencias en cuanto a difusión, convocatoria y acciones de diálogo con diferentes actores. </w:t>
            </w:r>
          </w:p>
          <w:p w:rsidR="00BD5CEE" w:rsidRPr="001655A5" w:rsidRDefault="00BD5CEE" w:rsidP="003917C0">
            <w:pPr>
              <w:spacing w:after="0"/>
              <w:jc w:val="both"/>
              <w:rPr>
                <w:rFonts w:ascii="Arial" w:eastAsia="Arial" w:hAnsi="Arial" w:cs="Arial"/>
                <w:sz w:val="24"/>
                <w:szCs w:val="24"/>
              </w:rPr>
            </w:pPr>
            <w:r w:rsidRPr="001655A5">
              <w:rPr>
                <w:rFonts w:ascii="Arial" w:eastAsia="Times New Roman" w:hAnsi="Arial" w:cs="Arial"/>
                <w:color w:val="222222"/>
                <w:sz w:val="24"/>
                <w:szCs w:val="24"/>
              </w:rPr>
              <w:t>En relación con la participación ciudadana el elemento “Control Social”,  tuvo una calificación de 44,4/100, debido principalmente a debilidades en condiciones institucionales para la participación ciudadana y en los espacios dispuestos para la interacción con la ciudadanía</w:t>
            </w:r>
          </w:p>
        </w:tc>
      </w:tr>
      <w:tr w:rsidR="00BD5CEE" w:rsidRPr="001655A5" w:rsidTr="003917C0">
        <w:tc>
          <w:tcPr>
            <w:tcW w:w="1701" w:type="dxa"/>
            <w:tcBorders>
              <w:left w:val="single" w:sz="8" w:space="0" w:color="000000"/>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rPr>
                <w:rFonts w:ascii="Arial" w:eastAsia="Arial" w:hAnsi="Arial" w:cs="Arial"/>
                <w:sz w:val="24"/>
                <w:szCs w:val="24"/>
              </w:rPr>
            </w:pPr>
            <w:r w:rsidRPr="001655A5">
              <w:rPr>
                <w:rFonts w:ascii="Arial" w:eastAsia="Arial" w:hAnsi="Arial" w:cs="Arial"/>
                <w:sz w:val="24"/>
                <w:szCs w:val="24"/>
              </w:rPr>
              <w:t>Encuesta de Desempeño Institucional 2015 (EDI)</w:t>
            </w:r>
          </w:p>
        </w:tc>
        <w:tc>
          <w:tcPr>
            <w:tcW w:w="8505" w:type="dxa"/>
            <w:tcBorders>
              <w:bottom w:val="single" w:sz="8" w:space="0" w:color="000000"/>
              <w:right w:val="single" w:sz="8" w:space="0" w:color="000000"/>
            </w:tcBorders>
            <w:tcMar>
              <w:top w:w="28" w:type="dxa"/>
              <w:left w:w="28" w:type="dxa"/>
              <w:bottom w:w="28" w:type="dxa"/>
              <w:right w:w="28" w:type="dxa"/>
            </w:tcMar>
          </w:tcPr>
          <w:p w:rsidR="00BD5CEE" w:rsidRPr="001655A5" w:rsidRDefault="00BD5CEE" w:rsidP="003917C0">
            <w:pPr>
              <w:spacing w:after="0"/>
              <w:jc w:val="both"/>
              <w:rPr>
                <w:rFonts w:ascii="Arial" w:eastAsia="Arial" w:hAnsi="Arial" w:cs="Arial"/>
                <w:sz w:val="24"/>
                <w:szCs w:val="24"/>
              </w:rPr>
            </w:pPr>
            <w:r w:rsidRPr="001655A5">
              <w:rPr>
                <w:rFonts w:ascii="Arial" w:eastAsia="Arial" w:hAnsi="Arial" w:cs="Arial"/>
                <w:sz w:val="24"/>
                <w:szCs w:val="24"/>
              </w:rPr>
              <w:t xml:space="preserve">El componente “Rendición de cuentas” de la encuesta arrojó un 72% de favorabilidad de los servidores públicos, principalmente debido a la falta de divulgación de algunos temas como acciones de mejoramiento y la falta de participación de los servidores de la Agencia en actividades de RdC, tanto en la preparación como en el desarrollo de las mismas. </w:t>
            </w:r>
          </w:p>
          <w:p w:rsidR="00BD5CEE" w:rsidRPr="001655A5" w:rsidRDefault="00BD5CEE" w:rsidP="003917C0">
            <w:pPr>
              <w:spacing w:after="0"/>
              <w:jc w:val="both"/>
              <w:rPr>
                <w:rFonts w:ascii="Arial" w:eastAsia="Arial" w:hAnsi="Arial" w:cs="Arial"/>
                <w:sz w:val="24"/>
                <w:szCs w:val="24"/>
              </w:rPr>
            </w:pPr>
          </w:p>
          <w:p w:rsidR="00BD5CEE" w:rsidRPr="001655A5" w:rsidRDefault="00BD5CEE" w:rsidP="003917C0">
            <w:pPr>
              <w:spacing w:after="0"/>
              <w:jc w:val="both"/>
              <w:rPr>
                <w:rFonts w:ascii="Arial" w:eastAsia="Arial" w:hAnsi="Arial" w:cs="Arial"/>
                <w:sz w:val="20"/>
                <w:szCs w:val="20"/>
              </w:rPr>
            </w:pPr>
            <w:r w:rsidRPr="001655A5">
              <w:rPr>
                <w:rFonts w:ascii="Arial" w:eastAsia="Arial" w:hAnsi="Arial" w:cs="Arial"/>
                <w:sz w:val="24"/>
                <w:szCs w:val="24"/>
              </w:rPr>
              <w:t xml:space="preserve">Esta encuesta no relaciona temas de participación ciudadana, por ende, no se </w:t>
            </w:r>
            <w:r w:rsidRPr="001655A5">
              <w:rPr>
                <w:rFonts w:ascii="Arial" w:eastAsia="Arial" w:hAnsi="Arial" w:cs="Arial"/>
                <w:sz w:val="24"/>
                <w:szCs w:val="24"/>
              </w:rPr>
              <w:lastRenderedPageBreak/>
              <w:t>incluyen en este análisis de resultados.</w:t>
            </w:r>
          </w:p>
        </w:tc>
      </w:tr>
    </w:tbl>
    <w:p w:rsidR="00BD5CEE" w:rsidRPr="001655A5" w:rsidRDefault="00BD5CEE" w:rsidP="00BD5CEE">
      <w:pPr>
        <w:spacing w:after="0"/>
        <w:ind w:firstLine="720"/>
        <w:rPr>
          <w:rFonts w:ascii="Arial" w:eastAsia="Arial" w:hAnsi="Arial" w:cs="Arial"/>
          <w:i/>
          <w:sz w:val="20"/>
          <w:szCs w:val="20"/>
        </w:rPr>
      </w:pPr>
      <w:r w:rsidRPr="001655A5">
        <w:rPr>
          <w:rFonts w:ascii="Arial" w:eastAsia="Arial" w:hAnsi="Arial" w:cs="Arial"/>
          <w:b/>
          <w:i/>
          <w:sz w:val="20"/>
          <w:szCs w:val="20"/>
        </w:rPr>
        <w:lastRenderedPageBreak/>
        <w:t xml:space="preserve">Fuente: </w:t>
      </w:r>
      <w:r w:rsidRPr="001655A5">
        <w:rPr>
          <w:rFonts w:ascii="Arial" w:eastAsia="Arial" w:hAnsi="Arial" w:cs="Arial"/>
          <w:i/>
          <w:sz w:val="20"/>
          <w:szCs w:val="20"/>
        </w:rPr>
        <w:t>Elaboración propia con base en los resultados obtenidos</w:t>
      </w: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 </w:t>
      </w:r>
    </w:p>
    <w:p w:rsidR="00BD5CEE" w:rsidRPr="001655A5" w:rsidRDefault="00BD5CEE" w:rsidP="00BD5CEE">
      <w:pPr>
        <w:spacing w:after="0"/>
        <w:jc w:val="both"/>
        <w:rPr>
          <w:rFonts w:ascii="Arial" w:eastAsia="Arial" w:hAnsi="Arial" w:cs="Arial"/>
          <w:b/>
          <w:sz w:val="24"/>
          <w:szCs w:val="24"/>
        </w:rPr>
      </w:pPr>
    </w:p>
    <w:p w:rsidR="00BD5CEE" w:rsidRPr="001655A5" w:rsidRDefault="00BD5CEE" w:rsidP="00BD5CEE">
      <w:pPr>
        <w:spacing w:after="0"/>
        <w:ind w:firstLine="720"/>
        <w:jc w:val="both"/>
        <w:rPr>
          <w:rFonts w:ascii="Arial" w:eastAsia="Arial" w:hAnsi="Arial" w:cs="Arial"/>
          <w:b/>
          <w:sz w:val="24"/>
          <w:szCs w:val="24"/>
          <w:highlight w:val="white"/>
        </w:rPr>
      </w:pPr>
      <w:r w:rsidRPr="001655A5">
        <w:rPr>
          <w:rFonts w:ascii="Arial" w:eastAsia="Arial" w:hAnsi="Arial" w:cs="Arial"/>
          <w:b/>
          <w:sz w:val="24"/>
          <w:szCs w:val="24"/>
          <w:highlight w:val="white"/>
        </w:rPr>
        <w:t>1.1 CARACTERIZACIÓN DE USUARIOS</w:t>
      </w:r>
    </w:p>
    <w:p w:rsidR="00BD5CEE" w:rsidRPr="001655A5" w:rsidRDefault="00BD5CEE" w:rsidP="00BD5CEE">
      <w:pPr>
        <w:spacing w:after="0"/>
        <w:ind w:firstLine="720"/>
        <w:jc w:val="both"/>
        <w:rPr>
          <w:rFonts w:ascii="Arial" w:eastAsia="Arial" w:hAnsi="Arial" w:cs="Arial"/>
          <w:b/>
          <w:sz w:val="24"/>
          <w:szCs w:val="24"/>
          <w:highlight w:val="white"/>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APC-Colombia realizó la caracterización de sus usuarios, dentro del proceso de certificación de calidad adelantado en 2016. Siguiendo los parámetros de Gobierno En Línea, los usuarios identificados de APC-Colombia son</w:t>
      </w:r>
      <w:r w:rsidRPr="001655A5">
        <w:rPr>
          <w:rFonts w:ascii="Arial" w:eastAsia="Arial" w:hAnsi="Arial" w:cs="Arial"/>
          <w:sz w:val="24"/>
          <w:szCs w:val="24"/>
          <w:vertAlign w:val="superscript"/>
        </w:rPr>
        <w:footnoteReference w:id="1"/>
      </w:r>
      <w:r w:rsidRPr="001655A5">
        <w:rPr>
          <w:rFonts w:ascii="Arial" w:eastAsia="Arial" w:hAnsi="Arial" w:cs="Arial"/>
          <w:sz w:val="24"/>
          <w:szCs w:val="24"/>
        </w:rPr>
        <w:t xml:space="preserve">: </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Agencias de Cooperación.</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Entidades Territoriales.</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Gobierno.</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Organismos multilaterales.</w:t>
      </w:r>
      <w:r w:rsidRPr="001655A5">
        <w:rPr>
          <w:rFonts w:ascii="Arial" w:eastAsia="Arial" w:hAnsi="Arial" w:cs="Arial"/>
          <w:color w:val="FFFF00"/>
          <w:sz w:val="24"/>
          <w:szCs w:val="24"/>
        </w:rPr>
        <w:t>.</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 xml:space="preserve">Compañías del sector privado,     </w:t>
      </w:r>
      <w:r w:rsidRPr="001655A5">
        <w:rPr>
          <w:rFonts w:ascii="Arial" w:eastAsia="Arial" w:hAnsi="Arial" w:cs="Arial"/>
          <w:sz w:val="24"/>
          <w:szCs w:val="24"/>
        </w:rPr>
        <w:tab/>
      </w:r>
    </w:p>
    <w:p w:rsidR="00BD5CEE" w:rsidRPr="001655A5" w:rsidRDefault="00BD5CEE" w:rsidP="00BD5CEE">
      <w:pPr>
        <w:spacing w:after="0"/>
        <w:ind w:left="1440" w:hanging="360"/>
        <w:jc w:val="both"/>
        <w:rPr>
          <w:rFonts w:ascii="Arial" w:eastAsia="Arial" w:hAnsi="Arial" w:cs="Arial"/>
          <w:color w:val="FFFF00"/>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Organizaciones de la sociedad civil</w:t>
      </w:r>
      <w:r w:rsidRPr="001655A5">
        <w:rPr>
          <w:rFonts w:ascii="Arial" w:eastAsia="Arial" w:hAnsi="Arial" w:cs="Arial"/>
          <w:color w:val="FFFF00"/>
          <w:sz w:val="24"/>
          <w:szCs w:val="24"/>
        </w:rPr>
        <w:t>.</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 xml:space="preserve">Ciudadanía. </w:t>
      </w:r>
    </w:p>
    <w:p w:rsidR="00BD5CEE" w:rsidRPr="001655A5" w:rsidRDefault="00BD5CEE" w:rsidP="00BD5CEE">
      <w:pPr>
        <w:spacing w:after="0"/>
        <w:ind w:left="1440" w:hanging="360"/>
        <w:jc w:val="both"/>
        <w:rPr>
          <w:rFonts w:ascii="Arial" w:eastAsia="Arial" w:hAnsi="Arial" w:cs="Arial"/>
          <w:sz w:val="24"/>
          <w:szCs w:val="24"/>
        </w:rPr>
      </w:pPr>
      <w:r w:rsidRPr="001655A5">
        <w:rPr>
          <w:rFonts w:ascii="MS Gothic" w:eastAsia="MS Gothic" w:hAnsi="MS Gothic" w:cs="MS Gothic" w:hint="eastAsia"/>
          <w:sz w:val="24"/>
          <w:szCs w:val="24"/>
        </w:rPr>
        <w:t>➔</w:t>
      </w:r>
      <w:r w:rsidRPr="001655A5">
        <w:rPr>
          <w:rFonts w:ascii="Arial" w:eastAsia="Times New Roman" w:hAnsi="Arial" w:cs="Arial"/>
          <w:sz w:val="14"/>
          <w:szCs w:val="14"/>
        </w:rPr>
        <w:t xml:space="preserve">    </w:t>
      </w:r>
      <w:r w:rsidRPr="001655A5">
        <w:rPr>
          <w:rFonts w:ascii="Arial" w:eastAsia="Arial" w:hAnsi="Arial" w:cs="Arial"/>
          <w:sz w:val="24"/>
          <w:szCs w:val="24"/>
        </w:rPr>
        <w:t>Clientes Internos.</w:t>
      </w:r>
    </w:p>
    <w:p w:rsidR="00BD5CEE" w:rsidRPr="001655A5" w:rsidRDefault="00BD5CEE" w:rsidP="00BD5CEE">
      <w:pPr>
        <w:spacing w:after="0"/>
        <w:jc w:val="both"/>
        <w:rPr>
          <w:rFonts w:ascii="Arial" w:eastAsia="Arial" w:hAnsi="Arial" w:cs="Arial"/>
          <w:sz w:val="24"/>
          <w:szCs w:val="24"/>
        </w:rPr>
      </w:pPr>
    </w:p>
    <w:p w:rsidR="00E93A1A" w:rsidRPr="001655A5" w:rsidRDefault="00E93A1A" w:rsidP="00BD5CEE">
      <w:pPr>
        <w:spacing w:after="0"/>
        <w:jc w:val="both"/>
        <w:rPr>
          <w:rFonts w:ascii="Arial" w:eastAsia="Arial" w:hAnsi="Arial" w:cs="Arial"/>
          <w:sz w:val="24"/>
          <w:szCs w:val="24"/>
        </w:rPr>
      </w:pPr>
      <w:r w:rsidRPr="001655A5">
        <w:rPr>
          <w:rFonts w:ascii="Arial" w:eastAsia="Arial" w:hAnsi="Arial" w:cs="Arial"/>
          <w:sz w:val="24"/>
          <w:szCs w:val="24"/>
        </w:rPr>
        <w:t>Sin embargo, a partir de los ejercicios de auditoría interna y externa se han evidenciado debilidades en la identificación de los usuarios, por lo cual se hace necesario realizar una verificación de la caracterización por parte de cada uno de los procesos de la Entidad, de la mano con la actualización del portafolio de servicios de la Entidad.</w:t>
      </w:r>
    </w:p>
    <w:p w:rsidR="00E93A1A" w:rsidRPr="001655A5" w:rsidRDefault="00E93A1A"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ind w:firstLine="720"/>
        <w:jc w:val="both"/>
        <w:rPr>
          <w:rFonts w:ascii="Arial" w:eastAsia="Arial" w:hAnsi="Arial" w:cs="Arial"/>
          <w:b/>
          <w:sz w:val="24"/>
          <w:szCs w:val="24"/>
          <w:highlight w:val="white"/>
        </w:rPr>
      </w:pPr>
      <w:r w:rsidRPr="001655A5">
        <w:rPr>
          <w:rFonts w:ascii="Arial" w:eastAsia="Arial" w:hAnsi="Arial" w:cs="Arial"/>
          <w:b/>
          <w:sz w:val="24"/>
          <w:szCs w:val="24"/>
          <w:highlight w:val="white"/>
        </w:rPr>
        <w:t>1.2 NECESIDADES DE INFORMACIÓN</w:t>
      </w:r>
    </w:p>
    <w:p w:rsidR="00233165" w:rsidRPr="001655A5" w:rsidRDefault="00233165" w:rsidP="00BD5CEE">
      <w:pPr>
        <w:spacing w:after="0"/>
        <w:ind w:firstLine="720"/>
        <w:jc w:val="both"/>
        <w:rPr>
          <w:rFonts w:ascii="Arial" w:eastAsia="Arial" w:hAnsi="Arial" w:cs="Arial"/>
          <w:b/>
          <w:sz w:val="24"/>
          <w:szCs w:val="24"/>
          <w:highlight w:val="white"/>
        </w:rPr>
      </w:pPr>
    </w:p>
    <w:p w:rsidR="00233165" w:rsidRPr="001655A5" w:rsidRDefault="000D0522" w:rsidP="00233165">
      <w:pPr>
        <w:spacing w:line="240" w:lineRule="auto"/>
        <w:jc w:val="both"/>
        <w:rPr>
          <w:rFonts w:ascii="Arial" w:eastAsia="Times New Roman" w:hAnsi="Arial" w:cs="Arial"/>
          <w:sz w:val="24"/>
          <w:szCs w:val="24"/>
        </w:rPr>
      </w:pPr>
      <w:r w:rsidRPr="001655A5">
        <w:rPr>
          <w:rFonts w:ascii="Arial" w:eastAsia="Times New Roman" w:hAnsi="Arial" w:cs="Arial"/>
          <w:sz w:val="24"/>
          <w:szCs w:val="24"/>
        </w:rPr>
        <w:t>Desde 2017, se buscó</w:t>
      </w:r>
      <w:r w:rsidR="00233165" w:rsidRPr="001655A5">
        <w:rPr>
          <w:rFonts w:ascii="Arial" w:eastAsia="Times New Roman" w:hAnsi="Arial" w:cs="Arial"/>
          <w:sz w:val="24"/>
          <w:szCs w:val="24"/>
        </w:rPr>
        <w:t xml:space="preserve"> que los usuarios del sitio web accedieran a contenidos relacionados directamente con la</w:t>
      </w:r>
      <w:r w:rsidRPr="001655A5">
        <w:rPr>
          <w:rFonts w:ascii="Arial" w:eastAsia="Times New Roman" w:hAnsi="Arial" w:cs="Arial"/>
          <w:sz w:val="24"/>
          <w:szCs w:val="24"/>
        </w:rPr>
        <w:t xml:space="preserve"> gestión de la Agencia, y con </w:t>
      </w:r>
      <w:r w:rsidR="00233165" w:rsidRPr="001655A5">
        <w:rPr>
          <w:rFonts w:ascii="Arial" w:eastAsia="Times New Roman" w:hAnsi="Arial" w:cs="Arial"/>
          <w:sz w:val="24"/>
          <w:szCs w:val="24"/>
        </w:rPr>
        <w:t xml:space="preserve">temas que la Entidad priorizo para comunicar. </w:t>
      </w:r>
    </w:p>
    <w:p w:rsidR="00194A69" w:rsidRPr="001655A5" w:rsidRDefault="00233165" w:rsidP="000D0522">
      <w:pPr>
        <w:spacing w:line="240" w:lineRule="auto"/>
        <w:jc w:val="both"/>
        <w:rPr>
          <w:rFonts w:ascii="Arial" w:eastAsia="Arial" w:hAnsi="Arial" w:cs="Arial"/>
          <w:sz w:val="24"/>
          <w:szCs w:val="24"/>
        </w:rPr>
      </w:pPr>
      <w:r w:rsidRPr="001655A5">
        <w:rPr>
          <w:rFonts w:ascii="Arial" w:eastAsia="Times New Roman" w:hAnsi="Arial" w:cs="Arial"/>
          <w:sz w:val="24"/>
          <w:szCs w:val="24"/>
        </w:rPr>
        <w:t xml:space="preserve">De esta forma, la meta proyectada para el 2018 fue  lograr que el 50% del total de las páginas visitadas por los ciudadanos estuviera relacionadas con la gestión de la agencia, de esta forma, según el reporte generado desde la herramienta de google analytics  sobre el </w:t>
      </w:r>
      <w:r w:rsidR="00194A69" w:rsidRPr="001655A5">
        <w:rPr>
          <w:rFonts w:ascii="Arial" w:eastAsia="Times New Roman" w:hAnsi="Arial" w:cs="Arial"/>
          <w:sz w:val="24"/>
          <w:szCs w:val="24"/>
        </w:rPr>
        <w:t>tráfico</w:t>
      </w:r>
      <w:r w:rsidRPr="001655A5">
        <w:rPr>
          <w:rFonts w:ascii="Arial" w:eastAsia="Times New Roman" w:hAnsi="Arial" w:cs="Arial"/>
          <w:sz w:val="24"/>
          <w:szCs w:val="24"/>
        </w:rPr>
        <w:t xml:space="preserve"> de visitas en la </w:t>
      </w:r>
      <w:r w:rsidR="00194A69" w:rsidRPr="001655A5">
        <w:rPr>
          <w:rFonts w:ascii="Arial" w:eastAsia="Times New Roman" w:hAnsi="Arial" w:cs="Arial"/>
          <w:sz w:val="24"/>
          <w:szCs w:val="24"/>
        </w:rPr>
        <w:t>página</w:t>
      </w:r>
      <w:r w:rsidRPr="001655A5">
        <w:rPr>
          <w:rFonts w:ascii="Arial" w:eastAsia="Times New Roman" w:hAnsi="Arial" w:cs="Arial"/>
          <w:sz w:val="24"/>
          <w:szCs w:val="24"/>
        </w:rPr>
        <w:t xml:space="preserve"> web de la agencia, se encontró que a corte de  31 julio de 2018 se </w:t>
      </w:r>
      <w:r w:rsidR="00194A69" w:rsidRPr="001655A5">
        <w:rPr>
          <w:rFonts w:ascii="Arial" w:eastAsia="Times New Roman" w:hAnsi="Arial" w:cs="Arial"/>
          <w:sz w:val="24"/>
          <w:szCs w:val="24"/>
        </w:rPr>
        <w:t>superó</w:t>
      </w:r>
      <w:r w:rsidRPr="001655A5">
        <w:rPr>
          <w:rFonts w:ascii="Arial" w:eastAsia="Times New Roman" w:hAnsi="Arial" w:cs="Arial"/>
          <w:sz w:val="24"/>
          <w:szCs w:val="24"/>
        </w:rPr>
        <w:t xml:space="preserve"> </w:t>
      </w:r>
      <w:r w:rsidRPr="001655A5">
        <w:rPr>
          <w:rFonts w:ascii="Arial" w:eastAsia="Times New Roman" w:hAnsi="Arial" w:cs="Arial"/>
          <w:sz w:val="24"/>
          <w:szCs w:val="24"/>
        </w:rPr>
        <w:lastRenderedPageBreak/>
        <w:t xml:space="preserve">la meta </w:t>
      </w:r>
      <w:r w:rsidR="00194A69" w:rsidRPr="001655A5">
        <w:rPr>
          <w:rFonts w:ascii="Arial" w:eastAsia="Times New Roman" w:hAnsi="Arial" w:cs="Arial"/>
          <w:sz w:val="24"/>
          <w:szCs w:val="24"/>
        </w:rPr>
        <w:t xml:space="preserve">con el </w:t>
      </w:r>
      <w:r w:rsidRPr="001655A5">
        <w:rPr>
          <w:rFonts w:ascii="Arial" w:eastAsia="Times New Roman" w:hAnsi="Arial" w:cs="Arial"/>
          <w:sz w:val="24"/>
          <w:szCs w:val="24"/>
        </w:rPr>
        <w:t xml:space="preserve"> 59,21%.</w:t>
      </w:r>
    </w:p>
    <w:p w:rsidR="00194A69" w:rsidRPr="001655A5" w:rsidRDefault="00194A69" w:rsidP="00BD5CEE">
      <w:pPr>
        <w:spacing w:after="0"/>
        <w:jc w:val="both"/>
        <w:rPr>
          <w:rFonts w:ascii="Arial" w:eastAsia="Arial" w:hAnsi="Arial" w:cs="Arial"/>
          <w:sz w:val="24"/>
          <w:szCs w:val="24"/>
        </w:rPr>
      </w:pPr>
      <w:r w:rsidRPr="001655A5">
        <w:rPr>
          <w:rFonts w:ascii="Arial" w:eastAsia="Arial" w:hAnsi="Arial" w:cs="Arial"/>
          <w:sz w:val="24"/>
          <w:szCs w:val="24"/>
        </w:rPr>
        <w:t xml:space="preserve">Producto del reporte de google analytics, también se encontró que la población que </w:t>
      </w:r>
      <w:r w:rsidR="00570C1A" w:rsidRPr="001655A5">
        <w:rPr>
          <w:rFonts w:ascii="Arial" w:eastAsia="Arial" w:hAnsi="Arial" w:cs="Arial"/>
          <w:sz w:val="24"/>
          <w:szCs w:val="24"/>
        </w:rPr>
        <w:t>más</w:t>
      </w:r>
      <w:r w:rsidRPr="001655A5">
        <w:rPr>
          <w:rFonts w:ascii="Arial" w:eastAsia="Arial" w:hAnsi="Arial" w:cs="Arial"/>
          <w:sz w:val="24"/>
          <w:szCs w:val="24"/>
        </w:rPr>
        <w:t xml:space="preserve"> interactúa en la página web son mujeres de edades entre 25 a 35 años, </w:t>
      </w:r>
      <w:r w:rsidR="00570C1A" w:rsidRPr="001655A5">
        <w:rPr>
          <w:rFonts w:ascii="Arial" w:eastAsia="Arial" w:hAnsi="Arial" w:cs="Arial"/>
          <w:sz w:val="24"/>
          <w:szCs w:val="24"/>
        </w:rPr>
        <w:t>las cuales superan</w:t>
      </w:r>
      <w:r w:rsidRPr="001655A5">
        <w:rPr>
          <w:rFonts w:ascii="Arial" w:eastAsia="Arial" w:hAnsi="Arial" w:cs="Arial"/>
          <w:sz w:val="24"/>
          <w:szCs w:val="24"/>
        </w:rPr>
        <w:t xml:space="preserve"> las 128.000 visitas en el año. A continuación se mue</w:t>
      </w:r>
      <w:r w:rsidR="00570C1A" w:rsidRPr="001655A5">
        <w:rPr>
          <w:rFonts w:ascii="Arial" w:eastAsia="Arial" w:hAnsi="Arial" w:cs="Arial"/>
          <w:sz w:val="24"/>
          <w:szCs w:val="24"/>
        </w:rPr>
        <w:t xml:space="preserve">stra la desagregación de población que </w:t>
      </w:r>
      <w:r w:rsidR="000D0522" w:rsidRPr="001655A5">
        <w:rPr>
          <w:rFonts w:ascii="Arial" w:eastAsia="Arial" w:hAnsi="Arial" w:cs="Arial"/>
          <w:sz w:val="24"/>
          <w:szCs w:val="24"/>
        </w:rPr>
        <w:t>más</w:t>
      </w:r>
      <w:r w:rsidR="00570C1A" w:rsidRPr="001655A5">
        <w:rPr>
          <w:rFonts w:ascii="Arial" w:eastAsia="Arial" w:hAnsi="Arial" w:cs="Arial"/>
          <w:sz w:val="24"/>
          <w:szCs w:val="24"/>
        </w:rPr>
        <w:t xml:space="preserve"> interacción </w:t>
      </w:r>
      <w:r w:rsidR="000D0522" w:rsidRPr="001655A5">
        <w:rPr>
          <w:rFonts w:ascii="Arial" w:eastAsia="Arial" w:hAnsi="Arial" w:cs="Arial"/>
          <w:sz w:val="24"/>
          <w:szCs w:val="24"/>
        </w:rPr>
        <w:t>presenta</w:t>
      </w:r>
      <w:r w:rsidR="00570C1A" w:rsidRPr="001655A5">
        <w:rPr>
          <w:rFonts w:ascii="Arial" w:eastAsia="Arial" w:hAnsi="Arial" w:cs="Arial"/>
          <w:sz w:val="24"/>
          <w:szCs w:val="24"/>
        </w:rPr>
        <w:t>:</w:t>
      </w:r>
    </w:p>
    <w:p w:rsidR="00570C1A" w:rsidRPr="001655A5" w:rsidRDefault="00570C1A" w:rsidP="00BD5CEE">
      <w:pPr>
        <w:spacing w:after="0"/>
        <w:jc w:val="both"/>
        <w:rPr>
          <w:rFonts w:ascii="Arial" w:eastAsia="Arial" w:hAnsi="Arial" w:cs="Arial"/>
          <w:sz w:val="24"/>
          <w:szCs w:val="24"/>
        </w:rPr>
      </w:pPr>
    </w:p>
    <w:p w:rsidR="00570C1A" w:rsidRPr="001655A5" w:rsidRDefault="00570C1A" w:rsidP="00570C1A">
      <w:pPr>
        <w:spacing w:after="0"/>
        <w:jc w:val="center"/>
        <w:rPr>
          <w:rFonts w:ascii="Arial" w:eastAsia="Arial" w:hAnsi="Arial" w:cs="Arial"/>
          <w:sz w:val="24"/>
          <w:szCs w:val="24"/>
        </w:rPr>
      </w:pPr>
      <w:r w:rsidRPr="001655A5">
        <w:rPr>
          <w:rFonts w:ascii="Arial" w:eastAsia="Times New Roman" w:hAnsi="Arial" w:cs="Arial"/>
          <w:noProof/>
          <w:sz w:val="24"/>
          <w:szCs w:val="24"/>
        </w:rPr>
        <w:drawing>
          <wp:inline distT="0" distB="0" distL="0" distR="0" wp14:anchorId="50ECE8D9" wp14:editId="2BADA71F">
            <wp:extent cx="3562350" cy="2747751"/>
            <wp:effectExtent l="0" t="0" r="0" b="0"/>
            <wp:docPr id="15" name="Imagen 15" descr="https://lh5.googleusercontent.com/lIOPRypVTqXMc2kyi0w6BIg8uolvaw9ktd6pEylJqphpGOUv-UAQhxLFWhsIOtOc-TL3V6hASfcKb3ECDgXkzlchh15-1PRNXvr1H8hBC99BcUNlcXwvo2KlLu_7_KH43FXXIj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IOPRypVTqXMc2kyi0w6BIg8uolvaw9ktd6pEylJqphpGOUv-UAQhxLFWhsIOtOc-TL3V6hASfcKb3ECDgXkzlchh15-1PRNXvr1H8hBC99BcUNlcXwvo2KlLu_7_KH43FXXIjU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487" cy="2747857"/>
                    </a:xfrm>
                    <a:prstGeom prst="rect">
                      <a:avLst/>
                    </a:prstGeom>
                    <a:noFill/>
                    <a:ln>
                      <a:noFill/>
                    </a:ln>
                  </pic:spPr>
                </pic:pic>
              </a:graphicData>
            </a:graphic>
          </wp:inline>
        </w:drawing>
      </w:r>
    </w:p>
    <w:p w:rsidR="00194A69" w:rsidRPr="001655A5" w:rsidRDefault="00194A69" w:rsidP="00BD5CEE">
      <w:pPr>
        <w:spacing w:after="0"/>
        <w:jc w:val="both"/>
        <w:rPr>
          <w:rFonts w:ascii="Arial" w:eastAsia="Arial" w:hAnsi="Arial" w:cs="Arial"/>
          <w:sz w:val="24"/>
          <w:szCs w:val="24"/>
        </w:rPr>
      </w:pPr>
    </w:p>
    <w:p w:rsidR="003C6AAF" w:rsidRPr="001655A5" w:rsidRDefault="003C6AAF" w:rsidP="00015A61">
      <w:pPr>
        <w:spacing w:after="0"/>
        <w:jc w:val="both"/>
        <w:rPr>
          <w:rFonts w:ascii="Arial" w:hAnsi="Arial" w:cs="Arial"/>
          <w:sz w:val="24"/>
          <w:szCs w:val="24"/>
        </w:rPr>
      </w:pPr>
    </w:p>
    <w:p w:rsidR="003C6AAF" w:rsidRPr="001655A5" w:rsidRDefault="00233165" w:rsidP="003C6AAF">
      <w:pPr>
        <w:spacing w:after="0" w:line="240" w:lineRule="auto"/>
        <w:jc w:val="both"/>
        <w:rPr>
          <w:rFonts w:ascii="Arial" w:hAnsi="Arial" w:cs="Arial"/>
          <w:sz w:val="24"/>
          <w:szCs w:val="24"/>
          <w:lang w:eastAsia="en-US"/>
        </w:rPr>
      </w:pPr>
      <w:r w:rsidRPr="001655A5">
        <w:rPr>
          <w:rFonts w:ascii="Arial" w:hAnsi="Arial" w:cs="Arial"/>
          <w:sz w:val="24"/>
          <w:szCs w:val="24"/>
        </w:rPr>
        <w:t xml:space="preserve">Por otro lado, </w:t>
      </w:r>
      <w:r w:rsidR="003C6AAF" w:rsidRPr="001655A5">
        <w:rPr>
          <w:rFonts w:ascii="Arial" w:hAnsi="Arial" w:cs="Arial"/>
          <w:sz w:val="24"/>
          <w:szCs w:val="24"/>
        </w:rPr>
        <w:t xml:space="preserve"> </w:t>
      </w:r>
      <w:r w:rsidR="003C6AAF" w:rsidRPr="001655A5">
        <w:rPr>
          <w:rFonts w:ascii="Arial" w:hAnsi="Arial" w:cs="Arial"/>
          <w:sz w:val="24"/>
          <w:szCs w:val="24"/>
          <w:lang w:eastAsia="en-US"/>
        </w:rPr>
        <w:t>APC Colombia para el 2017</w:t>
      </w:r>
      <w:r w:rsidR="00570C1A" w:rsidRPr="001655A5">
        <w:rPr>
          <w:rFonts w:ascii="Arial" w:hAnsi="Arial" w:cs="Arial"/>
          <w:sz w:val="24"/>
          <w:szCs w:val="24"/>
          <w:lang w:eastAsia="en-US"/>
        </w:rPr>
        <w:t xml:space="preserve">, con la intención de mejorar la información que suministra y la articulación de los actores de cooperación internacional, evaluó </w:t>
      </w:r>
      <w:r w:rsidR="003C6AAF" w:rsidRPr="001655A5">
        <w:rPr>
          <w:rFonts w:ascii="Arial" w:hAnsi="Arial" w:cs="Arial"/>
          <w:sz w:val="24"/>
          <w:szCs w:val="24"/>
          <w:lang w:eastAsia="en-US"/>
        </w:rPr>
        <w:t xml:space="preserve">la satisfacción de los siguientes </w:t>
      </w:r>
      <w:r w:rsidRPr="001655A5">
        <w:rPr>
          <w:rFonts w:ascii="Arial" w:hAnsi="Arial" w:cs="Arial"/>
          <w:sz w:val="24"/>
          <w:szCs w:val="24"/>
          <w:lang w:eastAsia="en-US"/>
        </w:rPr>
        <w:t>productos y servicios</w:t>
      </w:r>
      <w:r w:rsidR="003C6AAF" w:rsidRPr="001655A5">
        <w:rPr>
          <w:rFonts w:ascii="Arial" w:hAnsi="Arial" w:cs="Arial"/>
          <w:sz w:val="24"/>
          <w:szCs w:val="24"/>
          <w:lang w:eastAsia="en-US"/>
        </w:rPr>
        <w:t>:</w:t>
      </w:r>
    </w:p>
    <w:p w:rsidR="003C6AAF" w:rsidRPr="001655A5" w:rsidRDefault="003C6AAF" w:rsidP="003C6AAF">
      <w:pPr>
        <w:pStyle w:val="Prrafodelista"/>
        <w:spacing w:after="0" w:line="240" w:lineRule="auto"/>
        <w:ind w:left="0"/>
        <w:jc w:val="both"/>
        <w:rPr>
          <w:rFonts w:ascii="Arial" w:hAnsi="Arial" w:cs="Arial"/>
          <w:sz w:val="24"/>
          <w:szCs w:val="24"/>
          <w:lang w:eastAsia="en-US"/>
        </w:rPr>
      </w:pPr>
    </w:p>
    <w:p w:rsidR="003C6AAF" w:rsidRPr="001655A5" w:rsidRDefault="003C6AAF" w:rsidP="003C6AAF">
      <w:pPr>
        <w:autoSpaceDE w:val="0"/>
        <w:autoSpaceDN w:val="0"/>
        <w:adjustRightInd w:val="0"/>
        <w:spacing w:after="0" w:line="240" w:lineRule="auto"/>
        <w:jc w:val="center"/>
        <w:rPr>
          <w:rFonts w:ascii="Arial" w:hAnsi="Arial" w:cs="Arial"/>
          <w:b/>
          <w:sz w:val="20"/>
          <w:szCs w:val="20"/>
        </w:rPr>
      </w:pPr>
      <w:r w:rsidRPr="001655A5">
        <w:rPr>
          <w:rFonts w:ascii="Arial" w:hAnsi="Arial" w:cs="Arial"/>
          <w:b/>
          <w:sz w:val="20"/>
          <w:szCs w:val="20"/>
        </w:rPr>
        <w:t xml:space="preserve">Tabla 4. </w:t>
      </w:r>
      <w:r w:rsidRPr="001655A5">
        <w:rPr>
          <w:rFonts w:ascii="Arial" w:hAnsi="Arial" w:cs="Arial"/>
          <w:b/>
          <w:sz w:val="20"/>
          <w:szCs w:val="20"/>
          <w:lang w:val="es-ES"/>
        </w:rPr>
        <w:t>Productos y servicios evaluados por los procesos</w:t>
      </w:r>
    </w:p>
    <w:p w:rsidR="003C6AAF" w:rsidRPr="001655A5" w:rsidRDefault="003C6AAF" w:rsidP="003C6AAF">
      <w:pPr>
        <w:spacing w:after="0" w:line="240" w:lineRule="auto"/>
        <w:jc w:val="both"/>
        <w:rPr>
          <w:rFonts w:ascii="Arial" w:hAnsi="Arial" w:cs="Arial"/>
          <w:sz w:val="24"/>
          <w:szCs w:val="24"/>
          <w:lang w:eastAsia="en-US"/>
        </w:rPr>
      </w:pPr>
    </w:p>
    <w:tbl>
      <w:tblPr>
        <w:tblStyle w:val="Tabladecuadrcula1clara-nfasis12"/>
        <w:tblW w:w="0" w:type="auto"/>
        <w:jc w:val="center"/>
        <w:tblLook w:val="04A0" w:firstRow="1" w:lastRow="0" w:firstColumn="1" w:lastColumn="0" w:noHBand="0" w:noVBand="1"/>
      </w:tblPr>
      <w:tblGrid>
        <w:gridCol w:w="3397"/>
        <w:gridCol w:w="5135"/>
      </w:tblGrid>
      <w:tr w:rsidR="003C6AAF" w:rsidRPr="001655A5" w:rsidTr="00D809BC">
        <w:trPr>
          <w:cnfStyle w:val="100000000000" w:firstRow="1" w:lastRow="0" w:firstColumn="0" w:lastColumn="0" w:oddVBand="0" w:evenVBand="0" w:oddHBand="0" w:evenHBand="0" w:firstRowFirstColumn="0" w:firstRowLastColumn="0" w:lastRowFirstColumn="0" w:lastRowLastColumn="0"/>
          <w:trHeight w:val="564"/>
          <w:jc w:val="center"/>
        </w:trPr>
        <w:tc>
          <w:tcPr>
            <w:cnfStyle w:val="001000000000" w:firstRow="0" w:lastRow="0" w:firstColumn="1" w:lastColumn="0" w:oddVBand="0" w:evenVBand="0" w:oddHBand="0" w:evenHBand="0" w:firstRowFirstColumn="0" w:firstRowLastColumn="0" w:lastRowFirstColumn="0" w:lastRowLastColumn="0"/>
            <w:tcW w:w="3397" w:type="dxa"/>
          </w:tcPr>
          <w:p w:rsidR="003C6AAF" w:rsidRPr="001655A5" w:rsidRDefault="003C6AAF" w:rsidP="00D809BC">
            <w:pPr>
              <w:jc w:val="center"/>
              <w:rPr>
                <w:rFonts w:ascii="Arial" w:hAnsi="Arial" w:cs="Arial"/>
                <w:lang w:eastAsia="en-US"/>
              </w:rPr>
            </w:pPr>
            <w:r w:rsidRPr="001655A5">
              <w:rPr>
                <w:rFonts w:ascii="Arial" w:hAnsi="Arial" w:cs="Arial"/>
                <w:lang w:eastAsia="en-US"/>
              </w:rPr>
              <w:t>Proceso</w:t>
            </w:r>
          </w:p>
        </w:tc>
        <w:tc>
          <w:tcPr>
            <w:tcW w:w="5135" w:type="dxa"/>
          </w:tcPr>
          <w:p w:rsidR="003C6AAF" w:rsidRPr="001655A5" w:rsidRDefault="003C6AAF" w:rsidP="00D809BC">
            <w:pPr>
              <w:jc w:val="center"/>
              <w:cnfStyle w:val="100000000000" w:firstRow="1" w:lastRow="0" w:firstColumn="0" w:lastColumn="0" w:oddVBand="0" w:evenVBand="0" w:oddHBand="0" w:evenHBand="0" w:firstRowFirstColumn="0" w:firstRowLastColumn="0" w:lastRowFirstColumn="0" w:lastRowLastColumn="0"/>
              <w:rPr>
                <w:rFonts w:ascii="Arial" w:hAnsi="Arial" w:cs="Arial"/>
                <w:lang w:eastAsia="en-US"/>
              </w:rPr>
            </w:pPr>
            <w:r w:rsidRPr="001655A5">
              <w:rPr>
                <w:rFonts w:ascii="Arial" w:hAnsi="Arial" w:cs="Arial"/>
                <w:lang w:eastAsia="en-US"/>
              </w:rPr>
              <w:t>Producto y o servicio evaluado</w:t>
            </w:r>
          </w:p>
        </w:tc>
      </w:tr>
      <w:tr w:rsidR="003C6AAF" w:rsidRPr="001655A5" w:rsidTr="00D809BC">
        <w:trPr>
          <w:trHeight w:val="580"/>
          <w:jc w:val="center"/>
        </w:trPr>
        <w:tc>
          <w:tcPr>
            <w:cnfStyle w:val="001000000000" w:firstRow="0" w:lastRow="0" w:firstColumn="1" w:lastColumn="0" w:oddVBand="0" w:evenVBand="0" w:oddHBand="0" w:evenHBand="0" w:firstRowFirstColumn="0" w:firstRowLastColumn="0" w:lastRowFirstColumn="0" w:lastRowLastColumn="0"/>
            <w:tcW w:w="3397" w:type="dxa"/>
          </w:tcPr>
          <w:p w:rsidR="003C6AAF" w:rsidRPr="001655A5" w:rsidRDefault="003C6AAF" w:rsidP="00D809BC">
            <w:pPr>
              <w:jc w:val="center"/>
              <w:rPr>
                <w:rFonts w:ascii="Arial" w:hAnsi="Arial" w:cs="Arial"/>
                <w:sz w:val="20"/>
                <w:szCs w:val="20"/>
                <w:lang w:eastAsia="en-US"/>
              </w:rPr>
            </w:pPr>
            <w:r w:rsidRPr="001655A5">
              <w:rPr>
                <w:rFonts w:ascii="Arial" w:hAnsi="Arial" w:cs="Arial"/>
                <w:sz w:val="20"/>
                <w:szCs w:val="20"/>
                <w:lang w:eastAsia="en-US"/>
              </w:rPr>
              <w:t>Identificación y priorización</w:t>
            </w:r>
          </w:p>
        </w:tc>
        <w:tc>
          <w:tcPr>
            <w:tcW w:w="5135" w:type="dxa"/>
          </w:tcPr>
          <w:p w:rsidR="003C6AAF" w:rsidRPr="001655A5" w:rsidRDefault="003C6AAF" w:rsidP="00D809BC">
            <w:pPr>
              <w:pStyle w:val="Normal1"/>
              <w:numPr>
                <w:ilvl w:val="0"/>
                <w:numId w:val="12"/>
              </w:num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655A5">
              <w:rPr>
                <w:color w:val="auto"/>
                <w:sz w:val="20"/>
                <w:szCs w:val="20"/>
              </w:rPr>
              <w:t>Información y orientación sobre prioridades, nuevas oportunidades y gestión de la Cooperación Internacional</w:t>
            </w:r>
          </w:p>
          <w:p w:rsidR="003C6AAF" w:rsidRPr="001655A5" w:rsidRDefault="003C6AAF" w:rsidP="00D809BC">
            <w:pPr>
              <w:pStyle w:val="Normal1"/>
              <w:numPr>
                <w:ilvl w:val="0"/>
                <w:numId w:val="12"/>
              </w:num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655A5">
              <w:rPr>
                <w:color w:val="auto"/>
                <w:sz w:val="20"/>
                <w:szCs w:val="20"/>
              </w:rPr>
              <w:t>Coordinación y articulación de actores de cooperación internacional</w:t>
            </w:r>
          </w:p>
          <w:p w:rsidR="003C6AAF" w:rsidRPr="001655A5" w:rsidRDefault="003C6AAF" w:rsidP="00D809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p>
        </w:tc>
      </w:tr>
      <w:tr w:rsidR="003C6AAF" w:rsidRPr="001655A5" w:rsidTr="00D809BC">
        <w:trPr>
          <w:trHeight w:val="282"/>
          <w:jc w:val="center"/>
        </w:trPr>
        <w:tc>
          <w:tcPr>
            <w:cnfStyle w:val="001000000000" w:firstRow="0" w:lastRow="0" w:firstColumn="1" w:lastColumn="0" w:oddVBand="0" w:evenVBand="0" w:oddHBand="0" w:evenHBand="0" w:firstRowFirstColumn="0" w:firstRowLastColumn="0" w:lastRowFirstColumn="0" w:lastRowLastColumn="0"/>
            <w:tcW w:w="3397" w:type="dxa"/>
          </w:tcPr>
          <w:p w:rsidR="003C6AAF" w:rsidRPr="001655A5" w:rsidRDefault="003C6AAF" w:rsidP="00D809BC">
            <w:pPr>
              <w:jc w:val="center"/>
              <w:rPr>
                <w:rFonts w:ascii="Arial" w:hAnsi="Arial" w:cs="Arial"/>
                <w:sz w:val="20"/>
                <w:szCs w:val="20"/>
                <w:lang w:eastAsia="en-US"/>
              </w:rPr>
            </w:pPr>
            <w:r w:rsidRPr="001655A5">
              <w:rPr>
                <w:rFonts w:ascii="Arial" w:hAnsi="Arial" w:cs="Arial"/>
                <w:sz w:val="20"/>
                <w:szCs w:val="20"/>
                <w:lang w:eastAsia="en-US"/>
              </w:rPr>
              <w:t>Preparación y formulación</w:t>
            </w:r>
          </w:p>
        </w:tc>
        <w:tc>
          <w:tcPr>
            <w:tcW w:w="5135" w:type="dxa"/>
          </w:tcPr>
          <w:p w:rsidR="003C6AAF" w:rsidRPr="001655A5" w:rsidRDefault="003C6AAF" w:rsidP="00D809BC">
            <w:pPr>
              <w:pStyle w:val="Normal1"/>
              <w:numPr>
                <w:ilvl w:val="0"/>
                <w:numId w:val="12"/>
              </w:numPr>
              <w:pBdr>
                <w:top w:val="none" w:sz="0" w:space="0" w:color="auto"/>
                <w:left w:val="none" w:sz="0" w:space="0" w:color="auto"/>
                <w:bottom w:val="none" w:sz="0" w:space="0" w:color="auto"/>
                <w:right w:val="none" w:sz="0" w:space="0" w:color="auto"/>
                <w:between w:val="none" w:sz="0" w:space="0" w:color="auto"/>
              </w:pBd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655A5">
              <w:rPr>
                <w:color w:val="auto"/>
                <w:sz w:val="20"/>
                <w:szCs w:val="20"/>
              </w:rPr>
              <w:t>Programas y proyectos de cooperación formulados</w:t>
            </w:r>
          </w:p>
          <w:p w:rsidR="003C6AAF" w:rsidRPr="001655A5" w:rsidRDefault="003C6AAF" w:rsidP="00D809BC">
            <w:pPr>
              <w:pStyle w:val="Normal1"/>
              <w:numPr>
                <w:ilvl w:val="0"/>
                <w:numId w:val="12"/>
              </w:numPr>
              <w:pBdr>
                <w:top w:val="none" w:sz="0" w:space="0" w:color="auto"/>
                <w:left w:val="none" w:sz="0" w:space="0" w:color="auto"/>
                <w:bottom w:val="none" w:sz="0" w:space="0" w:color="auto"/>
                <w:right w:val="none" w:sz="0" w:space="0" w:color="auto"/>
                <w:between w:val="none" w:sz="0" w:space="0" w:color="auto"/>
              </w:pBd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3C6AAF" w:rsidRPr="001655A5" w:rsidTr="00D809BC">
        <w:trPr>
          <w:trHeight w:val="564"/>
          <w:jc w:val="center"/>
        </w:trPr>
        <w:tc>
          <w:tcPr>
            <w:cnfStyle w:val="001000000000" w:firstRow="0" w:lastRow="0" w:firstColumn="1" w:lastColumn="0" w:oddVBand="0" w:evenVBand="0" w:oddHBand="0" w:evenHBand="0" w:firstRowFirstColumn="0" w:firstRowLastColumn="0" w:lastRowFirstColumn="0" w:lastRowLastColumn="0"/>
            <w:tcW w:w="3397" w:type="dxa"/>
          </w:tcPr>
          <w:p w:rsidR="003C6AAF" w:rsidRPr="001655A5" w:rsidRDefault="003C6AAF" w:rsidP="00D809BC">
            <w:pPr>
              <w:jc w:val="center"/>
              <w:rPr>
                <w:rFonts w:ascii="Arial" w:hAnsi="Arial" w:cs="Arial"/>
                <w:sz w:val="20"/>
                <w:szCs w:val="20"/>
                <w:lang w:eastAsia="en-US"/>
              </w:rPr>
            </w:pPr>
            <w:r w:rsidRPr="001655A5">
              <w:rPr>
                <w:rFonts w:ascii="Arial" w:hAnsi="Arial" w:cs="Arial"/>
                <w:sz w:val="20"/>
                <w:szCs w:val="20"/>
                <w:lang w:eastAsia="en-US"/>
              </w:rPr>
              <w:lastRenderedPageBreak/>
              <w:t>Implementación y seguimiento</w:t>
            </w:r>
          </w:p>
        </w:tc>
        <w:tc>
          <w:tcPr>
            <w:tcW w:w="5135" w:type="dxa"/>
          </w:tcPr>
          <w:p w:rsidR="003C6AAF" w:rsidRPr="001655A5" w:rsidRDefault="003C6AAF" w:rsidP="00D809BC">
            <w:pPr>
              <w:pStyle w:val="Normal1"/>
              <w:numPr>
                <w:ilvl w:val="0"/>
                <w:numId w:val="12"/>
              </w:numPr>
              <w:pBdr>
                <w:top w:val="none" w:sz="0" w:space="0" w:color="auto"/>
                <w:left w:val="none" w:sz="0" w:space="0" w:color="auto"/>
                <w:bottom w:val="none" w:sz="0" w:space="0" w:color="auto"/>
                <w:right w:val="none" w:sz="0" w:space="0" w:color="auto"/>
                <w:between w:val="none" w:sz="0" w:space="0" w:color="auto"/>
              </w:pBd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655A5">
              <w:rPr>
                <w:color w:val="auto"/>
                <w:sz w:val="20"/>
                <w:szCs w:val="20"/>
              </w:rPr>
              <w:t>Información y orientación sobre asuntos relacionados con la Cooperación Internacional, a solicitud de los interesados.</w:t>
            </w:r>
          </w:p>
          <w:p w:rsidR="003C6AAF" w:rsidRPr="001655A5" w:rsidRDefault="003C6AAF" w:rsidP="00D809BC">
            <w:pPr>
              <w:pStyle w:val="Normal1"/>
              <w:numPr>
                <w:ilvl w:val="0"/>
                <w:numId w:val="12"/>
              </w:numPr>
              <w:pBdr>
                <w:top w:val="none" w:sz="0" w:space="0" w:color="auto"/>
                <w:left w:val="none" w:sz="0" w:space="0" w:color="auto"/>
                <w:bottom w:val="none" w:sz="0" w:space="0" w:color="auto"/>
                <w:right w:val="none" w:sz="0" w:space="0" w:color="auto"/>
                <w:between w:val="none" w:sz="0" w:space="0" w:color="auto"/>
              </w:pBd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655A5">
              <w:rPr>
                <w:color w:val="auto"/>
                <w:sz w:val="20"/>
                <w:szCs w:val="20"/>
              </w:rPr>
              <w:t>Experiencias de desarrollo documentadas para promover su intercambio con otros países.</w:t>
            </w:r>
          </w:p>
          <w:p w:rsidR="003C6AAF" w:rsidRPr="001655A5" w:rsidRDefault="003C6AAF" w:rsidP="00D809BC">
            <w:pPr>
              <w:pStyle w:val="Normal1"/>
              <w:numPr>
                <w:ilvl w:val="0"/>
                <w:numId w:val="12"/>
              </w:numPr>
              <w:pBdr>
                <w:top w:val="none" w:sz="0" w:space="0" w:color="auto"/>
                <w:left w:val="none" w:sz="0" w:space="0" w:color="auto"/>
                <w:bottom w:val="none" w:sz="0" w:space="0" w:color="auto"/>
                <w:right w:val="none" w:sz="0" w:space="0" w:color="auto"/>
                <w:between w:val="none" w:sz="0" w:space="0" w:color="auto"/>
              </w:pBd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655A5">
              <w:rPr>
                <w:color w:val="auto"/>
                <w:sz w:val="20"/>
                <w:szCs w:val="20"/>
              </w:rPr>
              <w:t>Interlocución y negociación de agendas de cooperación con agencias de cooperación y entidades nacionales de otros países.</w:t>
            </w:r>
          </w:p>
          <w:p w:rsidR="003C6AAF" w:rsidRPr="001655A5" w:rsidRDefault="003C6AAF" w:rsidP="00D809BC">
            <w:pPr>
              <w:pStyle w:val="Normal1"/>
              <w:numPr>
                <w:ilvl w:val="0"/>
                <w:numId w:val="12"/>
              </w:numPr>
              <w:pBdr>
                <w:top w:val="none" w:sz="0" w:space="0" w:color="auto"/>
                <w:left w:val="none" w:sz="0" w:space="0" w:color="auto"/>
                <w:bottom w:val="none" w:sz="0" w:space="0" w:color="auto"/>
                <w:right w:val="none" w:sz="0" w:space="0" w:color="auto"/>
                <w:between w:val="none" w:sz="0" w:space="0" w:color="auto"/>
              </w:pBd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655A5">
              <w:rPr>
                <w:color w:val="auto"/>
                <w:sz w:val="20"/>
                <w:szCs w:val="20"/>
              </w:rPr>
              <w:t>Alianzas estratégicas con socios técnicos para promover el intercambio de conocimientos y experiencias.</w:t>
            </w:r>
          </w:p>
          <w:p w:rsidR="003C6AAF" w:rsidRPr="001655A5" w:rsidRDefault="003C6AAF" w:rsidP="00D809BC">
            <w:pPr>
              <w:pStyle w:val="Normal1"/>
              <w:numPr>
                <w:ilvl w:val="0"/>
                <w:numId w:val="12"/>
              </w:numPr>
              <w:pBdr>
                <w:top w:val="none" w:sz="0" w:space="0" w:color="auto"/>
                <w:left w:val="none" w:sz="0" w:space="0" w:color="auto"/>
                <w:bottom w:val="none" w:sz="0" w:space="0" w:color="auto"/>
                <w:right w:val="none" w:sz="0" w:space="0" w:color="auto"/>
                <w:between w:val="none" w:sz="0" w:space="0" w:color="auto"/>
              </w:pBd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655A5">
              <w:rPr>
                <w:color w:val="auto"/>
                <w:sz w:val="20"/>
                <w:szCs w:val="20"/>
              </w:rPr>
              <w:t>Seguimiento a la implementación de las estrategias, programas y proyectos de cooperación internacional.</w:t>
            </w:r>
          </w:p>
        </w:tc>
      </w:tr>
      <w:tr w:rsidR="003C6AAF" w:rsidRPr="001655A5" w:rsidTr="00D809BC">
        <w:trPr>
          <w:trHeight w:val="580"/>
          <w:jc w:val="center"/>
        </w:trPr>
        <w:tc>
          <w:tcPr>
            <w:cnfStyle w:val="001000000000" w:firstRow="0" w:lastRow="0" w:firstColumn="1" w:lastColumn="0" w:oddVBand="0" w:evenVBand="0" w:oddHBand="0" w:evenHBand="0" w:firstRowFirstColumn="0" w:firstRowLastColumn="0" w:lastRowFirstColumn="0" w:lastRowLastColumn="0"/>
            <w:tcW w:w="3397" w:type="dxa"/>
          </w:tcPr>
          <w:p w:rsidR="003C6AAF" w:rsidRPr="001655A5" w:rsidRDefault="003C6AAF" w:rsidP="00D809BC">
            <w:pPr>
              <w:jc w:val="center"/>
              <w:rPr>
                <w:rFonts w:ascii="Arial" w:hAnsi="Arial" w:cs="Arial"/>
                <w:sz w:val="20"/>
                <w:szCs w:val="20"/>
                <w:lang w:eastAsia="en-US"/>
              </w:rPr>
            </w:pPr>
            <w:r w:rsidRPr="001655A5">
              <w:rPr>
                <w:rFonts w:ascii="Arial" w:hAnsi="Arial" w:cs="Arial"/>
                <w:sz w:val="20"/>
                <w:szCs w:val="20"/>
                <w:lang w:eastAsia="en-US"/>
              </w:rPr>
              <w:t>Direccionamiento estratégico y planeación</w:t>
            </w:r>
          </w:p>
        </w:tc>
        <w:tc>
          <w:tcPr>
            <w:tcW w:w="5135" w:type="dxa"/>
          </w:tcPr>
          <w:p w:rsidR="003C6AAF" w:rsidRPr="001655A5" w:rsidRDefault="003C6AAF" w:rsidP="00D809BC">
            <w:pPr>
              <w:pStyle w:val="Normal1"/>
              <w:numPr>
                <w:ilvl w:val="0"/>
                <w:numId w:val="12"/>
              </w:num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655A5">
              <w:rPr>
                <w:color w:val="auto"/>
                <w:sz w:val="20"/>
                <w:szCs w:val="20"/>
              </w:rPr>
              <w:t>Información de la cooperación internacional – Cíclope</w:t>
            </w:r>
          </w:p>
          <w:p w:rsidR="003C6AAF" w:rsidRPr="001655A5" w:rsidRDefault="003C6AAF" w:rsidP="00D809BC">
            <w:pPr>
              <w:pStyle w:val="Normal1"/>
              <w:numPr>
                <w:ilvl w:val="0"/>
                <w:numId w:val="12"/>
              </w:num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655A5">
              <w:rPr>
                <w:color w:val="auto"/>
                <w:sz w:val="20"/>
                <w:szCs w:val="20"/>
              </w:rPr>
              <w:t>Información de gestión (Herramienta de gestión - Brújula)</w:t>
            </w:r>
          </w:p>
          <w:p w:rsidR="003C6AAF" w:rsidRPr="001655A5" w:rsidRDefault="003C6AAF" w:rsidP="00D809BC">
            <w:pPr>
              <w:widowControl/>
              <w:numPr>
                <w:ilvl w:val="0"/>
                <w:numId w:val="12"/>
              </w:num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3C6AAF" w:rsidRPr="001655A5" w:rsidTr="00D809BC">
        <w:trPr>
          <w:trHeight w:val="282"/>
          <w:jc w:val="center"/>
        </w:trPr>
        <w:tc>
          <w:tcPr>
            <w:cnfStyle w:val="001000000000" w:firstRow="0" w:lastRow="0" w:firstColumn="1" w:lastColumn="0" w:oddVBand="0" w:evenVBand="0" w:oddHBand="0" w:evenHBand="0" w:firstRowFirstColumn="0" w:firstRowLastColumn="0" w:lastRowFirstColumn="0" w:lastRowLastColumn="0"/>
            <w:tcW w:w="3397" w:type="dxa"/>
          </w:tcPr>
          <w:p w:rsidR="003C6AAF" w:rsidRPr="001655A5" w:rsidRDefault="003C6AAF" w:rsidP="00D809BC">
            <w:pPr>
              <w:jc w:val="center"/>
              <w:rPr>
                <w:rFonts w:ascii="Arial" w:hAnsi="Arial" w:cs="Arial"/>
                <w:sz w:val="20"/>
                <w:szCs w:val="20"/>
                <w:lang w:eastAsia="en-US"/>
              </w:rPr>
            </w:pPr>
            <w:r w:rsidRPr="001655A5">
              <w:rPr>
                <w:rFonts w:ascii="Arial" w:hAnsi="Arial" w:cs="Arial"/>
                <w:sz w:val="20"/>
                <w:szCs w:val="20"/>
                <w:lang w:eastAsia="en-US"/>
              </w:rPr>
              <w:t>Gestión financiera</w:t>
            </w:r>
          </w:p>
        </w:tc>
        <w:tc>
          <w:tcPr>
            <w:tcW w:w="5135" w:type="dxa"/>
          </w:tcPr>
          <w:p w:rsidR="003C6AAF" w:rsidRPr="001655A5" w:rsidRDefault="003C6AAF" w:rsidP="00D809BC">
            <w:pPr>
              <w:pStyle w:val="Prrafodelista"/>
              <w:widowControl/>
              <w:numPr>
                <w:ilvl w:val="0"/>
                <w:numId w:val="18"/>
              </w:num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655A5">
              <w:rPr>
                <w:rFonts w:ascii="Arial" w:hAnsi="Arial" w:cs="Arial"/>
                <w:sz w:val="20"/>
                <w:szCs w:val="20"/>
                <w:lang w:eastAsia="en-US"/>
              </w:rPr>
              <w:t>Elaboración de CDP Y RP</w:t>
            </w:r>
          </w:p>
        </w:tc>
      </w:tr>
      <w:tr w:rsidR="003C6AAF" w:rsidRPr="001655A5" w:rsidTr="00D809BC">
        <w:trPr>
          <w:trHeight w:val="564"/>
          <w:jc w:val="center"/>
        </w:trPr>
        <w:tc>
          <w:tcPr>
            <w:cnfStyle w:val="001000000000" w:firstRow="0" w:lastRow="0" w:firstColumn="1" w:lastColumn="0" w:oddVBand="0" w:evenVBand="0" w:oddHBand="0" w:evenHBand="0" w:firstRowFirstColumn="0" w:firstRowLastColumn="0" w:lastRowFirstColumn="0" w:lastRowLastColumn="0"/>
            <w:tcW w:w="3397" w:type="dxa"/>
          </w:tcPr>
          <w:p w:rsidR="003C6AAF" w:rsidRPr="001655A5" w:rsidRDefault="003C6AAF" w:rsidP="00D809BC">
            <w:pPr>
              <w:jc w:val="center"/>
              <w:rPr>
                <w:rFonts w:ascii="Arial" w:hAnsi="Arial" w:cs="Arial"/>
                <w:sz w:val="20"/>
                <w:szCs w:val="20"/>
                <w:lang w:eastAsia="en-US"/>
              </w:rPr>
            </w:pPr>
            <w:r w:rsidRPr="001655A5">
              <w:rPr>
                <w:rFonts w:ascii="Arial" w:hAnsi="Arial" w:cs="Arial"/>
                <w:sz w:val="20"/>
                <w:szCs w:val="20"/>
                <w:lang w:eastAsia="en-US"/>
              </w:rPr>
              <w:t>Gestión de comunicaciones</w:t>
            </w:r>
          </w:p>
        </w:tc>
        <w:tc>
          <w:tcPr>
            <w:tcW w:w="5135" w:type="dxa"/>
          </w:tcPr>
          <w:p w:rsidR="003C6AAF" w:rsidRPr="001655A5" w:rsidRDefault="003C6AAF" w:rsidP="00D809BC">
            <w:pPr>
              <w:pStyle w:val="Prrafodelista"/>
              <w:widowControl/>
              <w:numPr>
                <w:ilvl w:val="0"/>
                <w:numId w:val="14"/>
              </w:num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655A5">
              <w:rPr>
                <w:rFonts w:ascii="Arial" w:hAnsi="Arial" w:cs="Arial"/>
                <w:sz w:val="20"/>
                <w:szCs w:val="20"/>
                <w:lang w:eastAsia="en-US"/>
              </w:rPr>
              <w:t>Registro formulario ESAL</w:t>
            </w:r>
          </w:p>
        </w:tc>
      </w:tr>
      <w:tr w:rsidR="003C6AAF" w:rsidRPr="001655A5" w:rsidTr="00D809BC">
        <w:trPr>
          <w:trHeight w:val="298"/>
          <w:jc w:val="center"/>
        </w:trPr>
        <w:tc>
          <w:tcPr>
            <w:cnfStyle w:val="001000000000" w:firstRow="0" w:lastRow="0" w:firstColumn="1" w:lastColumn="0" w:oddVBand="0" w:evenVBand="0" w:oddHBand="0" w:evenHBand="0" w:firstRowFirstColumn="0" w:firstRowLastColumn="0" w:lastRowFirstColumn="0" w:lastRowLastColumn="0"/>
            <w:tcW w:w="3397" w:type="dxa"/>
          </w:tcPr>
          <w:p w:rsidR="003C6AAF" w:rsidRPr="001655A5" w:rsidRDefault="003C6AAF" w:rsidP="00D809BC">
            <w:pPr>
              <w:jc w:val="center"/>
              <w:rPr>
                <w:rFonts w:ascii="Arial" w:hAnsi="Arial" w:cs="Arial"/>
                <w:sz w:val="20"/>
                <w:szCs w:val="20"/>
                <w:lang w:eastAsia="en-US"/>
              </w:rPr>
            </w:pPr>
            <w:r w:rsidRPr="001655A5">
              <w:rPr>
                <w:rFonts w:ascii="Arial" w:hAnsi="Arial" w:cs="Arial"/>
                <w:sz w:val="20"/>
                <w:szCs w:val="20"/>
                <w:lang w:eastAsia="en-US"/>
              </w:rPr>
              <w:t>Gestión jurídica</w:t>
            </w:r>
          </w:p>
        </w:tc>
        <w:tc>
          <w:tcPr>
            <w:tcW w:w="5135" w:type="dxa"/>
          </w:tcPr>
          <w:p w:rsidR="003C6AAF" w:rsidRPr="001655A5" w:rsidRDefault="003C6AAF" w:rsidP="00D809BC">
            <w:pPr>
              <w:pStyle w:val="Normal1"/>
              <w:numPr>
                <w:ilvl w:val="0"/>
                <w:numId w:val="13"/>
              </w:num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655A5">
              <w:rPr>
                <w:color w:val="auto"/>
                <w:sz w:val="20"/>
                <w:szCs w:val="20"/>
              </w:rPr>
              <w:t>Conceptos jurídicos internos y externos.</w:t>
            </w:r>
          </w:p>
          <w:p w:rsidR="003C6AAF" w:rsidRPr="001655A5" w:rsidRDefault="005429BD" w:rsidP="00D809BC">
            <w:pPr>
              <w:pStyle w:val="Normal1"/>
              <w:numPr>
                <w:ilvl w:val="0"/>
                <w:numId w:val="13"/>
              </w:numPr>
              <w:spacing w:line="24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1655A5">
              <w:rPr>
                <w:color w:val="auto"/>
                <w:sz w:val="20"/>
                <w:szCs w:val="20"/>
              </w:rPr>
              <w:t>Nomograma</w:t>
            </w:r>
            <w:r w:rsidR="003C6AAF" w:rsidRPr="001655A5">
              <w:rPr>
                <w:color w:val="auto"/>
                <w:sz w:val="20"/>
                <w:szCs w:val="20"/>
              </w:rPr>
              <w:t xml:space="preserve"> actualizado conforme a los insumos de los procesos.</w:t>
            </w:r>
          </w:p>
        </w:tc>
      </w:tr>
      <w:tr w:rsidR="003C6AAF" w:rsidRPr="001655A5" w:rsidTr="00D809BC">
        <w:trPr>
          <w:trHeight w:val="282"/>
          <w:jc w:val="center"/>
        </w:trPr>
        <w:tc>
          <w:tcPr>
            <w:cnfStyle w:val="001000000000" w:firstRow="0" w:lastRow="0" w:firstColumn="1" w:lastColumn="0" w:oddVBand="0" w:evenVBand="0" w:oddHBand="0" w:evenHBand="0" w:firstRowFirstColumn="0" w:firstRowLastColumn="0" w:lastRowFirstColumn="0" w:lastRowLastColumn="0"/>
            <w:tcW w:w="3397" w:type="dxa"/>
          </w:tcPr>
          <w:p w:rsidR="003C6AAF" w:rsidRPr="001655A5" w:rsidRDefault="003C6AAF" w:rsidP="00D809BC">
            <w:pPr>
              <w:jc w:val="center"/>
              <w:rPr>
                <w:rFonts w:ascii="Arial" w:hAnsi="Arial" w:cs="Arial"/>
                <w:sz w:val="20"/>
                <w:szCs w:val="20"/>
                <w:lang w:eastAsia="en-US"/>
              </w:rPr>
            </w:pPr>
            <w:r w:rsidRPr="001655A5">
              <w:rPr>
                <w:rFonts w:ascii="Arial" w:hAnsi="Arial" w:cs="Arial"/>
                <w:sz w:val="20"/>
                <w:szCs w:val="20"/>
                <w:lang w:eastAsia="en-US"/>
              </w:rPr>
              <w:t>Gestión contractual</w:t>
            </w:r>
          </w:p>
        </w:tc>
        <w:tc>
          <w:tcPr>
            <w:tcW w:w="5135" w:type="dxa"/>
          </w:tcPr>
          <w:p w:rsidR="003C6AAF" w:rsidRPr="001655A5" w:rsidRDefault="003C6AAF" w:rsidP="00D809BC">
            <w:pPr>
              <w:pStyle w:val="Prrafodelista"/>
              <w:widowControl/>
              <w:numPr>
                <w:ilvl w:val="0"/>
                <w:numId w:val="15"/>
              </w:numPr>
              <w:pBdr>
                <w:top w:val="nil"/>
                <w:left w:val="nil"/>
                <w:bottom w:val="nil"/>
                <w:right w:val="nil"/>
                <w:between w:val="nil"/>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655A5">
              <w:rPr>
                <w:rFonts w:ascii="Arial" w:hAnsi="Arial" w:cs="Arial"/>
                <w:sz w:val="20"/>
                <w:szCs w:val="20"/>
                <w:lang w:eastAsia="en-US"/>
              </w:rPr>
              <w:t>Contrato o convenio</w:t>
            </w:r>
          </w:p>
          <w:p w:rsidR="003C6AAF" w:rsidRPr="001655A5" w:rsidRDefault="003C6AAF" w:rsidP="00D809BC">
            <w:pPr>
              <w:pStyle w:val="Prrafodelista"/>
              <w:widowControl/>
              <w:numPr>
                <w:ilvl w:val="0"/>
                <w:numId w:val="15"/>
              </w:numPr>
              <w:pBdr>
                <w:top w:val="nil"/>
                <w:left w:val="nil"/>
                <w:bottom w:val="nil"/>
                <w:right w:val="nil"/>
                <w:between w:val="nil"/>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655A5">
              <w:rPr>
                <w:rFonts w:ascii="Arial" w:hAnsi="Arial" w:cs="Arial"/>
                <w:sz w:val="20"/>
                <w:szCs w:val="20"/>
                <w:lang w:eastAsia="en-US"/>
              </w:rPr>
              <w:t>Informes de supervisión</w:t>
            </w:r>
          </w:p>
          <w:p w:rsidR="003C6AAF" w:rsidRPr="001655A5" w:rsidRDefault="003C6AAF" w:rsidP="00D809BC">
            <w:pPr>
              <w:pStyle w:val="Prrafodelista"/>
              <w:widowControl/>
              <w:numPr>
                <w:ilvl w:val="0"/>
                <w:numId w:val="15"/>
              </w:numPr>
              <w:pBdr>
                <w:top w:val="nil"/>
                <w:left w:val="nil"/>
                <w:bottom w:val="nil"/>
                <w:right w:val="nil"/>
                <w:between w:val="nil"/>
              </w:pBd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655A5">
              <w:rPr>
                <w:rFonts w:ascii="Arial" w:hAnsi="Arial" w:cs="Arial"/>
                <w:sz w:val="20"/>
                <w:szCs w:val="20"/>
                <w:lang w:eastAsia="en-US"/>
              </w:rPr>
              <w:t>Liquidación</w:t>
            </w:r>
          </w:p>
        </w:tc>
      </w:tr>
      <w:tr w:rsidR="003C6AAF" w:rsidRPr="001655A5" w:rsidTr="00D809BC">
        <w:trPr>
          <w:trHeight w:val="266"/>
          <w:jc w:val="center"/>
        </w:trPr>
        <w:tc>
          <w:tcPr>
            <w:cnfStyle w:val="001000000000" w:firstRow="0" w:lastRow="0" w:firstColumn="1" w:lastColumn="0" w:oddVBand="0" w:evenVBand="0" w:oddHBand="0" w:evenHBand="0" w:firstRowFirstColumn="0" w:firstRowLastColumn="0" w:lastRowFirstColumn="0" w:lastRowLastColumn="0"/>
            <w:tcW w:w="3397" w:type="dxa"/>
          </w:tcPr>
          <w:p w:rsidR="003C6AAF" w:rsidRPr="001655A5" w:rsidRDefault="003C6AAF" w:rsidP="00D809BC">
            <w:pPr>
              <w:jc w:val="center"/>
              <w:rPr>
                <w:rFonts w:ascii="Arial" w:hAnsi="Arial" w:cs="Arial"/>
                <w:sz w:val="20"/>
                <w:szCs w:val="20"/>
                <w:lang w:eastAsia="en-US"/>
              </w:rPr>
            </w:pPr>
            <w:r w:rsidRPr="001655A5">
              <w:rPr>
                <w:rFonts w:ascii="Arial" w:hAnsi="Arial" w:cs="Arial"/>
                <w:sz w:val="20"/>
                <w:szCs w:val="20"/>
                <w:lang w:eastAsia="en-US"/>
              </w:rPr>
              <w:t>Gestión administrativa</w:t>
            </w:r>
          </w:p>
        </w:tc>
        <w:tc>
          <w:tcPr>
            <w:tcW w:w="5135" w:type="dxa"/>
          </w:tcPr>
          <w:p w:rsidR="003C6AAF" w:rsidRPr="001655A5" w:rsidRDefault="003C6AAF" w:rsidP="00D809BC">
            <w:pPr>
              <w:pStyle w:val="Prrafodelista"/>
              <w:widowControl/>
              <w:numPr>
                <w:ilvl w:val="0"/>
                <w:numId w:val="16"/>
              </w:num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655A5">
              <w:rPr>
                <w:rFonts w:ascii="Arial" w:hAnsi="Arial" w:cs="Arial"/>
                <w:sz w:val="20"/>
                <w:szCs w:val="20"/>
                <w:lang w:eastAsia="en-US"/>
              </w:rPr>
              <w:t>Satisfacción del usuario con referencia a Gestión documental y Correspondencia.</w:t>
            </w:r>
          </w:p>
        </w:tc>
      </w:tr>
      <w:tr w:rsidR="003C6AAF" w:rsidRPr="001655A5" w:rsidTr="00D809BC">
        <w:trPr>
          <w:trHeight w:val="266"/>
          <w:jc w:val="center"/>
        </w:trPr>
        <w:tc>
          <w:tcPr>
            <w:cnfStyle w:val="001000000000" w:firstRow="0" w:lastRow="0" w:firstColumn="1" w:lastColumn="0" w:oddVBand="0" w:evenVBand="0" w:oddHBand="0" w:evenHBand="0" w:firstRowFirstColumn="0" w:firstRowLastColumn="0" w:lastRowFirstColumn="0" w:lastRowLastColumn="0"/>
            <w:tcW w:w="3397" w:type="dxa"/>
            <w:vMerge w:val="restart"/>
          </w:tcPr>
          <w:p w:rsidR="003C6AAF" w:rsidRPr="001655A5" w:rsidRDefault="003C6AAF" w:rsidP="00D809BC">
            <w:pPr>
              <w:jc w:val="center"/>
              <w:rPr>
                <w:rFonts w:ascii="Arial" w:hAnsi="Arial" w:cs="Arial"/>
                <w:sz w:val="20"/>
                <w:szCs w:val="20"/>
                <w:lang w:eastAsia="en-US"/>
              </w:rPr>
            </w:pPr>
            <w:r w:rsidRPr="001655A5">
              <w:rPr>
                <w:rFonts w:ascii="Arial" w:hAnsi="Arial" w:cs="Arial"/>
                <w:sz w:val="20"/>
                <w:szCs w:val="20"/>
                <w:lang w:eastAsia="en-US"/>
              </w:rPr>
              <w:t>Gestión de Talento Humano</w:t>
            </w:r>
          </w:p>
        </w:tc>
        <w:tc>
          <w:tcPr>
            <w:tcW w:w="5135" w:type="dxa"/>
          </w:tcPr>
          <w:p w:rsidR="003C6AAF" w:rsidRPr="001655A5" w:rsidRDefault="003C6AAF" w:rsidP="00D809BC">
            <w:pPr>
              <w:pStyle w:val="Prrafodelista"/>
              <w:widowControl/>
              <w:numPr>
                <w:ilvl w:val="0"/>
                <w:numId w:val="17"/>
              </w:num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655A5">
              <w:rPr>
                <w:rFonts w:ascii="Arial" w:hAnsi="Arial" w:cs="Arial"/>
                <w:sz w:val="20"/>
                <w:szCs w:val="20"/>
                <w:lang w:eastAsia="en-US"/>
              </w:rPr>
              <w:t>Gestión de Nomina</w:t>
            </w:r>
          </w:p>
        </w:tc>
      </w:tr>
      <w:tr w:rsidR="003C6AAF" w:rsidRPr="001655A5" w:rsidTr="00D809BC">
        <w:trPr>
          <w:trHeight w:val="266"/>
          <w:jc w:val="center"/>
        </w:trPr>
        <w:tc>
          <w:tcPr>
            <w:cnfStyle w:val="001000000000" w:firstRow="0" w:lastRow="0" w:firstColumn="1" w:lastColumn="0" w:oddVBand="0" w:evenVBand="0" w:oddHBand="0" w:evenHBand="0" w:firstRowFirstColumn="0" w:firstRowLastColumn="0" w:lastRowFirstColumn="0" w:lastRowLastColumn="0"/>
            <w:tcW w:w="3397" w:type="dxa"/>
            <w:vMerge/>
          </w:tcPr>
          <w:p w:rsidR="003C6AAF" w:rsidRPr="001655A5" w:rsidRDefault="003C6AAF" w:rsidP="00D809BC">
            <w:pPr>
              <w:jc w:val="center"/>
              <w:rPr>
                <w:rFonts w:ascii="Arial" w:hAnsi="Arial" w:cs="Arial"/>
                <w:sz w:val="20"/>
                <w:szCs w:val="20"/>
                <w:lang w:eastAsia="en-US"/>
              </w:rPr>
            </w:pPr>
          </w:p>
        </w:tc>
        <w:tc>
          <w:tcPr>
            <w:tcW w:w="5135" w:type="dxa"/>
          </w:tcPr>
          <w:p w:rsidR="003C6AAF" w:rsidRPr="001655A5" w:rsidRDefault="003C6AAF" w:rsidP="00D809BC">
            <w:pPr>
              <w:pStyle w:val="Prrafodelista"/>
              <w:widowControl/>
              <w:numPr>
                <w:ilvl w:val="0"/>
                <w:numId w:val="17"/>
              </w:num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655A5">
              <w:rPr>
                <w:rFonts w:ascii="Arial" w:hAnsi="Arial" w:cs="Arial"/>
                <w:sz w:val="20"/>
                <w:szCs w:val="20"/>
                <w:lang w:eastAsia="en-US"/>
              </w:rPr>
              <w:t>Inducción y/o reinducción</w:t>
            </w:r>
          </w:p>
        </w:tc>
      </w:tr>
      <w:tr w:rsidR="003C6AAF" w:rsidRPr="001655A5" w:rsidTr="00D809BC">
        <w:trPr>
          <w:trHeight w:val="266"/>
          <w:jc w:val="center"/>
        </w:trPr>
        <w:tc>
          <w:tcPr>
            <w:cnfStyle w:val="001000000000" w:firstRow="0" w:lastRow="0" w:firstColumn="1" w:lastColumn="0" w:oddVBand="0" w:evenVBand="0" w:oddHBand="0" w:evenHBand="0" w:firstRowFirstColumn="0" w:firstRowLastColumn="0" w:lastRowFirstColumn="0" w:lastRowLastColumn="0"/>
            <w:tcW w:w="3397" w:type="dxa"/>
          </w:tcPr>
          <w:p w:rsidR="003C6AAF" w:rsidRPr="001655A5" w:rsidRDefault="003C6AAF" w:rsidP="00D809BC">
            <w:pPr>
              <w:jc w:val="center"/>
              <w:rPr>
                <w:rFonts w:ascii="Arial" w:hAnsi="Arial" w:cs="Arial"/>
                <w:sz w:val="20"/>
                <w:szCs w:val="20"/>
                <w:lang w:eastAsia="en-US"/>
              </w:rPr>
            </w:pPr>
            <w:r w:rsidRPr="001655A5">
              <w:rPr>
                <w:rFonts w:ascii="Arial" w:hAnsi="Arial" w:cs="Arial"/>
                <w:sz w:val="20"/>
                <w:szCs w:val="20"/>
                <w:lang w:eastAsia="en-US"/>
              </w:rPr>
              <w:t>Evaluación control y mejoramiento</w:t>
            </w:r>
          </w:p>
        </w:tc>
        <w:tc>
          <w:tcPr>
            <w:tcW w:w="5135" w:type="dxa"/>
          </w:tcPr>
          <w:p w:rsidR="003C6AAF" w:rsidRPr="001655A5" w:rsidRDefault="003C6AAF" w:rsidP="00D809BC">
            <w:pPr>
              <w:pStyle w:val="Prrafodelista"/>
              <w:widowControl/>
              <w:numPr>
                <w:ilvl w:val="0"/>
                <w:numId w:val="19"/>
              </w:num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1655A5">
              <w:rPr>
                <w:rFonts w:ascii="Arial" w:hAnsi="Arial" w:cs="Arial"/>
                <w:sz w:val="20"/>
                <w:szCs w:val="20"/>
                <w:lang w:eastAsia="en-US"/>
              </w:rPr>
              <w:t>ND</w:t>
            </w:r>
          </w:p>
        </w:tc>
      </w:tr>
    </w:tbl>
    <w:p w:rsidR="003C6AAF" w:rsidRPr="001655A5" w:rsidRDefault="003C6AAF" w:rsidP="003C6AAF">
      <w:pPr>
        <w:spacing w:after="0" w:line="240" w:lineRule="auto"/>
        <w:jc w:val="both"/>
        <w:rPr>
          <w:rFonts w:ascii="Arial" w:hAnsi="Arial" w:cs="Arial"/>
          <w:sz w:val="24"/>
          <w:szCs w:val="24"/>
          <w:lang w:eastAsia="en-US"/>
        </w:rPr>
      </w:pPr>
    </w:p>
    <w:p w:rsidR="003C6AAF" w:rsidRPr="001655A5" w:rsidRDefault="003C6AAF" w:rsidP="003C6AAF">
      <w:pPr>
        <w:pStyle w:val="Prrafodelista"/>
        <w:spacing w:after="0" w:line="240" w:lineRule="auto"/>
        <w:ind w:left="0"/>
        <w:jc w:val="both"/>
        <w:rPr>
          <w:rFonts w:ascii="Arial" w:hAnsi="Arial" w:cs="Arial"/>
          <w:sz w:val="24"/>
          <w:szCs w:val="24"/>
          <w:lang w:eastAsia="en-US"/>
        </w:rPr>
      </w:pPr>
    </w:p>
    <w:p w:rsidR="003C6AAF" w:rsidRPr="001655A5" w:rsidRDefault="003C6AAF" w:rsidP="003C6AAF">
      <w:pPr>
        <w:pStyle w:val="Prrafodelista"/>
        <w:spacing w:after="0" w:line="240" w:lineRule="auto"/>
        <w:ind w:left="0"/>
        <w:jc w:val="both"/>
        <w:rPr>
          <w:rFonts w:ascii="Arial" w:hAnsi="Arial" w:cs="Arial"/>
          <w:sz w:val="24"/>
          <w:szCs w:val="24"/>
          <w:lang w:eastAsia="en-US"/>
        </w:rPr>
      </w:pPr>
      <w:r w:rsidRPr="001655A5">
        <w:rPr>
          <w:rFonts w:ascii="Arial" w:hAnsi="Arial" w:cs="Arial"/>
          <w:sz w:val="24"/>
          <w:szCs w:val="24"/>
          <w:lang w:eastAsia="en-US"/>
        </w:rPr>
        <w:t>A partir de la evaluación reali</w:t>
      </w:r>
      <w:r w:rsidR="00570C1A" w:rsidRPr="001655A5">
        <w:rPr>
          <w:rFonts w:ascii="Arial" w:hAnsi="Arial" w:cs="Arial"/>
          <w:sz w:val="24"/>
          <w:szCs w:val="24"/>
          <w:lang w:eastAsia="en-US"/>
        </w:rPr>
        <w:t>zada por las áreas se identificó</w:t>
      </w:r>
      <w:r w:rsidRPr="001655A5">
        <w:rPr>
          <w:rFonts w:ascii="Arial" w:hAnsi="Arial" w:cs="Arial"/>
          <w:sz w:val="24"/>
          <w:szCs w:val="24"/>
          <w:lang w:eastAsia="en-US"/>
        </w:rPr>
        <w:t xml:space="preserve"> de manera general las siguientes acciones a trabajar:</w:t>
      </w:r>
    </w:p>
    <w:p w:rsidR="003C6AAF" w:rsidRPr="001655A5" w:rsidRDefault="003C6AAF" w:rsidP="003C6AAF">
      <w:pPr>
        <w:pStyle w:val="Prrafodelista"/>
        <w:spacing w:after="0" w:line="240" w:lineRule="auto"/>
        <w:ind w:left="0"/>
        <w:jc w:val="both"/>
        <w:rPr>
          <w:rFonts w:ascii="Arial" w:hAnsi="Arial" w:cs="Arial"/>
          <w:b/>
          <w:sz w:val="24"/>
          <w:szCs w:val="24"/>
          <w:lang w:eastAsia="en-US"/>
        </w:rPr>
      </w:pPr>
    </w:p>
    <w:p w:rsidR="003C6AAF" w:rsidRPr="001655A5" w:rsidRDefault="003C6AAF" w:rsidP="003C6AAF">
      <w:pPr>
        <w:pStyle w:val="Prrafodelista"/>
        <w:widowControl/>
        <w:numPr>
          <w:ilvl w:val="0"/>
          <w:numId w:val="20"/>
        </w:numPr>
        <w:spacing w:after="0" w:line="240" w:lineRule="auto"/>
        <w:jc w:val="both"/>
        <w:rPr>
          <w:rFonts w:ascii="Arial" w:hAnsi="Arial" w:cs="Arial"/>
          <w:sz w:val="24"/>
          <w:szCs w:val="24"/>
          <w:lang w:eastAsia="en-US"/>
        </w:rPr>
      </w:pPr>
      <w:r w:rsidRPr="001655A5">
        <w:rPr>
          <w:rFonts w:ascii="Arial" w:hAnsi="Arial" w:cs="Arial"/>
          <w:sz w:val="24"/>
          <w:szCs w:val="24"/>
          <w:lang w:eastAsia="en-US"/>
        </w:rPr>
        <w:t>Mejorar la oportunidad, calidad y el acceso a la información.</w:t>
      </w:r>
    </w:p>
    <w:p w:rsidR="003C6AAF" w:rsidRPr="001655A5" w:rsidRDefault="003C6AAF" w:rsidP="003C6AAF">
      <w:pPr>
        <w:pStyle w:val="Prrafodelista"/>
        <w:widowControl/>
        <w:numPr>
          <w:ilvl w:val="0"/>
          <w:numId w:val="20"/>
        </w:numPr>
        <w:spacing w:after="0" w:line="240" w:lineRule="auto"/>
        <w:jc w:val="both"/>
        <w:rPr>
          <w:rFonts w:ascii="Arial" w:hAnsi="Arial" w:cs="Arial"/>
          <w:sz w:val="24"/>
          <w:szCs w:val="24"/>
          <w:lang w:eastAsia="en-US"/>
        </w:rPr>
      </w:pPr>
      <w:r w:rsidRPr="001655A5">
        <w:rPr>
          <w:rFonts w:ascii="Arial" w:hAnsi="Arial" w:cs="Arial"/>
          <w:sz w:val="24"/>
          <w:szCs w:val="24"/>
          <w:lang w:eastAsia="en-US"/>
        </w:rPr>
        <w:t>Simplificar procesos que faciliten el acceso a los productos y servicios.</w:t>
      </w:r>
    </w:p>
    <w:p w:rsidR="003C6AAF" w:rsidRPr="001655A5" w:rsidRDefault="003C6AAF" w:rsidP="003C6AAF">
      <w:pPr>
        <w:pStyle w:val="Prrafodelista"/>
        <w:widowControl/>
        <w:numPr>
          <w:ilvl w:val="0"/>
          <w:numId w:val="20"/>
        </w:numPr>
        <w:spacing w:after="0" w:line="240" w:lineRule="auto"/>
        <w:jc w:val="both"/>
        <w:rPr>
          <w:rFonts w:ascii="Arial" w:hAnsi="Arial" w:cs="Arial"/>
          <w:sz w:val="24"/>
          <w:szCs w:val="24"/>
          <w:lang w:eastAsia="en-US"/>
        </w:rPr>
      </w:pPr>
      <w:r w:rsidRPr="001655A5">
        <w:rPr>
          <w:rFonts w:ascii="Arial" w:hAnsi="Arial" w:cs="Arial"/>
          <w:sz w:val="24"/>
          <w:szCs w:val="24"/>
          <w:lang w:eastAsia="en-US"/>
        </w:rPr>
        <w:t>Mejorar tiempo de respuesta a las solicitudes.</w:t>
      </w:r>
    </w:p>
    <w:p w:rsidR="003C6AAF" w:rsidRPr="001655A5" w:rsidRDefault="003C6AAF" w:rsidP="003C6AAF">
      <w:pPr>
        <w:spacing w:after="0" w:line="240" w:lineRule="auto"/>
        <w:jc w:val="both"/>
        <w:rPr>
          <w:rFonts w:ascii="Arial" w:hAnsi="Arial" w:cs="Arial"/>
          <w:sz w:val="24"/>
          <w:szCs w:val="24"/>
          <w:lang w:eastAsia="en-US"/>
        </w:rPr>
      </w:pPr>
    </w:p>
    <w:p w:rsidR="003C6AAF" w:rsidRPr="001655A5" w:rsidRDefault="003C6AAF" w:rsidP="00570C1A">
      <w:pPr>
        <w:spacing w:after="0" w:line="240" w:lineRule="auto"/>
        <w:jc w:val="both"/>
        <w:rPr>
          <w:rFonts w:ascii="Arial" w:eastAsia="Arial" w:hAnsi="Arial" w:cs="Arial"/>
          <w:sz w:val="24"/>
          <w:szCs w:val="24"/>
        </w:rPr>
      </w:pPr>
      <w:r w:rsidRPr="001655A5">
        <w:rPr>
          <w:rFonts w:ascii="Arial" w:hAnsi="Arial" w:cs="Arial"/>
          <w:sz w:val="24"/>
          <w:szCs w:val="24"/>
          <w:lang w:eastAsia="en-US"/>
        </w:rPr>
        <w:t xml:space="preserve">Así mismo, se </w:t>
      </w:r>
      <w:r w:rsidR="00570C1A" w:rsidRPr="001655A5">
        <w:rPr>
          <w:rFonts w:ascii="Arial" w:hAnsi="Arial" w:cs="Arial"/>
          <w:sz w:val="24"/>
          <w:szCs w:val="24"/>
          <w:lang w:eastAsia="en-US"/>
        </w:rPr>
        <w:t>continuó</w:t>
      </w:r>
      <w:r w:rsidRPr="001655A5">
        <w:rPr>
          <w:rFonts w:ascii="Arial" w:hAnsi="Arial" w:cs="Arial"/>
          <w:sz w:val="24"/>
          <w:szCs w:val="24"/>
          <w:lang w:eastAsia="en-US"/>
        </w:rPr>
        <w:t xml:space="preserve"> el proceso de medición de la percepción del servicio prestado presencialmente en las instalaciones de la Agencia, a lo cual el 84% de los visitantes </w:t>
      </w:r>
      <w:r w:rsidRPr="001655A5">
        <w:rPr>
          <w:rFonts w:ascii="Arial" w:hAnsi="Arial" w:cs="Arial"/>
          <w:sz w:val="24"/>
          <w:szCs w:val="24"/>
          <w:lang w:eastAsia="en-US"/>
        </w:rPr>
        <w:lastRenderedPageBreak/>
        <w:t>calificaron como excelente el servicio.</w:t>
      </w:r>
    </w:p>
    <w:p w:rsidR="00BD5CEE" w:rsidRPr="001655A5" w:rsidRDefault="008319C2" w:rsidP="00570C1A">
      <w:pPr>
        <w:tabs>
          <w:tab w:val="left" w:pos="5925"/>
        </w:tabs>
        <w:spacing w:after="0"/>
        <w:jc w:val="both"/>
        <w:rPr>
          <w:rFonts w:ascii="Arial" w:eastAsia="Arial" w:hAnsi="Arial" w:cs="Arial"/>
          <w:b/>
          <w:sz w:val="24"/>
          <w:szCs w:val="24"/>
        </w:rPr>
      </w:pPr>
      <w:r w:rsidRPr="001655A5">
        <w:rPr>
          <w:rFonts w:ascii="Arial" w:eastAsia="Arial" w:hAnsi="Arial" w:cs="Arial"/>
          <w:sz w:val="24"/>
          <w:szCs w:val="24"/>
        </w:rPr>
        <w:tab/>
      </w:r>
    </w:p>
    <w:p w:rsidR="00BD5CEE" w:rsidRPr="001655A5" w:rsidRDefault="00BD5CEE" w:rsidP="00BD5CEE">
      <w:pPr>
        <w:spacing w:after="0"/>
        <w:ind w:firstLine="720"/>
        <w:jc w:val="both"/>
        <w:rPr>
          <w:rFonts w:ascii="Arial" w:eastAsia="Arial" w:hAnsi="Arial" w:cs="Arial"/>
          <w:b/>
          <w:sz w:val="24"/>
          <w:szCs w:val="24"/>
        </w:rPr>
      </w:pPr>
      <w:r w:rsidRPr="001655A5">
        <w:rPr>
          <w:rFonts w:ascii="Arial" w:eastAsia="Arial" w:hAnsi="Arial" w:cs="Arial"/>
          <w:b/>
          <w:sz w:val="24"/>
          <w:szCs w:val="24"/>
        </w:rPr>
        <w:t>1.3 CANALES DE PARTICIPACIÓN</w:t>
      </w:r>
    </w:p>
    <w:p w:rsidR="00BD5CEE" w:rsidRPr="001655A5" w:rsidRDefault="00BD5CEE" w:rsidP="00BD5CEE">
      <w:pPr>
        <w:spacing w:after="0"/>
        <w:jc w:val="both"/>
        <w:rPr>
          <w:rFonts w:ascii="Arial" w:eastAsia="Arial" w:hAnsi="Arial" w:cs="Arial"/>
          <w:b/>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APC-Colombia ha apropiado herramientas para que los usuarios puedan participar ejerciendo sus derechos y generando valor agregado en los diferentes temas institucionales. A continuación se relacionan algunos de ellos:</w:t>
      </w:r>
      <w:r w:rsidRPr="001655A5">
        <w:rPr>
          <w:rFonts w:ascii="Arial" w:eastAsia="Arial" w:hAnsi="Arial" w:cs="Arial"/>
          <w:sz w:val="24"/>
          <w:szCs w:val="24"/>
          <w:vertAlign w:val="superscript"/>
        </w:rPr>
        <w:footnoteReference w:id="2"/>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ind w:firstLine="720"/>
        <w:jc w:val="both"/>
        <w:rPr>
          <w:rFonts w:ascii="Arial" w:eastAsia="Arial" w:hAnsi="Arial" w:cs="Arial"/>
          <w:sz w:val="24"/>
          <w:szCs w:val="24"/>
        </w:rPr>
      </w:pPr>
      <w:r w:rsidRPr="001655A5">
        <w:rPr>
          <w:rFonts w:ascii="Arial" w:eastAsia="Arial" w:hAnsi="Arial" w:cs="Arial"/>
          <w:b/>
          <w:sz w:val="24"/>
          <w:szCs w:val="24"/>
        </w:rPr>
        <w:t xml:space="preserve">TABLA 5. </w:t>
      </w:r>
      <w:r w:rsidRPr="001655A5">
        <w:rPr>
          <w:rFonts w:ascii="Arial" w:eastAsia="Arial" w:hAnsi="Arial" w:cs="Arial"/>
          <w:b/>
          <w:i/>
          <w:sz w:val="24"/>
          <w:szCs w:val="24"/>
        </w:rPr>
        <w:t>CANALES DE PARTICIPACIÓN PRESENCIALES Y VIRTUALES</w:t>
      </w:r>
    </w:p>
    <w:tbl>
      <w:tblPr>
        <w:tblStyle w:val="11"/>
        <w:tblW w:w="1036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9"/>
        <w:gridCol w:w="8095"/>
      </w:tblGrid>
      <w:tr w:rsidR="00BD5CEE" w:rsidRPr="001655A5" w:rsidTr="00A867C8">
        <w:trPr>
          <w:tblHeader/>
          <w:jc w:val="center"/>
        </w:trPr>
        <w:tc>
          <w:tcPr>
            <w:tcW w:w="2269" w:type="dxa"/>
            <w:shd w:val="clear" w:color="auto" w:fill="D9D9D9" w:themeFill="background1" w:themeFillShade="D9"/>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CANALES</w:t>
            </w:r>
          </w:p>
        </w:tc>
        <w:tc>
          <w:tcPr>
            <w:tcW w:w="8095" w:type="dxa"/>
            <w:shd w:val="clear" w:color="auto" w:fill="D9D9D9" w:themeFill="background1" w:themeFillShade="D9"/>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DESCRIPCIÓN</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highlight w:val="white"/>
              </w:rPr>
              <w:t>PÁGINA WEB</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highlight w:val="white"/>
              </w:rPr>
              <w:t>Es la herramienta digital que permite proporcionar información institucional, noticias de interés y enlaces relacionados con el sector.</w:t>
            </w:r>
            <w:hyperlink r:id="rId12">
              <w:r w:rsidRPr="001655A5">
                <w:rPr>
                  <w:rFonts w:ascii="Arial" w:eastAsia="Arial" w:hAnsi="Arial" w:cs="Arial"/>
                  <w:sz w:val="24"/>
                  <w:szCs w:val="24"/>
                  <w:highlight w:val="white"/>
                </w:rPr>
                <w:t xml:space="preserve"> </w:t>
              </w:r>
            </w:hyperlink>
            <w:hyperlink r:id="rId13">
              <w:r w:rsidRPr="001655A5">
                <w:rPr>
                  <w:rFonts w:ascii="Arial" w:eastAsia="Arial" w:hAnsi="Arial" w:cs="Arial"/>
                  <w:color w:val="1155CC"/>
                  <w:sz w:val="24"/>
                  <w:szCs w:val="24"/>
                  <w:highlight w:val="white"/>
                  <w:u w:val="single"/>
                </w:rPr>
                <w:t>www.apccolombia.gov.co</w:t>
              </w:r>
            </w:hyperlink>
            <w:hyperlink r:id="rId14">
              <w:r w:rsidRPr="001655A5">
                <w:rPr>
                  <w:rFonts w:ascii="Arial" w:eastAsia="Arial" w:hAnsi="Arial" w:cs="Arial"/>
                  <w:color w:val="005083"/>
                  <w:sz w:val="24"/>
                  <w:szCs w:val="24"/>
                  <w:highlight w:val="white"/>
                  <w:u w:val="single"/>
                </w:rPr>
                <w:t>.</w:t>
              </w:r>
            </w:hyperlink>
            <w:r w:rsidRPr="001655A5">
              <w:rPr>
                <w:rFonts w:ascii="Arial" w:eastAsia="Arial" w:hAnsi="Arial" w:cs="Arial"/>
                <w:sz w:val="24"/>
                <w:szCs w:val="24"/>
                <w:highlight w:val="white"/>
              </w:rPr>
              <w:t xml:space="preserve"> Igualmente permite la realización de ejercicios de participación ciudadana a través de encuestas, consultas a los usuarios y otros ejercicios sobre la formulación, ejecución y evaluación de las actividades que desarrolla la Agencia. Adicional a esto, es la plataforma tecnológica para implementar la estrategia de Gobierno en Línea.</w:t>
            </w:r>
          </w:p>
        </w:tc>
      </w:tr>
      <w:tr w:rsidR="001E312A" w:rsidRPr="001655A5" w:rsidTr="00A867C8">
        <w:trPr>
          <w:jc w:val="center"/>
        </w:trPr>
        <w:tc>
          <w:tcPr>
            <w:tcW w:w="2269" w:type="dxa"/>
            <w:tcMar>
              <w:top w:w="28" w:type="dxa"/>
              <w:left w:w="28" w:type="dxa"/>
              <w:bottom w:w="28" w:type="dxa"/>
              <w:right w:w="28" w:type="dxa"/>
            </w:tcMar>
          </w:tcPr>
          <w:p w:rsidR="001E312A" w:rsidRPr="001655A5" w:rsidRDefault="001E312A" w:rsidP="003917C0">
            <w:pPr>
              <w:spacing w:after="0" w:line="240" w:lineRule="auto"/>
              <w:jc w:val="center"/>
              <w:rPr>
                <w:rFonts w:ascii="Arial" w:eastAsia="Arial" w:hAnsi="Arial" w:cs="Arial"/>
                <w:b/>
                <w:sz w:val="24"/>
                <w:szCs w:val="24"/>
                <w:highlight w:val="white"/>
              </w:rPr>
            </w:pPr>
            <w:r w:rsidRPr="001655A5">
              <w:rPr>
                <w:rFonts w:ascii="Arial" w:eastAsia="Arial" w:hAnsi="Arial" w:cs="Arial"/>
                <w:b/>
                <w:sz w:val="24"/>
                <w:szCs w:val="24"/>
                <w:highlight w:val="white"/>
              </w:rPr>
              <w:t>PLATAFORMA DIGITAL INTERACTIVA</w:t>
            </w:r>
          </w:p>
        </w:tc>
        <w:tc>
          <w:tcPr>
            <w:tcW w:w="8095" w:type="dxa"/>
            <w:tcMar>
              <w:top w:w="28" w:type="dxa"/>
              <w:left w:w="28" w:type="dxa"/>
              <w:bottom w:w="28" w:type="dxa"/>
              <w:right w:w="28" w:type="dxa"/>
            </w:tcMar>
          </w:tcPr>
          <w:p w:rsidR="001E312A" w:rsidRPr="001655A5" w:rsidRDefault="001E312A" w:rsidP="003917C0">
            <w:pPr>
              <w:spacing w:after="0" w:line="240" w:lineRule="auto"/>
              <w:jc w:val="both"/>
              <w:rPr>
                <w:rFonts w:ascii="Arial" w:eastAsia="Arial" w:hAnsi="Arial" w:cs="Arial"/>
                <w:sz w:val="24"/>
                <w:szCs w:val="24"/>
                <w:highlight w:val="white"/>
              </w:rPr>
            </w:pPr>
            <w:r w:rsidRPr="001655A5">
              <w:rPr>
                <w:rFonts w:ascii="Arial" w:eastAsia="Arial" w:hAnsi="Arial" w:cs="Arial"/>
                <w:sz w:val="24"/>
                <w:szCs w:val="24"/>
                <w:highlight w:val="white"/>
              </w:rPr>
              <w:t>Espacios creados en la página web para que la ciudadanía consulte los resultados mas significativos de la gestión de la Agencia, desde su conformación. Dichos espacios son interactivos y permiten verificar y adentrarse en la información de mayor interés para el usuario.</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FORMULARIO PQRS</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 xml:space="preserve">A través de éste formulario se reciben las peticiones, quejas, reclamos y sugerencias de los usuarios sobre la gestión de entidad, directamente en la página web: </w:t>
            </w:r>
            <w:hyperlink r:id="rId15">
              <w:r w:rsidRPr="001655A5">
                <w:rPr>
                  <w:rFonts w:ascii="Arial" w:eastAsia="Arial" w:hAnsi="Arial" w:cs="Arial"/>
                  <w:color w:val="1155CC"/>
                  <w:sz w:val="24"/>
                  <w:szCs w:val="24"/>
                  <w:u w:val="single"/>
                </w:rPr>
                <w:t>http://www.apccolombia.gov.co/seccion/modulo-de-pqrs-d</w:t>
              </w:r>
            </w:hyperlink>
            <w:r w:rsidRPr="001655A5">
              <w:rPr>
                <w:rFonts w:ascii="Arial" w:eastAsia="Arial" w:hAnsi="Arial" w:cs="Arial"/>
                <w:sz w:val="24"/>
                <w:szCs w:val="24"/>
              </w:rPr>
              <w:t xml:space="preserve"> ,o bien, a través de la cuenta de correo electrónico: </w:t>
            </w:r>
            <w:hyperlink r:id="rId16">
              <w:r w:rsidRPr="001655A5">
                <w:rPr>
                  <w:rFonts w:ascii="Arial" w:eastAsia="Arial" w:hAnsi="Arial" w:cs="Arial"/>
                  <w:color w:val="1155CC"/>
                  <w:sz w:val="24"/>
                  <w:szCs w:val="24"/>
                  <w:u w:val="single"/>
                </w:rPr>
                <w:t>cooperacionapc@apccolombia.gov.co</w:t>
              </w:r>
            </w:hyperlink>
            <w:r w:rsidRPr="001655A5">
              <w:rPr>
                <w:rFonts w:ascii="Arial" w:eastAsia="Arial" w:hAnsi="Arial" w:cs="Arial"/>
                <w:sz w:val="24"/>
                <w:szCs w:val="24"/>
              </w:rPr>
              <w:t>, o de manera presencial, directamente en las instalaciones de la Agencia.</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TELÉFONO FIJO/ FAX</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Por este medio, los ciudadanos, proveedores o cualquier otro usuario, puede comunicarse con los servidores de la entidad. El número telefónico es: (571) 6012424. Ext. 100 o 333 para Fax</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PUNTO DE ATENCIÓN</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La Agencia Presidencial de Cooperación Internacional de Colombia, APC-Colombia atiende a los ciudadanos, proveedores y demás grupos de interés en sus oficinas ubicadas en la Carrera 10 No. 97 A-13, piso 6, torre A, en horario de 8:00 a.m. a 5:00 p.m., de lunes a viernes.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 xml:space="preserve">EJERCICIOS DE </w:t>
            </w:r>
            <w:r w:rsidR="00825443" w:rsidRPr="001655A5">
              <w:rPr>
                <w:rFonts w:ascii="Arial" w:eastAsia="Arial" w:hAnsi="Arial" w:cs="Arial"/>
                <w:b/>
                <w:sz w:val="24"/>
                <w:szCs w:val="24"/>
              </w:rPr>
              <w:t>INNOVACIÓN</w:t>
            </w:r>
            <w:r w:rsidRPr="001655A5">
              <w:rPr>
                <w:rFonts w:ascii="Arial" w:eastAsia="Arial" w:hAnsi="Arial" w:cs="Arial"/>
                <w:b/>
                <w:sz w:val="24"/>
                <w:szCs w:val="24"/>
              </w:rPr>
              <w:t xml:space="preserve"> ABIERTA</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Espacios creados para hallar soluciones a problemáticas detectadas por la entidad en el ejercicio de su actividad, en ellos puede participar la ciudadanía con sus opiniones, ideas, propuestas y soluciones alternativas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lastRenderedPageBreak/>
              <w:t xml:space="preserve">ENCUESTA DE </w:t>
            </w:r>
            <w:r w:rsidR="00825443" w:rsidRPr="001655A5">
              <w:rPr>
                <w:rFonts w:ascii="Arial" w:eastAsia="Arial" w:hAnsi="Arial" w:cs="Arial"/>
                <w:b/>
                <w:sz w:val="24"/>
                <w:szCs w:val="24"/>
              </w:rPr>
              <w:t>SATISFACCIÓN</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Instrumento que se aplica desde el Sistema de Gestión Integral para evaluar la satisfacción del usuario con respecto a los servicios ofrecidos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 xml:space="preserve">ENCUESTA DE SATISFACCIÓN DE ACTIVIDADES DE COOPERACIÓN SUR-SUR Y TRIANGULAR </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Instrumento que se aplica en los eventos desarrollados en torno a la  cooperación sur-sur y triangular para evaluar el cumplimiento de la logística y del propósito de los eventos.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 xml:space="preserve">ENCUESTA DE EVALUACIÓN DE EVENTOS CON </w:t>
            </w:r>
            <w:r w:rsidR="00825443" w:rsidRPr="001655A5">
              <w:rPr>
                <w:rFonts w:ascii="Arial" w:eastAsia="Arial" w:hAnsi="Arial" w:cs="Arial"/>
                <w:b/>
                <w:sz w:val="24"/>
                <w:szCs w:val="24"/>
              </w:rPr>
              <w:t>RENDICIÓN</w:t>
            </w:r>
            <w:r w:rsidRPr="001655A5">
              <w:rPr>
                <w:rFonts w:ascii="Arial" w:eastAsia="Arial" w:hAnsi="Arial" w:cs="Arial"/>
                <w:b/>
                <w:sz w:val="24"/>
                <w:szCs w:val="24"/>
              </w:rPr>
              <w:t xml:space="preserve"> DE CUENTAS</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Instrumento que se aplica para conocer la opinión de los participantes en los eventos con rendición de cuentas, respecto a la implementación de los componentes específicos de rendición de cuentas.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rPr>
              <w:t>INTERCAMBIOS COL-COL</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 xml:space="preserve">Espacios de Cooperación </w:t>
            </w:r>
            <w:r w:rsidR="00E701E5" w:rsidRPr="001655A5">
              <w:rPr>
                <w:rFonts w:ascii="Arial" w:eastAsia="Arial" w:hAnsi="Arial" w:cs="Arial"/>
                <w:sz w:val="24"/>
                <w:szCs w:val="24"/>
              </w:rPr>
              <w:t>Internacional</w:t>
            </w:r>
            <w:r w:rsidRPr="001655A5">
              <w:rPr>
                <w:rFonts w:ascii="Arial" w:eastAsia="Arial" w:hAnsi="Arial" w:cs="Arial"/>
                <w:sz w:val="24"/>
                <w:szCs w:val="24"/>
              </w:rPr>
              <w:t xml:space="preserve"> de  fortalecimiento de capacidades territoriales, coordinados por APC-Colombia y patrocinados por cooperantes internacionales, donde se realizan  intercambios y transferencias de conocimiento entre entes territoriales colombianos.</w:t>
            </w:r>
          </w:p>
        </w:tc>
      </w:tr>
      <w:tr w:rsidR="00C33ED4" w:rsidRPr="001655A5" w:rsidTr="00A867C8">
        <w:trPr>
          <w:jc w:val="center"/>
        </w:trPr>
        <w:tc>
          <w:tcPr>
            <w:tcW w:w="2269" w:type="dxa"/>
            <w:tcMar>
              <w:top w:w="28" w:type="dxa"/>
              <w:left w:w="28" w:type="dxa"/>
              <w:bottom w:w="28" w:type="dxa"/>
              <w:right w:w="28" w:type="dxa"/>
            </w:tcMar>
          </w:tcPr>
          <w:p w:rsidR="00C33ED4" w:rsidRPr="001655A5" w:rsidRDefault="00C33ED4" w:rsidP="003917C0">
            <w:pPr>
              <w:spacing w:after="0" w:line="240" w:lineRule="auto"/>
              <w:jc w:val="center"/>
              <w:rPr>
                <w:rFonts w:ascii="Arial" w:eastAsia="Arial" w:hAnsi="Arial" w:cs="Arial"/>
                <w:b/>
                <w:sz w:val="24"/>
                <w:szCs w:val="24"/>
                <w:highlight w:val="white"/>
              </w:rPr>
            </w:pPr>
          </w:p>
          <w:p w:rsidR="00C33ED4" w:rsidRPr="001655A5" w:rsidRDefault="00C33ED4" w:rsidP="003917C0">
            <w:pPr>
              <w:spacing w:after="0" w:line="240" w:lineRule="auto"/>
              <w:jc w:val="center"/>
              <w:rPr>
                <w:rFonts w:ascii="Arial" w:eastAsia="Arial" w:hAnsi="Arial" w:cs="Arial"/>
                <w:b/>
                <w:sz w:val="24"/>
                <w:szCs w:val="24"/>
                <w:highlight w:val="white"/>
              </w:rPr>
            </w:pPr>
          </w:p>
          <w:p w:rsidR="00C33ED4" w:rsidRPr="001655A5" w:rsidRDefault="00C33ED4"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highlight w:val="white"/>
              </w:rPr>
              <w:t>COMIXTAS</w:t>
            </w:r>
          </w:p>
        </w:tc>
        <w:tc>
          <w:tcPr>
            <w:tcW w:w="8095" w:type="dxa"/>
            <w:tcMar>
              <w:top w:w="28" w:type="dxa"/>
              <w:left w:w="28" w:type="dxa"/>
              <w:bottom w:w="28" w:type="dxa"/>
              <w:right w:w="28" w:type="dxa"/>
            </w:tcMar>
          </w:tcPr>
          <w:p w:rsidR="00C33ED4" w:rsidRPr="001655A5" w:rsidRDefault="00C33ED4" w:rsidP="003917C0">
            <w:pPr>
              <w:spacing w:after="0" w:line="240" w:lineRule="auto"/>
              <w:jc w:val="both"/>
              <w:rPr>
                <w:rFonts w:ascii="Arial" w:eastAsia="Arial" w:hAnsi="Arial" w:cs="Arial"/>
                <w:sz w:val="24"/>
                <w:szCs w:val="24"/>
              </w:rPr>
            </w:pPr>
            <w:r w:rsidRPr="001655A5">
              <w:rPr>
                <w:rFonts w:ascii="Arial" w:eastAsia="Arial" w:hAnsi="Arial" w:cs="Arial"/>
                <w:sz w:val="24"/>
                <w:szCs w:val="24"/>
              </w:rPr>
              <w:t>Son escenarios donde se acuerdan los programas y proyectos de Cooperación Sur-Sur (CSS) de carácter bilateral con miras a contribuir al desarrollo social y económico de los países. Tienen una vigencia de 2 años y, generalmente, son construidas en conjunto con los potenciales ejecutores de los proyectos.</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highlight w:val="white"/>
              </w:rPr>
              <w:t>CORREOS ELECTRÓNICO</w:t>
            </w:r>
            <w:r w:rsidRPr="001655A5">
              <w:rPr>
                <w:rFonts w:ascii="Arial" w:eastAsia="Arial" w:hAnsi="Arial" w:cs="Arial"/>
                <w:b/>
                <w:sz w:val="24"/>
                <w:szCs w:val="24"/>
              </w:rPr>
              <w:t>S</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highlight w:val="white"/>
              </w:rPr>
              <w:t xml:space="preserve">Esta herramienta electrónica le permite a APC-Colombia  interactuar con los ciudadanos, proveedores y demás grupos de interés, dando respuesta oportuna a los diferentes requerimientos hechos en el marco de la gestión institucional, a través de: </w:t>
            </w:r>
            <w:hyperlink r:id="rId17">
              <w:r w:rsidRPr="001655A5">
                <w:rPr>
                  <w:rFonts w:ascii="Arial" w:eastAsia="Arial" w:hAnsi="Arial" w:cs="Arial"/>
                  <w:color w:val="1155CC"/>
                  <w:sz w:val="24"/>
                  <w:szCs w:val="24"/>
                  <w:highlight w:val="white"/>
                  <w:u w:val="single"/>
                </w:rPr>
                <w:t>cooperacionapc@apccolombia.gov.co</w:t>
              </w:r>
            </w:hyperlink>
            <w:r w:rsidRPr="001655A5">
              <w:rPr>
                <w:rFonts w:ascii="Arial" w:eastAsia="Arial" w:hAnsi="Arial" w:cs="Arial"/>
                <w:color w:val="005083"/>
                <w:sz w:val="24"/>
                <w:szCs w:val="24"/>
                <w:highlight w:val="white"/>
              </w:rPr>
              <w:t xml:space="preserve">, </w:t>
            </w:r>
            <w:r w:rsidRPr="001655A5">
              <w:rPr>
                <w:rFonts w:ascii="Arial" w:eastAsia="Arial" w:hAnsi="Arial" w:cs="Arial"/>
                <w:sz w:val="24"/>
                <w:szCs w:val="24"/>
                <w:highlight w:val="white"/>
              </w:rPr>
              <w:t xml:space="preserve">para procesos judiciales: </w:t>
            </w:r>
            <w:hyperlink r:id="rId18">
              <w:r w:rsidRPr="001655A5">
                <w:rPr>
                  <w:rFonts w:ascii="Arial" w:eastAsia="Arial" w:hAnsi="Arial" w:cs="Arial"/>
                  <w:color w:val="1155CC"/>
                  <w:sz w:val="24"/>
                  <w:szCs w:val="24"/>
                  <w:highlight w:val="white"/>
                  <w:u w:val="single"/>
                </w:rPr>
                <w:t>notificacionesjudiciales@apccolombia.gov.co</w:t>
              </w:r>
            </w:hyperlink>
            <w:r w:rsidRPr="001655A5">
              <w:rPr>
                <w:rFonts w:ascii="Arial" w:eastAsia="Arial" w:hAnsi="Arial" w:cs="Arial"/>
                <w:color w:val="005083"/>
                <w:sz w:val="24"/>
                <w:szCs w:val="24"/>
                <w:highlight w:val="white"/>
                <w:u w:val="single"/>
              </w:rPr>
              <w:t xml:space="preserve">, </w:t>
            </w:r>
            <w:r w:rsidRPr="001655A5">
              <w:rPr>
                <w:rFonts w:ascii="Arial" w:eastAsia="Arial" w:hAnsi="Arial" w:cs="Arial"/>
                <w:sz w:val="24"/>
                <w:szCs w:val="24"/>
                <w:highlight w:val="white"/>
              </w:rPr>
              <w:t>y</w:t>
            </w:r>
            <w:r w:rsidRPr="001655A5">
              <w:rPr>
                <w:rFonts w:ascii="Arial" w:eastAsia="Arial" w:hAnsi="Arial" w:cs="Arial"/>
                <w:color w:val="005083"/>
                <w:sz w:val="24"/>
                <w:szCs w:val="24"/>
                <w:highlight w:val="white"/>
                <w:u w:val="single"/>
              </w:rPr>
              <w:t xml:space="preserve"> </w:t>
            </w:r>
            <w:r w:rsidRPr="001655A5">
              <w:rPr>
                <w:rFonts w:ascii="Arial" w:eastAsia="Arial" w:hAnsi="Arial" w:cs="Arial"/>
                <w:sz w:val="24"/>
                <w:szCs w:val="24"/>
                <w:highlight w:val="white"/>
              </w:rPr>
              <w:t xml:space="preserve">para gestión contractual: </w:t>
            </w:r>
            <w:hyperlink r:id="rId19">
              <w:r w:rsidRPr="001655A5">
                <w:rPr>
                  <w:rFonts w:ascii="Arial" w:eastAsia="Arial" w:hAnsi="Arial" w:cs="Arial"/>
                  <w:color w:val="1155CC"/>
                  <w:sz w:val="24"/>
                  <w:szCs w:val="24"/>
                  <w:highlight w:val="white"/>
                  <w:u w:val="single"/>
                </w:rPr>
                <w:t>contratos@apccolombia.gov.co</w:t>
              </w:r>
            </w:hyperlink>
            <w:r w:rsidRPr="001655A5">
              <w:rPr>
                <w:rFonts w:ascii="Arial" w:eastAsia="Arial" w:hAnsi="Arial" w:cs="Arial"/>
                <w:color w:val="005083"/>
                <w:sz w:val="24"/>
                <w:szCs w:val="24"/>
                <w:highlight w:val="white"/>
                <w:u w:val="single"/>
              </w:rPr>
              <w:t xml:space="preserve"> </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highlight w:val="white"/>
              </w:rPr>
              <w:t>REDES SOCIALES</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highlight w:val="white"/>
              </w:rPr>
              <w:t>La entidad emplea las redes sociales como medio efectivo para crear comunicaciones entre los ciudadanos y la entidad. APC-Colombia tiene interacción permanente en Facebook: apc/apc-colombia, Twitter e Instagram: @apccolombia, Flickr, Linked in, además de la transmitir y compartir periódicamente actividades, noticias y otros contenidos audiovisuales a través de YouTube. Este medio también es empleado para promover la participación ciudadana a través de encuestas, consultas, ejercicios de innovación abierta y recepción de PQRSD.</w:t>
            </w:r>
          </w:p>
        </w:tc>
      </w:tr>
      <w:tr w:rsidR="00BD5CEE" w:rsidRPr="001655A5" w:rsidTr="00A867C8">
        <w:trPr>
          <w:jc w:val="center"/>
        </w:trPr>
        <w:tc>
          <w:tcPr>
            <w:tcW w:w="2269" w:type="dxa"/>
            <w:tcMar>
              <w:top w:w="28" w:type="dxa"/>
              <w:left w:w="28" w:type="dxa"/>
              <w:bottom w:w="28" w:type="dxa"/>
              <w:right w:w="28" w:type="dxa"/>
            </w:tcMar>
          </w:tcPr>
          <w:p w:rsidR="00BD5CEE" w:rsidRPr="001655A5" w:rsidRDefault="00BD5CEE" w:rsidP="003917C0">
            <w:pPr>
              <w:spacing w:after="0" w:line="240" w:lineRule="auto"/>
              <w:jc w:val="center"/>
              <w:rPr>
                <w:rFonts w:ascii="Arial" w:eastAsia="Arial" w:hAnsi="Arial" w:cs="Arial"/>
                <w:b/>
                <w:sz w:val="24"/>
                <w:szCs w:val="24"/>
              </w:rPr>
            </w:pPr>
            <w:r w:rsidRPr="001655A5">
              <w:rPr>
                <w:rFonts w:ascii="Arial" w:eastAsia="Arial" w:hAnsi="Arial" w:cs="Arial"/>
                <w:b/>
                <w:sz w:val="24"/>
                <w:szCs w:val="24"/>
                <w:highlight w:val="white"/>
              </w:rPr>
              <w:t>TELECONFERENCIAS</w:t>
            </w:r>
          </w:p>
        </w:tc>
        <w:tc>
          <w:tcPr>
            <w:tcW w:w="8095" w:type="dxa"/>
            <w:tcMar>
              <w:top w:w="28" w:type="dxa"/>
              <w:left w:w="28" w:type="dxa"/>
              <w:bottom w:w="28" w:type="dxa"/>
              <w:right w:w="28" w:type="dxa"/>
            </w:tcMar>
          </w:tcPr>
          <w:p w:rsidR="00BD5CEE" w:rsidRPr="001655A5" w:rsidRDefault="00BD5CEE" w:rsidP="003917C0">
            <w:pPr>
              <w:spacing w:after="0" w:line="240" w:lineRule="auto"/>
              <w:jc w:val="both"/>
              <w:rPr>
                <w:rFonts w:ascii="Arial" w:eastAsia="Arial" w:hAnsi="Arial" w:cs="Arial"/>
                <w:sz w:val="24"/>
                <w:szCs w:val="24"/>
              </w:rPr>
            </w:pPr>
            <w:r w:rsidRPr="001655A5">
              <w:rPr>
                <w:rFonts w:ascii="Arial" w:eastAsia="Arial" w:hAnsi="Arial" w:cs="Arial"/>
                <w:sz w:val="24"/>
                <w:szCs w:val="24"/>
                <w:highlight w:val="white"/>
              </w:rPr>
              <w:t xml:space="preserve">La Agencia emplea de manera permanente para la comunicación directa con sus usuarios y grupos de interés, herramientas de comunicación virtual con video como canales de streaming y </w:t>
            </w:r>
            <w:r w:rsidR="005429BD" w:rsidRPr="001655A5">
              <w:rPr>
                <w:rFonts w:ascii="Arial" w:eastAsia="Arial" w:hAnsi="Arial" w:cs="Arial"/>
                <w:sz w:val="24"/>
                <w:szCs w:val="24"/>
                <w:highlight w:val="white"/>
              </w:rPr>
              <w:t>video chats</w:t>
            </w:r>
            <w:r w:rsidRPr="001655A5">
              <w:rPr>
                <w:rFonts w:ascii="Arial" w:eastAsia="Arial" w:hAnsi="Arial" w:cs="Arial"/>
                <w:sz w:val="24"/>
                <w:szCs w:val="24"/>
                <w:highlight w:val="white"/>
              </w:rPr>
              <w:t xml:space="preserve">, a través de diversas </w:t>
            </w:r>
            <w:r w:rsidRPr="001655A5">
              <w:rPr>
                <w:rFonts w:ascii="Arial" w:eastAsia="Arial" w:hAnsi="Arial" w:cs="Arial"/>
                <w:sz w:val="24"/>
                <w:szCs w:val="24"/>
                <w:highlight w:val="white"/>
              </w:rPr>
              <w:lastRenderedPageBreak/>
              <w:t>herramientas como Hangout, Facebook Live, Skype, entre otros.</w:t>
            </w:r>
          </w:p>
        </w:tc>
      </w:tr>
    </w:tbl>
    <w:p w:rsidR="00BD5CEE" w:rsidRPr="001655A5" w:rsidRDefault="00BD5CEE" w:rsidP="00BD5CEE">
      <w:pPr>
        <w:spacing w:after="0"/>
        <w:jc w:val="both"/>
        <w:rPr>
          <w:rFonts w:ascii="Arial" w:eastAsia="Arial" w:hAnsi="Arial" w:cs="Arial"/>
          <w:i/>
          <w:sz w:val="20"/>
          <w:szCs w:val="20"/>
        </w:rPr>
      </w:pPr>
      <w:r w:rsidRPr="001655A5">
        <w:rPr>
          <w:rFonts w:ascii="Arial" w:eastAsia="Arial" w:hAnsi="Arial" w:cs="Arial"/>
          <w:sz w:val="20"/>
          <w:szCs w:val="20"/>
        </w:rPr>
        <w:lastRenderedPageBreak/>
        <w:t xml:space="preserve"> </w:t>
      </w:r>
      <w:r w:rsidRPr="001655A5">
        <w:rPr>
          <w:rFonts w:ascii="Arial" w:eastAsia="Arial" w:hAnsi="Arial" w:cs="Arial"/>
          <w:b/>
          <w:i/>
          <w:sz w:val="20"/>
          <w:szCs w:val="20"/>
        </w:rPr>
        <w:t>FUENTE:</w:t>
      </w:r>
      <w:r w:rsidRPr="001655A5">
        <w:rPr>
          <w:rFonts w:ascii="Arial" w:eastAsia="Arial" w:hAnsi="Arial" w:cs="Arial"/>
          <w:i/>
          <w:sz w:val="20"/>
          <w:szCs w:val="20"/>
        </w:rPr>
        <w:t xml:space="preserve"> Elaboración propia con base en la Estrategia de atención al ciudadano</w:t>
      </w:r>
    </w:p>
    <w:p w:rsidR="00BD5CEE" w:rsidRPr="001655A5" w:rsidRDefault="00A867C8" w:rsidP="00BD5CEE">
      <w:pPr>
        <w:spacing w:after="0"/>
        <w:jc w:val="both"/>
        <w:rPr>
          <w:rFonts w:ascii="Arial" w:eastAsia="Arial" w:hAnsi="Arial" w:cs="Arial"/>
          <w:i/>
        </w:rPr>
      </w:pPr>
      <w:hyperlink r:id="rId20"/>
    </w:p>
    <w:p w:rsidR="00BD5CEE" w:rsidRPr="001655A5" w:rsidRDefault="00BD5CEE" w:rsidP="00BD5CEE">
      <w:pPr>
        <w:spacing w:after="0"/>
        <w:jc w:val="both"/>
        <w:rPr>
          <w:rFonts w:ascii="Arial" w:eastAsia="Arial" w:hAnsi="Arial" w:cs="Arial"/>
          <w:sz w:val="24"/>
          <w:szCs w:val="24"/>
        </w:rPr>
      </w:pPr>
    </w:p>
    <w:p w:rsidR="005429BD" w:rsidRPr="001655A5" w:rsidRDefault="005429BD" w:rsidP="00BD5CEE">
      <w:pPr>
        <w:spacing w:after="0"/>
        <w:jc w:val="both"/>
        <w:rPr>
          <w:rFonts w:ascii="Arial" w:eastAsia="Arial" w:hAnsi="Arial" w:cs="Arial"/>
          <w:sz w:val="24"/>
          <w:szCs w:val="24"/>
        </w:rPr>
      </w:pPr>
    </w:p>
    <w:p w:rsidR="00D809BC" w:rsidRPr="001655A5" w:rsidRDefault="00D809BC" w:rsidP="00BD5CEE">
      <w:pPr>
        <w:spacing w:after="0"/>
        <w:ind w:firstLine="720"/>
        <w:jc w:val="both"/>
        <w:rPr>
          <w:rFonts w:ascii="Arial" w:eastAsia="Arial" w:hAnsi="Arial" w:cs="Arial"/>
          <w:b/>
          <w:sz w:val="24"/>
          <w:szCs w:val="24"/>
          <w:highlight w:val="white"/>
        </w:rPr>
      </w:pPr>
    </w:p>
    <w:p w:rsidR="00BD5CEE" w:rsidRPr="001655A5" w:rsidRDefault="00BD5CEE" w:rsidP="00BD5CEE">
      <w:pPr>
        <w:spacing w:after="0"/>
        <w:ind w:firstLine="720"/>
        <w:jc w:val="both"/>
        <w:rPr>
          <w:rFonts w:ascii="Arial" w:eastAsia="Arial" w:hAnsi="Arial" w:cs="Arial"/>
          <w:b/>
          <w:sz w:val="24"/>
          <w:szCs w:val="24"/>
          <w:highlight w:val="white"/>
        </w:rPr>
      </w:pPr>
      <w:r w:rsidRPr="001655A5">
        <w:rPr>
          <w:rFonts w:ascii="Arial" w:eastAsia="Arial" w:hAnsi="Arial" w:cs="Arial"/>
          <w:b/>
          <w:sz w:val="24"/>
          <w:szCs w:val="24"/>
          <w:highlight w:val="white"/>
        </w:rPr>
        <w:t>1.4 MECANISMOS DE PARTICIPACIÓN</w:t>
      </w:r>
    </w:p>
    <w:p w:rsidR="00BD5CEE" w:rsidRPr="001655A5" w:rsidRDefault="00BD5CEE" w:rsidP="00BD5CEE">
      <w:pPr>
        <w:spacing w:after="0"/>
        <w:ind w:firstLine="720"/>
        <w:jc w:val="both"/>
        <w:rPr>
          <w:rFonts w:ascii="Arial" w:eastAsia="Arial" w:hAnsi="Arial" w:cs="Arial"/>
          <w:b/>
          <w:sz w:val="24"/>
          <w:szCs w:val="24"/>
          <w:highlight w:val="white"/>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Los mecanismos de participación con los que cuenta APC-Colombia están relacionados en la Estrategia de Atención Al ciudadano y se ciñen a lo establecido en la Ley Estatutaria 1757 de 2015, por lo tanto, a continuación, se relacionan los mecanismos contenidos en la Estrategia</w:t>
      </w:r>
      <w:r w:rsidRPr="001655A5">
        <w:rPr>
          <w:rStyle w:val="Refdenotaalpie"/>
          <w:rFonts w:ascii="Arial" w:eastAsia="Arial" w:hAnsi="Arial" w:cs="Arial"/>
          <w:sz w:val="24"/>
          <w:szCs w:val="24"/>
        </w:rPr>
        <w:footnoteReference w:id="3"/>
      </w:r>
      <w:r w:rsidRPr="001655A5">
        <w:rPr>
          <w:rFonts w:ascii="Arial" w:eastAsia="Arial" w:hAnsi="Arial" w:cs="Arial"/>
          <w:sz w:val="24"/>
          <w:szCs w:val="24"/>
        </w:rPr>
        <w:t>:</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Derecho de Petición</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Queja</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Rendición de Cuentas</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Denuncia</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Boletín de Noticias</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Eventos Institucionales</w:t>
      </w:r>
    </w:p>
    <w:p w:rsidR="00BD5CEE" w:rsidRPr="001655A5" w:rsidRDefault="00BD5CEE" w:rsidP="00BD5CEE">
      <w:pPr>
        <w:pStyle w:val="Prrafodelista"/>
        <w:numPr>
          <w:ilvl w:val="0"/>
          <w:numId w:val="3"/>
        </w:numPr>
        <w:spacing w:after="0"/>
        <w:jc w:val="both"/>
        <w:rPr>
          <w:rFonts w:ascii="Arial" w:eastAsia="Arial" w:hAnsi="Arial" w:cs="Arial"/>
          <w:sz w:val="24"/>
          <w:szCs w:val="24"/>
        </w:rPr>
      </w:pPr>
      <w:r w:rsidRPr="001655A5">
        <w:rPr>
          <w:rFonts w:ascii="Arial" w:eastAsia="Arial" w:hAnsi="Arial" w:cs="Arial"/>
          <w:sz w:val="24"/>
          <w:szCs w:val="24"/>
        </w:rPr>
        <w:t>Apertura de Datos.</w:t>
      </w:r>
    </w:p>
    <w:p w:rsidR="00BD5CEE" w:rsidRPr="001655A5" w:rsidRDefault="001E312A" w:rsidP="00C33ED4">
      <w:pPr>
        <w:pStyle w:val="Prrafodelista"/>
        <w:numPr>
          <w:ilvl w:val="0"/>
          <w:numId w:val="3"/>
        </w:numPr>
        <w:spacing w:after="0"/>
        <w:jc w:val="both"/>
        <w:rPr>
          <w:rFonts w:ascii="Arial" w:eastAsia="Arial" w:hAnsi="Arial" w:cs="Arial"/>
          <w:b/>
          <w:sz w:val="24"/>
          <w:szCs w:val="24"/>
        </w:rPr>
      </w:pPr>
      <w:r w:rsidRPr="001655A5">
        <w:rPr>
          <w:rFonts w:ascii="Arial" w:eastAsia="Arial" w:hAnsi="Arial" w:cs="Arial"/>
          <w:sz w:val="24"/>
          <w:szCs w:val="24"/>
        </w:rPr>
        <w:t>Esquema de publicación</w:t>
      </w:r>
    </w:p>
    <w:p w:rsidR="00D809BC" w:rsidRPr="001655A5" w:rsidRDefault="00D809BC" w:rsidP="00BD5CEE">
      <w:pPr>
        <w:spacing w:after="0"/>
        <w:jc w:val="both"/>
        <w:rPr>
          <w:rFonts w:ascii="Arial" w:eastAsia="Arial" w:hAnsi="Arial" w:cs="Arial"/>
          <w:b/>
          <w:sz w:val="24"/>
          <w:szCs w:val="24"/>
        </w:rPr>
      </w:pPr>
    </w:p>
    <w:p w:rsidR="00D809BC" w:rsidRPr="001655A5" w:rsidRDefault="00D809BC" w:rsidP="00BD5CEE">
      <w:pPr>
        <w:spacing w:after="0"/>
        <w:jc w:val="both"/>
        <w:rPr>
          <w:rFonts w:ascii="Arial" w:eastAsia="Arial" w:hAnsi="Arial" w:cs="Arial"/>
          <w:b/>
          <w:sz w:val="24"/>
          <w:szCs w:val="24"/>
        </w:rPr>
      </w:pPr>
    </w:p>
    <w:p w:rsidR="00BD5CEE" w:rsidRPr="001655A5" w:rsidRDefault="00BD5CEE" w:rsidP="00BD5CEE">
      <w:pPr>
        <w:spacing w:after="0"/>
        <w:ind w:firstLine="720"/>
        <w:jc w:val="both"/>
        <w:rPr>
          <w:rFonts w:ascii="Arial" w:eastAsia="Arial" w:hAnsi="Arial" w:cs="Arial"/>
          <w:b/>
          <w:sz w:val="24"/>
          <w:szCs w:val="24"/>
          <w:highlight w:val="white"/>
        </w:rPr>
      </w:pPr>
      <w:r w:rsidRPr="001655A5">
        <w:rPr>
          <w:rFonts w:ascii="Arial" w:eastAsia="Arial" w:hAnsi="Arial" w:cs="Arial"/>
          <w:b/>
          <w:sz w:val="24"/>
          <w:szCs w:val="24"/>
          <w:highlight w:val="white"/>
        </w:rPr>
        <w:t>1.5 CAPACIDAD OPERATIVA Y DISPONIBILIDAD DE RECURSOS</w:t>
      </w:r>
    </w:p>
    <w:p w:rsidR="00BD5CEE" w:rsidRPr="001655A5" w:rsidRDefault="00BD5CEE" w:rsidP="00BD5CEE">
      <w:pPr>
        <w:spacing w:after="0"/>
        <w:ind w:firstLine="720"/>
        <w:jc w:val="both"/>
        <w:rPr>
          <w:rFonts w:ascii="Arial" w:eastAsia="Arial" w:hAnsi="Arial" w:cs="Arial"/>
          <w:b/>
          <w:sz w:val="24"/>
          <w:szCs w:val="24"/>
          <w:highlight w:val="white"/>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APC-Colombia cuenta, para la implementación de esta Estrategia, con personal, equipos e infraestructura ya existentes en la entidad. En particular, se cuenta con el equipo de comunicaciones externas e internas para apoyar todas las acciones de información y diálogo, así como, con el equipo de trabajo de tecnologías de la información, los asesores del despacho y un equipo de asesores enlace de cada Dirección para atender los requerimientos ciudadanos y la divulgación de los resultados de gestión a través de los eventos y actividades que se programen para tal fin. </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Adicionalmente, cuenta con la disponibilidad de un auditorio y salas de atención al público, la posibilidad del traslado de sus servidores públicos en la ciudad de Bogotá y al resto del territorio nacional. Así mismo, se cuenta con el software y hardware necesario para realizar </w:t>
      </w:r>
      <w:r w:rsidRPr="001655A5">
        <w:rPr>
          <w:rFonts w:ascii="Arial" w:eastAsia="Arial" w:hAnsi="Arial" w:cs="Arial"/>
          <w:sz w:val="24"/>
          <w:szCs w:val="24"/>
        </w:rPr>
        <w:lastRenderedPageBreak/>
        <w:t xml:space="preserve">teleconferencias vía streaming y divulgar antes, durante y después de los eventos el desarrollo y resultados de los mismos, a través de redes sociales y los demás canales de comunicación definidos. </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Por otra parte, se cuenta con un boletín de noticias de la Agencia donde se presentan los resultados y avances de la gestión de forma permanente y se espera habilitar la herramienta blog para generar interacción con los usuarios.</w:t>
      </w:r>
    </w:p>
    <w:p w:rsidR="00BD5CEE" w:rsidRPr="001655A5" w:rsidRDefault="00BD5CEE" w:rsidP="00BD5CEE">
      <w:pPr>
        <w:spacing w:after="0"/>
        <w:jc w:val="both"/>
        <w:rPr>
          <w:rFonts w:ascii="Arial" w:eastAsia="Arial" w:hAnsi="Arial" w:cs="Arial"/>
          <w:sz w:val="24"/>
          <w:szCs w:val="24"/>
        </w:rPr>
      </w:pPr>
    </w:p>
    <w:p w:rsidR="00316E4F" w:rsidRPr="001655A5" w:rsidRDefault="00BD5CEE" w:rsidP="00EB57B0">
      <w:pPr>
        <w:spacing w:after="0"/>
        <w:jc w:val="both"/>
        <w:rPr>
          <w:rFonts w:ascii="Arial" w:eastAsia="Arial" w:hAnsi="Arial" w:cs="Arial"/>
          <w:sz w:val="24"/>
          <w:szCs w:val="24"/>
        </w:rPr>
      </w:pPr>
      <w:r w:rsidRPr="001655A5">
        <w:rPr>
          <w:rFonts w:ascii="Arial" w:eastAsia="Arial" w:hAnsi="Arial" w:cs="Arial"/>
          <w:sz w:val="24"/>
          <w:szCs w:val="24"/>
        </w:rPr>
        <w:t>Los ejercicios anteriores permiten afirmar que APC-Colombia cuenta con capacidad operativa y financiera suficiente para llevar a cabo los mecanismos, canales y espacios de rendición de cuentas y participación ciudadana que se propondrán. Así que, en este aspecto, no existen faltantes que restrinjan el desarrollo normal de las actividades de rendición de cuentas y participación ciudadana propuestas.</w:t>
      </w:r>
    </w:p>
    <w:p w:rsidR="00EB57B0" w:rsidRPr="001655A5" w:rsidRDefault="00EB57B0" w:rsidP="00EB57B0">
      <w:pPr>
        <w:spacing w:after="0"/>
        <w:jc w:val="both"/>
        <w:rPr>
          <w:rFonts w:ascii="Arial" w:hAnsi="Arial" w:cs="Arial"/>
        </w:rPr>
      </w:pPr>
    </w:p>
    <w:p w:rsidR="00BD5CEE" w:rsidRPr="001655A5" w:rsidRDefault="00BD5CEE" w:rsidP="00BD5CEE">
      <w:pPr>
        <w:pStyle w:val="Ttulo3"/>
        <w:keepNext w:val="0"/>
        <w:keepLines w:val="0"/>
        <w:numPr>
          <w:ilvl w:val="0"/>
          <w:numId w:val="4"/>
        </w:numPr>
        <w:spacing w:before="280" w:after="80"/>
        <w:jc w:val="right"/>
        <w:rPr>
          <w:rFonts w:ascii="Arial" w:eastAsia="Arial" w:hAnsi="Arial" w:cs="Arial"/>
          <w:color w:val="005083"/>
          <w:sz w:val="36"/>
          <w:szCs w:val="36"/>
        </w:rPr>
      </w:pPr>
      <w:bookmarkStart w:id="1" w:name="_2bvzeshmpj67" w:colFirst="0" w:colLast="0"/>
      <w:bookmarkEnd w:id="1"/>
      <w:r w:rsidRPr="001655A5">
        <w:rPr>
          <w:rFonts w:ascii="Arial" w:eastAsia="Arial" w:hAnsi="Arial" w:cs="Arial"/>
          <w:color w:val="005083"/>
          <w:sz w:val="36"/>
          <w:szCs w:val="36"/>
        </w:rPr>
        <w:t>ESTRATEGIA DE RENDICIÓN DE CUENTAS Y PARTICIPACIÓN CIUDADANA</w:t>
      </w:r>
    </w:p>
    <w:p w:rsidR="00BD5CEE" w:rsidRPr="001655A5" w:rsidRDefault="00BD5CEE" w:rsidP="00BD5CEE">
      <w:pPr>
        <w:spacing w:after="0"/>
        <w:rPr>
          <w:rFonts w:ascii="Arial" w:eastAsia="Arial" w:hAnsi="Arial" w:cs="Arial"/>
          <w:sz w:val="24"/>
          <w:szCs w:val="24"/>
        </w:rPr>
      </w:pPr>
      <w:r w:rsidRPr="001655A5">
        <w:rPr>
          <w:rFonts w:ascii="Arial" w:eastAsia="Arial" w:hAnsi="Arial" w:cs="Arial"/>
          <w:sz w:val="24"/>
          <w:szCs w:val="24"/>
        </w:rPr>
        <w:t xml:space="preserve"> </w:t>
      </w:r>
      <w:r w:rsidRPr="001655A5">
        <w:rPr>
          <w:rFonts w:ascii="Arial" w:eastAsia="Arial" w:hAnsi="Arial" w:cs="Arial"/>
          <w:sz w:val="24"/>
          <w:szCs w:val="24"/>
        </w:rPr>
        <w:tab/>
      </w:r>
    </w:p>
    <w:p w:rsidR="00BD5CEE" w:rsidRPr="001655A5" w:rsidRDefault="00BD5CEE" w:rsidP="00BD5CEE">
      <w:pPr>
        <w:spacing w:after="0"/>
        <w:jc w:val="both"/>
        <w:rPr>
          <w:rFonts w:ascii="Arial" w:eastAsia="Arial" w:hAnsi="Arial" w:cs="Arial"/>
          <w:b/>
          <w:sz w:val="24"/>
          <w:szCs w:val="24"/>
        </w:rPr>
      </w:pPr>
      <w:r w:rsidRPr="001655A5">
        <w:rPr>
          <w:rFonts w:ascii="Arial" w:eastAsia="Arial" w:hAnsi="Arial" w:cs="Arial"/>
          <w:b/>
          <w:sz w:val="24"/>
          <w:szCs w:val="24"/>
        </w:rPr>
        <w:t>2.1 TEMAS, ASPECTOS Y CONTENIDOS RELEVANTES</w:t>
      </w:r>
    </w:p>
    <w:p w:rsidR="00BD5CEE" w:rsidRPr="001655A5" w:rsidRDefault="00BD5CEE" w:rsidP="00BD5CEE">
      <w:pPr>
        <w:spacing w:after="0"/>
        <w:jc w:val="both"/>
        <w:rPr>
          <w:rFonts w:ascii="Arial" w:eastAsia="Arial" w:hAnsi="Arial" w:cs="Arial"/>
          <w:b/>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En las acciones planteadas para el desarrollo de esta estrategia se incorporan los temas, aspectos y contenidos relevantes señalados por el manual único de rendición de cuentas, de acuerdo con la temática propia de cada evento.</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En particular, en los</w:t>
      </w:r>
      <w:r w:rsidR="009F2E5E" w:rsidRPr="001655A5">
        <w:rPr>
          <w:rFonts w:ascii="Arial" w:eastAsia="Arial" w:hAnsi="Arial" w:cs="Arial"/>
          <w:sz w:val="24"/>
          <w:szCs w:val="24"/>
        </w:rPr>
        <w:t xml:space="preserve"> eventos de cooperación Col-Col</w:t>
      </w:r>
      <w:r w:rsidRPr="001655A5">
        <w:rPr>
          <w:rFonts w:ascii="Arial" w:eastAsia="Arial" w:hAnsi="Arial" w:cs="Arial"/>
          <w:sz w:val="24"/>
          <w:szCs w:val="24"/>
        </w:rPr>
        <w:t>,</w:t>
      </w:r>
      <w:r w:rsidR="00B6485B" w:rsidRPr="001655A5">
        <w:rPr>
          <w:rFonts w:ascii="Arial" w:eastAsia="Arial" w:hAnsi="Arial" w:cs="Arial"/>
          <w:sz w:val="24"/>
          <w:szCs w:val="24"/>
        </w:rPr>
        <w:t xml:space="preserve"> </w:t>
      </w:r>
      <w:r w:rsidR="00C33ED4" w:rsidRPr="001655A5">
        <w:rPr>
          <w:rFonts w:ascii="Arial" w:eastAsia="Arial" w:hAnsi="Arial" w:cs="Arial"/>
          <w:sz w:val="24"/>
          <w:szCs w:val="24"/>
          <w:highlight w:val="white"/>
        </w:rPr>
        <w:t>Comixtas</w:t>
      </w:r>
      <w:r w:rsidR="00C33ED4" w:rsidRPr="001655A5">
        <w:rPr>
          <w:rFonts w:ascii="Arial" w:eastAsia="Arial" w:hAnsi="Arial" w:cs="Arial"/>
          <w:sz w:val="24"/>
          <w:szCs w:val="24"/>
        </w:rPr>
        <w:t xml:space="preserve"> (c</w:t>
      </w:r>
      <w:r w:rsidR="009F2E5E" w:rsidRPr="001655A5">
        <w:rPr>
          <w:rFonts w:ascii="Arial" w:eastAsia="Arial" w:hAnsi="Arial" w:cs="Arial"/>
          <w:sz w:val="24"/>
          <w:szCs w:val="24"/>
        </w:rPr>
        <w:t>ooperación Sur-Sur</w:t>
      </w:r>
      <w:r w:rsidR="00C33ED4" w:rsidRPr="001655A5">
        <w:rPr>
          <w:rFonts w:ascii="Arial" w:eastAsia="Arial" w:hAnsi="Arial" w:cs="Arial"/>
          <w:sz w:val="24"/>
          <w:szCs w:val="24"/>
        </w:rPr>
        <w:t>)</w:t>
      </w:r>
      <w:r w:rsidR="009F2E5E" w:rsidRPr="001655A5">
        <w:rPr>
          <w:rFonts w:ascii="Arial" w:eastAsia="Arial" w:hAnsi="Arial" w:cs="Arial"/>
          <w:sz w:val="24"/>
          <w:szCs w:val="24"/>
        </w:rPr>
        <w:t xml:space="preserve">, </w:t>
      </w:r>
      <w:r w:rsidR="00B6485B" w:rsidRPr="001655A5">
        <w:rPr>
          <w:rFonts w:ascii="Arial" w:eastAsia="Arial" w:hAnsi="Arial" w:cs="Arial"/>
          <w:sz w:val="24"/>
          <w:szCs w:val="24"/>
        </w:rPr>
        <w:t xml:space="preserve">Triangular </w:t>
      </w:r>
      <w:r w:rsidRPr="001655A5">
        <w:rPr>
          <w:rFonts w:ascii="Arial" w:eastAsia="Arial" w:hAnsi="Arial" w:cs="Arial"/>
          <w:sz w:val="24"/>
          <w:szCs w:val="24"/>
        </w:rPr>
        <w:t xml:space="preserve"> relacionados en el plan de acción se hará énfasis en los temas de gestión, cumplimiento de metas, impactos de la gestión y presupuesto, mientras que en la Audiencia Pública se trataran todos los temas enunciados.</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A continuación, se relacionan los temas, aspectos y contenidos relevantes que APC-Colombia tendrá en cuenta para esta vigencia en las actividades de rendición de cuentas.</w:t>
      </w:r>
    </w:p>
    <w:p w:rsidR="00BD5CEE" w:rsidRDefault="00BD5CEE" w:rsidP="00BD5CEE">
      <w:pPr>
        <w:spacing w:after="0"/>
        <w:jc w:val="both"/>
        <w:rPr>
          <w:rFonts w:ascii="Arial" w:eastAsia="Arial" w:hAnsi="Arial" w:cs="Arial"/>
          <w:sz w:val="24"/>
          <w:szCs w:val="24"/>
        </w:rPr>
      </w:pPr>
    </w:p>
    <w:p w:rsidR="008D5542" w:rsidRPr="001655A5" w:rsidRDefault="008D5542" w:rsidP="00BD5CEE">
      <w:pPr>
        <w:spacing w:after="0"/>
        <w:jc w:val="both"/>
        <w:rPr>
          <w:rFonts w:ascii="Arial" w:eastAsia="Arial" w:hAnsi="Arial" w:cs="Arial"/>
          <w:sz w:val="24"/>
          <w:szCs w:val="24"/>
        </w:rPr>
      </w:pPr>
      <w:bookmarkStart w:id="2" w:name="_GoBack"/>
      <w:bookmarkEnd w:id="2"/>
    </w:p>
    <w:p w:rsidR="00BD5CEE" w:rsidRPr="001655A5" w:rsidRDefault="00BD5CEE" w:rsidP="00BD5CEE">
      <w:pPr>
        <w:spacing w:after="0"/>
        <w:jc w:val="center"/>
        <w:rPr>
          <w:rFonts w:ascii="Arial" w:eastAsia="Arial" w:hAnsi="Arial" w:cs="Arial"/>
          <w:sz w:val="24"/>
          <w:szCs w:val="24"/>
        </w:rPr>
      </w:pPr>
    </w:p>
    <w:p w:rsidR="005429BD" w:rsidRPr="001655A5" w:rsidRDefault="005429BD" w:rsidP="00BD5CEE">
      <w:pPr>
        <w:spacing w:after="0"/>
        <w:jc w:val="center"/>
        <w:rPr>
          <w:rFonts w:ascii="Arial" w:eastAsia="Arial" w:hAnsi="Arial" w:cs="Arial"/>
          <w:b/>
          <w:sz w:val="24"/>
          <w:szCs w:val="24"/>
        </w:rPr>
      </w:pPr>
    </w:p>
    <w:p w:rsidR="00BD5CEE" w:rsidRPr="001655A5" w:rsidRDefault="00BD5CEE" w:rsidP="00BD5CEE">
      <w:pPr>
        <w:spacing w:after="0"/>
        <w:jc w:val="center"/>
        <w:rPr>
          <w:rFonts w:ascii="Arial" w:eastAsia="Arial" w:hAnsi="Arial" w:cs="Arial"/>
          <w:b/>
          <w:sz w:val="24"/>
          <w:szCs w:val="24"/>
        </w:rPr>
      </w:pPr>
      <w:r w:rsidRPr="001655A5">
        <w:rPr>
          <w:rFonts w:ascii="Arial" w:eastAsia="Arial" w:hAnsi="Arial" w:cs="Arial"/>
          <w:b/>
          <w:sz w:val="24"/>
          <w:szCs w:val="24"/>
        </w:rPr>
        <w:lastRenderedPageBreak/>
        <w:t>TABLA 6. TEMAS, ASPECTOS Y CONTENIDOS RELEVANTES DE APC-COLOMBIA</w:t>
      </w:r>
    </w:p>
    <w:p w:rsidR="00BD5CEE" w:rsidRPr="001655A5" w:rsidRDefault="00BD5CEE" w:rsidP="00BD5CEE">
      <w:pPr>
        <w:spacing w:after="0"/>
        <w:jc w:val="center"/>
        <w:rPr>
          <w:rFonts w:ascii="Arial" w:eastAsia="Arial" w:hAnsi="Arial" w:cs="Arial"/>
          <w:b/>
          <w:sz w:val="24"/>
          <w:szCs w:val="24"/>
        </w:rPr>
      </w:pPr>
      <w:r w:rsidRPr="001655A5">
        <w:rPr>
          <w:rFonts w:ascii="Arial" w:hAnsi="Arial" w:cs="Arial"/>
          <w:noProof/>
        </w:rPr>
        <w:drawing>
          <wp:inline distT="0" distB="0" distL="0" distR="0" wp14:anchorId="3FF12561" wp14:editId="2133E144">
            <wp:extent cx="4726750" cy="638827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51853" cy="6422201"/>
                    </a:xfrm>
                    <a:prstGeom prst="rect">
                      <a:avLst/>
                    </a:prstGeom>
                  </pic:spPr>
                </pic:pic>
              </a:graphicData>
            </a:graphic>
          </wp:inline>
        </w:drawing>
      </w:r>
    </w:p>
    <w:p w:rsidR="00BD5CEE" w:rsidRPr="001655A5" w:rsidRDefault="00BD5CEE" w:rsidP="00BD5CEE">
      <w:pPr>
        <w:spacing w:after="0"/>
        <w:jc w:val="center"/>
        <w:rPr>
          <w:rFonts w:ascii="Arial" w:eastAsia="Arial" w:hAnsi="Arial" w:cs="Arial"/>
          <w:i/>
          <w:sz w:val="20"/>
          <w:szCs w:val="20"/>
        </w:rPr>
      </w:pPr>
      <w:r w:rsidRPr="001655A5">
        <w:rPr>
          <w:rFonts w:ascii="Arial" w:eastAsia="Arial" w:hAnsi="Arial" w:cs="Arial"/>
          <w:b/>
          <w:i/>
          <w:sz w:val="20"/>
          <w:szCs w:val="20"/>
        </w:rPr>
        <w:t>FUENTE:</w:t>
      </w:r>
      <w:r w:rsidRPr="001655A5">
        <w:rPr>
          <w:rFonts w:ascii="Arial" w:eastAsia="Arial" w:hAnsi="Arial" w:cs="Arial"/>
          <w:i/>
          <w:sz w:val="20"/>
          <w:szCs w:val="20"/>
        </w:rPr>
        <w:t xml:space="preserve"> Manual Único de Rendición de Cuentas</w:t>
      </w:r>
    </w:p>
    <w:p w:rsidR="00BD5CEE" w:rsidRPr="001655A5" w:rsidRDefault="00BD5CEE" w:rsidP="00BD5CEE">
      <w:pPr>
        <w:spacing w:after="0"/>
        <w:jc w:val="center"/>
        <w:rPr>
          <w:rFonts w:ascii="Arial" w:eastAsia="Arial" w:hAnsi="Arial" w:cs="Arial"/>
          <w:b/>
          <w:sz w:val="24"/>
          <w:szCs w:val="24"/>
        </w:rPr>
      </w:pPr>
    </w:p>
    <w:p w:rsidR="00AE0F3C" w:rsidRPr="001655A5" w:rsidRDefault="00AE0F3C" w:rsidP="00BD5CEE">
      <w:pPr>
        <w:spacing w:after="0"/>
        <w:jc w:val="center"/>
        <w:rPr>
          <w:rFonts w:ascii="Arial" w:eastAsia="Arial" w:hAnsi="Arial" w:cs="Arial"/>
          <w:b/>
          <w:sz w:val="24"/>
          <w:szCs w:val="24"/>
        </w:rPr>
      </w:pPr>
    </w:p>
    <w:p w:rsidR="00AE0F3C" w:rsidRPr="001655A5" w:rsidRDefault="00AE0F3C" w:rsidP="00BD5CEE">
      <w:pPr>
        <w:spacing w:after="0"/>
        <w:jc w:val="center"/>
        <w:rPr>
          <w:rFonts w:ascii="Arial" w:eastAsia="Arial" w:hAnsi="Arial" w:cs="Arial"/>
          <w:b/>
          <w:sz w:val="24"/>
          <w:szCs w:val="24"/>
        </w:rPr>
      </w:pPr>
    </w:p>
    <w:p w:rsidR="00BD5CEE" w:rsidRPr="001655A5" w:rsidRDefault="00BD5CEE" w:rsidP="00BD5CEE">
      <w:pPr>
        <w:spacing w:after="0"/>
        <w:jc w:val="both"/>
        <w:rPr>
          <w:rFonts w:ascii="Arial" w:eastAsia="Arial" w:hAnsi="Arial" w:cs="Arial"/>
          <w:b/>
          <w:sz w:val="24"/>
          <w:szCs w:val="24"/>
        </w:rPr>
      </w:pPr>
    </w:p>
    <w:p w:rsidR="00BD5CEE" w:rsidRPr="001655A5" w:rsidRDefault="00BD5CEE" w:rsidP="00BD5CEE">
      <w:pPr>
        <w:spacing w:after="0"/>
        <w:jc w:val="both"/>
        <w:rPr>
          <w:rFonts w:ascii="Arial" w:eastAsia="Arial" w:hAnsi="Arial" w:cs="Arial"/>
          <w:b/>
          <w:sz w:val="24"/>
          <w:szCs w:val="24"/>
        </w:rPr>
      </w:pPr>
      <w:r w:rsidRPr="001655A5">
        <w:rPr>
          <w:rFonts w:ascii="Arial" w:eastAsia="Arial" w:hAnsi="Arial" w:cs="Arial"/>
          <w:b/>
          <w:sz w:val="24"/>
          <w:szCs w:val="24"/>
        </w:rPr>
        <w:t>2.2 PLAN DE ACCIÓN</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 xml:space="preserve">Acogiendo lo establecido en, la Política de Rendición de cuentas, definida por el Documento CONPES 3654 de 2010, así como, lo señalado en el Estatuto Anticorrupción, en lo que corresponde a la rendición de cuentas y la participación ciudadana, lo estipulado en el Manual Único de Rendición de Cuentas, la Guía para el desarrollo de ejercicios de participación – Gobierno en línea y la Guía de la participación ciudadana de la Procuraduría General de la Nación, a continuación, se presentan las acciones que adelantará la APC-Colombia durante esta vigencia. </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Como se mencionó en la introducción, en este plan de acción se incluyen las acciones de participación ciudadana planteadas para la vigencia, teniendo en cuenta que muchas de las actividades de rendición de cuentas son, a su vez, ejercicios de participación ciudadana. Es por esto que, a lo largo del plan de acción, se ha incluido una columna que establece la relación de las actividades planteadas con los componentes de participación ciudadana.</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pPr>
      <w:r w:rsidRPr="001655A5">
        <w:rPr>
          <w:rFonts w:ascii="Arial" w:eastAsia="Arial" w:hAnsi="Arial" w:cs="Arial"/>
          <w:sz w:val="24"/>
          <w:szCs w:val="24"/>
        </w:rPr>
        <w:t>Así mismo, se incorpora una sección particular que relaciona las actividades que solo se refieren a la participación ciudadana y no tienen que ver directamente con la rendición de cuentas.</w:t>
      </w:r>
    </w:p>
    <w:p w:rsidR="00BD5CEE" w:rsidRPr="001655A5" w:rsidRDefault="00BD5CEE" w:rsidP="00BD5CEE">
      <w:pPr>
        <w:spacing w:after="0"/>
        <w:jc w:val="both"/>
        <w:rPr>
          <w:rFonts w:ascii="Arial" w:eastAsia="Arial" w:hAnsi="Arial" w:cs="Arial"/>
          <w:sz w:val="24"/>
          <w:szCs w:val="24"/>
        </w:rPr>
      </w:pPr>
    </w:p>
    <w:p w:rsidR="00BD5CEE" w:rsidRPr="001655A5" w:rsidRDefault="00BD5CEE" w:rsidP="00BD5CEE">
      <w:pPr>
        <w:spacing w:after="0"/>
        <w:jc w:val="both"/>
        <w:rPr>
          <w:rFonts w:ascii="Arial" w:eastAsia="Arial" w:hAnsi="Arial" w:cs="Arial"/>
          <w:sz w:val="24"/>
          <w:szCs w:val="24"/>
        </w:rPr>
        <w:sectPr w:rsidR="00BD5CEE" w:rsidRPr="001655A5" w:rsidSect="003917C0">
          <w:headerReference w:type="default" r:id="rId22"/>
          <w:footerReference w:type="default" r:id="rId23"/>
          <w:headerReference w:type="first" r:id="rId24"/>
          <w:footerReference w:type="first" r:id="rId25"/>
          <w:pgSz w:w="12240" w:h="15840"/>
          <w:pgMar w:top="1702" w:right="1080" w:bottom="1440" w:left="1080" w:header="0" w:footer="720" w:gutter="0"/>
          <w:pgNumType w:start="1"/>
          <w:cols w:space="720"/>
        </w:sectPr>
      </w:pPr>
    </w:p>
    <w:p w:rsidR="00BD5CEE" w:rsidRPr="001655A5" w:rsidRDefault="00BD5CEE" w:rsidP="00BD5CEE">
      <w:pPr>
        <w:spacing w:after="0"/>
        <w:jc w:val="both"/>
        <w:rPr>
          <w:rFonts w:ascii="Arial" w:eastAsia="Arial" w:hAnsi="Arial" w:cs="Arial"/>
          <w:sz w:val="24"/>
          <w:szCs w:val="24"/>
        </w:rPr>
      </w:pPr>
    </w:p>
    <w:p w:rsidR="00BD5CEE" w:rsidRPr="001655A5" w:rsidRDefault="00BD5CEE" w:rsidP="00BC576C">
      <w:pPr>
        <w:spacing w:after="0"/>
        <w:jc w:val="center"/>
        <w:rPr>
          <w:rFonts w:ascii="Arial" w:eastAsia="Arial" w:hAnsi="Arial" w:cs="Arial"/>
          <w:b/>
          <w:sz w:val="24"/>
          <w:szCs w:val="24"/>
        </w:rPr>
      </w:pPr>
      <w:r w:rsidRPr="001655A5">
        <w:rPr>
          <w:rFonts w:ascii="Arial" w:eastAsia="Arial" w:hAnsi="Arial" w:cs="Arial"/>
          <w:b/>
          <w:sz w:val="24"/>
          <w:szCs w:val="24"/>
        </w:rPr>
        <w:t xml:space="preserve">TABLA 7. </w:t>
      </w:r>
      <w:r w:rsidRPr="001655A5">
        <w:rPr>
          <w:rFonts w:ascii="Arial" w:eastAsia="Arial" w:hAnsi="Arial" w:cs="Arial"/>
          <w:b/>
          <w:i/>
          <w:sz w:val="24"/>
          <w:szCs w:val="24"/>
        </w:rPr>
        <w:t>PLAN DE ACCIÓN DE RENDICIÓN DE CUENTAS</w:t>
      </w:r>
    </w:p>
    <w:tbl>
      <w:tblPr>
        <w:tblW w:w="14180" w:type="dxa"/>
        <w:jc w:val="center"/>
        <w:tblCellMar>
          <w:left w:w="70" w:type="dxa"/>
          <w:right w:w="70" w:type="dxa"/>
        </w:tblCellMar>
        <w:tblLook w:val="04A0" w:firstRow="1" w:lastRow="0" w:firstColumn="1" w:lastColumn="0" w:noHBand="0" w:noVBand="1"/>
      </w:tblPr>
      <w:tblGrid>
        <w:gridCol w:w="2358"/>
        <w:gridCol w:w="1520"/>
        <w:gridCol w:w="4029"/>
        <w:gridCol w:w="2983"/>
        <w:gridCol w:w="1450"/>
        <w:gridCol w:w="1840"/>
      </w:tblGrid>
      <w:tr w:rsidR="00A10CFC" w:rsidRPr="001655A5" w:rsidTr="00A867C8">
        <w:trPr>
          <w:trHeight w:val="613"/>
          <w:tblHeader/>
          <w:jc w:val="center"/>
        </w:trPr>
        <w:tc>
          <w:tcPr>
            <w:tcW w:w="2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576C" w:rsidRPr="001655A5" w:rsidRDefault="00BC576C" w:rsidP="00BC576C">
            <w:pPr>
              <w:widowControl/>
              <w:spacing w:after="0" w:line="240" w:lineRule="auto"/>
              <w:jc w:val="center"/>
              <w:rPr>
                <w:rFonts w:ascii="Arial" w:eastAsia="Times New Roman" w:hAnsi="Arial" w:cs="Arial"/>
                <w:b/>
                <w:bCs/>
                <w:sz w:val="18"/>
                <w:szCs w:val="18"/>
              </w:rPr>
            </w:pPr>
            <w:r w:rsidRPr="001655A5">
              <w:rPr>
                <w:rFonts w:ascii="Arial" w:eastAsia="Times New Roman" w:hAnsi="Arial" w:cs="Arial"/>
                <w:b/>
                <w:bCs/>
                <w:sz w:val="18"/>
                <w:szCs w:val="18"/>
              </w:rPr>
              <w:t>COMPONENETE DE RENDICION DE CUENTAS</w:t>
            </w:r>
          </w:p>
        </w:tc>
        <w:tc>
          <w:tcPr>
            <w:tcW w:w="15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C576C" w:rsidRPr="001655A5" w:rsidRDefault="00BC576C" w:rsidP="00BC576C">
            <w:pPr>
              <w:widowControl/>
              <w:spacing w:after="0" w:line="240" w:lineRule="auto"/>
              <w:jc w:val="center"/>
              <w:rPr>
                <w:rFonts w:ascii="Arial" w:eastAsia="Times New Roman" w:hAnsi="Arial" w:cs="Arial"/>
                <w:b/>
                <w:bCs/>
                <w:sz w:val="18"/>
                <w:szCs w:val="18"/>
              </w:rPr>
            </w:pPr>
            <w:r w:rsidRPr="001655A5">
              <w:rPr>
                <w:rFonts w:ascii="Arial" w:eastAsia="Times New Roman" w:hAnsi="Arial" w:cs="Arial"/>
                <w:b/>
                <w:bCs/>
                <w:sz w:val="18"/>
                <w:szCs w:val="18"/>
              </w:rPr>
              <w:t>EVENTO</w:t>
            </w:r>
          </w:p>
        </w:tc>
        <w:tc>
          <w:tcPr>
            <w:tcW w:w="404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C576C" w:rsidRPr="001655A5" w:rsidRDefault="00BC576C" w:rsidP="00BC576C">
            <w:pPr>
              <w:widowControl/>
              <w:spacing w:after="0" w:line="240" w:lineRule="auto"/>
              <w:jc w:val="center"/>
              <w:rPr>
                <w:rFonts w:ascii="Arial" w:eastAsia="Times New Roman" w:hAnsi="Arial" w:cs="Arial"/>
                <w:b/>
                <w:bCs/>
                <w:sz w:val="18"/>
                <w:szCs w:val="18"/>
              </w:rPr>
            </w:pPr>
            <w:r w:rsidRPr="001655A5">
              <w:rPr>
                <w:rFonts w:ascii="Arial" w:eastAsia="Times New Roman" w:hAnsi="Arial" w:cs="Arial"/>
                <w:b/>
                <w:bCs/>
                <w:sz w:val="18"/>
                <w:szCs w:val="18"/>
              </w:rPr>
              <w:t>ACTIVIDAD</w:t>
            </w:r>
          </w:p>
        </w:tc>
        <w:tc>
          <w:tcPr>
            <w:tcW w:w="299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C576C" w:rsidRPr="001655A5" w:rsidRDefault="00BC576C" w:rsidP="00BC576C">
            <w:pPr>
              <w:widowControl/>
              <w:spacing w:after="0" w:line="240" w:lineRule="auto"/>
              <w:jc w:val="center"/>
              <w:rPr>
                <w:rFonts w:ascii="Arial" w:eastAsia="Times New Roman" w:hAnsi="Arial" w:cs="Arial"/>
                <w:b/>
                <w:bCs/>
                <w:sz w:val="18"/>
                <w:szCs w:val="18"/>
              </w:rPr>
            </w:pPr>
            <w:r w:rsidRPr="001655A5">
              <w:rPr>
                <w:rFonts w:ascii="Arial" w:eastAsia="Times New Roman" w:hAnsi="Arial" w:cs="Arial"/>
                <w:b/>
                <w:bCs/>
                <w:sz w:val="18"/>
                <w:szCs w:val="18"/>
              </w:rPr>
              <w:t>COMPONENTE DE PARTICIPACIÓN</w:t>
            </w:r>
          </w:p>
        </w:tc>
        <w:tc>
          <w:tcPr>
            <w:tcW w:w="14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C576C" w:rsidRPr="001655A5" w:rsidRDefault="00BC576C" w:rsidP="00BC576C">
            <w:pPr>
              <w:widowControl/>
              <w:spacing w:after="0" w:line="240" w:lineRule="auto"/>
              <w:jc w:val="center"/>
              <w:rPr>
                <w:rFonts w:ascii="Arial" w:eastAsia="Times New Roman" w:hAnsi="Arial" w:cs="Arial"/>
                <w:b/>
                <w:bCs/>
                <w:sz w:val="18"/>
                <w:szCs w:val="18"/>
              </w:rPr>
            </w:pPr>
            <w:r w:rsidRPr="001655A5">
              <w:rPr>
                <w:rFonts w:ascii="Arial" w:eastAsia="Times New Roman" w:hAnsi="Arial" w:cs="Arial"/>
                <w:b/>
                <w:bCs/>
                <w:sz w:val="18"/>
                <w:szCs w:val="18"/>
              </w:rPr>
              <w:t>FECHA</w:t>
            </w:r>
          </w:p>
        </w:tc>
        <w:tc>
          <w:tcPr>
            <w:tcW w:w="18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C576C" w:rsidRPr="001655A5" w:rsidRDefault="00BC576C" w:rsidP="00BC576C">
            <w:pPr>
              <w:widowControl/>
              <w:spacing w:after="0" w:line="240" w:lineRule="auto"/>
              <w:jc w:val="center"/>
              <w:rPr>
                <w:rFonts w:ascii="Arial" w:eastAsia="Times New Roman" w:hAnsi="Arial" w:cs="Arial"/>
                <w:b/>
                <w:bCs/>
                <w:sz w:val="18"/>
                <w:szCs w:val="18"/>
              </w:rPr>
            </w:pPr>
            <w:r w:rsidRPr="001655A5">
              <w:rPr>
                <w:rFonts w:ascii="Arial" w:eastAsia="Times New Roman" w:hAnsi="Arial" w:cs="Arial"/>
                <w:b/>
                <w:bCs/>
                <w:sz w:val="18"/>
                <w:szCs w:val="18"/>
              </w:rPr>
              <w:t>RESPONSABLE</w:t>
            </w:r>
          </w:p>
        </w:tc>
      </w:tr>
      <w:tr w:rsidR="004131E6" w:rsidRPr="001655A5" w:rsidTr="00D809BC">
        <w:trPr>
          <w:trHeight w:val="547"/>
          <w:jc w:val="center"/>
        </w:trPr>
        <w:tc>
          <w:tcPr>
            <w:tcW w:w="2363" w:type="dxa"/>
            <w:vMerge w:val="restart"/>
            <w:tcBorders>
              <w:top w:val="single" w:sz="4" w:space="0" w:color="auto"/>
              <w:left w:val="single" w:sz="4" w:space="0" w:color="auto"/>
              <w:right w:val="single" w:sz="4" w:space="0" w:color="auto"/>
            </w:tcBorders>
            <w:shd w:val="clear" w:color="000000" w:fill="CCC0DA"/>
            <w:textDirection w:val="btLr"/>
            <w:vAlign w:val="center"/>
            <w:hideMark/>
          </w:tcPr>
          <w:p w:rsidR="004131E6" w:rsidRPr="001655A5" w:rsidRDefault="00E701E5" w:rsidP="00BC576C">
            <w:pPr>
              <w:widowControl/>
              <w:spacing w:after="0" w:line="240" w:lineRule="auto"/>
              <w:jc w:val="center"/>
              <w:rPr>
                <w:rFonts w:ascii="Arial" w:eastAsia="Times New Roman" w:hAnsi="Arial" w:cs="Arial"/>
                <w:b/>
                <w:bCs/>
                <w:sz w:val="24"/>
                <w:szCs w:val="24"/>
              </w:rPr>
            </w:pPr>
            <w:r w:rsidRPr="001655A5">
              <w:rPr>
                <w:rFonts w:ascii="Arial" w:eastAsia="Times New Roman" w:hAnsi="Arial" w:cs="Arial"/>
                <w:b/>
                <w:bCs/>
                <w:sz w:val="24"/>
                <w:szCs w:val="24"/>
              </w:rPr>
              <w:t>INFORMACION</w:t>
            </w:r>
          </w:p>
        </w:tc>
        <w:tc>
          <w:tcPr>
            <w:tcW w:w="1520" w:type="dxa"/>
            <w:tcBorders>
              <w:top w:val="nil"/>
              <w:left w:val="nil"/>
              <w:bottom w:val="single" w:sz="4" w:space="0" w:color="auto"/>
              <w:right w:val="single" w:sz="4" w:space="0" w:color="auto"/>
            </w:tcBorders>
            <w:shd w:val="clear" w:color="auto" w:fill="auto"/>
            <w:noWrap/>
            <w:vAlign w:val="center"/>
            <w:hideMark/>
          </w:tcPr>
          <w:p w:rsidR="004131E6" w:rsidRPr="001655A5" w:rsidRDefault="004131E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Publicación de resultados del cuatrienio 2014 – 2018 en una plataforma digital</w:t>
            </w:r>
          </w:p>
        </w:tc>
        <w:tc>
          <w:tcPr>
            <w:tcW w:w="299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NA</w:t>
            </w:r>
          </w:p>
        </w:tc>
        <w:tc>
          <w:tcPr>
            <w:tcW w:w="145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jul-18</w:t>
            </w:r>
          </w:p>
        </w:tc>
        <w:tc>
          <w:tcPr>
            <w:tcW w:w="1813"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Gestión de Comunicaciones</w:t>
            </w:r>
          </w:p>
        </w:tc>
      </w:tr>
      <w:tr w:rsidR="004131E6" w:rsidRPr="001655A5" w:rsidTr="00D809BC">
        <w:trPr>
          <w:trHeight w:val="838"/>
          <w:jc w:val="center"/>
        </w:trPr>
        <w:tc>
          <w:tcPr>
            <w:tcW w:w="2363" w:type="dxa"/>
            <w:vMerge/>
            <w:tcBorders>
              <w:left w:val="single" w:sz="4" w:space="0" w:color="auto"/>
              <w:right w:val="single" w:sz="4" w:space="0" w:color="auto"/>
            </w:tcBorders>
            <w:vAlign w:val="center"/>
            <w:hideMark/>
          </w:tcPr>
          <w:p w:rsidR="004131E6" w:rsidRPr="001655A5" w:rsidRDefault="004131E6"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noWrap/>
            <w:vAlign w:val="center"/>
            <w:hideMark/>
          </w:tcPr>
          <w:p w:rsidR="004131E6" w:rsidRPr="001655A5" w:rsidRDefault="004131E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Elaborar informes del comportamiento de los cursos cortos</w:t>
            </w:r>
          </w:p>
        </w:tc>
        <w:tc>
          <w:tcPr>
            <w:tcW w:w="299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NA</w:t>
            </w:r>
          </w:p>
        </w:tc>
        <w:tc>
          <w:tcPr>
            <w:tcW w:w="145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Ene-Mar/2018</w:t>
            </w:r>
          </w:p>
        </w:tc>
        <w:tc>
          <w:tcPr>
            <w:tcW w:w="1813"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Dirección de Coordinación Interinstitucional</w:t>
            </w:r>
          </w:p>
        </w:tc>
      </w:tr>
      <w:tr w:rsidR="004131E6" w:rsidRPr="001655A5" w:rsidTr="00D809BC">
        <w:trPr>
          <w:trHeight w:val="460"/>
          <w:jc w:val="center"/>
        </w:trPr>
        <w:tc>
          <w:tcPr>
            <w:tcW w:w="2363" w:type="dxa"/>
            <w:vMerge/>
            <w:tcBorders>
              <w:left w:val="single" w:sz="4" w:space="0" w:color="auto"/>
              <w:right w:val="single" w:sz="4" w:space="0" w:color="auto"/>
            </w:tcBorders>
            <w:vAlign w:val="center"/>
            <w:hideMark/>
          </w:tcPr>
          <w:p w:rsidR="004131E6" w:rsidRPr="001655A5" w:rsidRDefault="004131E6"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noWrap/>
            <w:vAlign w:val="center"/>
            <w:hideMark/>
          </w:tcPr>
          <w:p w:rsidR="004131E6" w:rsidRPr="001655A5" w:rsidRDefault="004131E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Elaborar un documento de análisis  y perspectivas de la CI en Colombia</w:t>
            </w:r>
          </w:p>
        </w:tc>
        <w:tc>
          <w:tcPr>
            <w:tcW w:w="299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NA</w:t>
            </w:r>
          </w:p>
        </w:tc>
        <w:tc>
          <w:tcPr>
            <w:tcW w:w="145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Jul31/2018</w:t>
            </w:r>
          </w:p>
        </w:tc>
        <w:tc>
          <w:tcPr>
            <w:tcW w:w="1813"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Dirección de Demanda</w:t>
            </w:r>
          </w:p>
        </w:tc>
      </w:tr>
      <w:tr w:rsidR="004131E6" w:rsidRPr="001655A5" w:rsidTr="00D809BC">
        <w:trPr>
          <w:trHeight w:val="460"/>
          <w:jc w:val="center"/>
        </w:trPr>
        <w:tc>
          <w:tcPr>
            <w:tcW w:w="2363" w:type="dxa"/>
            <w:vMerge/>
            <w:tcBorders>
              <w:left w:val="single" w:sz="4" w:space="0" w:color="auto"/>
              <w:right w:val="single" w:sz="4" w:space="0" w:color="auto"/>
            </w:tcBorders>
            <w:vAlign w:val="center"/>
            <w:hideMark/>
          </w:tcPr>
          <w:p w:rsidR="004131E6" w:rsidRPr="001655A5" w:rsidRDefault="004131E6"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noWrap/>
            <w:vAlign w:val="center"/>
            <w:hideMark/>
          </w:tcPr>
          <w:p w:rsidR="004131E6" w:rsidRPr="001655A5" w:rsidRDefault="004131E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Complementar la descripción de contenidos dentro del micrositio de Ley de transparencia y su reglamentación</w:t>
            </w:r>
          </w:p>
        </w:tc>
        <w:tc>
          <w:tcPr>
            <w:tcW w:w="299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NA</w:t>
            </w:r>
          </w:p>
        </w:tc>
        <w:tc>
          <w:tcPr>
            <w:tcW w:w="145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Ene-Mar/2018</w:t>
            </w:r>
          </w:p>
        </w:tc>
        <w:tc>
          <w:tcPr>
            <w:tcW w:w="1813"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Gestión de Comunicaciones</w:t>
            </w:r>
          </w:p>
        </w:tc>
      </w:tr>
      <w:tr w:rsidR="004131E6" w:rsidRPr="001655A5" w:rsidTr="00D809BC">
        <w:trPr>
          <w:trHeight w:val="920"/>
          <w:jc w:val="center"/>
        </w:trPr>
        <w:tc>
          <w:tcPr>
            <w:tcW w:w="2363" w:type="dxa"/>
            <w:vMerge/>
            <w:tcBorders>
              <w:left w:val="single" w:sz="4" w:space="0" w:color="auto"/>
              <w:right w:val="single" w:sz="4" w:space="0" w:color="auto"/>
            </w:tcBorders>
            <w:vAlign w:val="center"/>
            <w:hideMark/>
          </w:tcPr>
          <w:p w:rsidR="004131E6" w:rsidRPr="001655A5" w:rsidRDefault="004131E6"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noWrap/>
            <w:vAlign w:val="center"/>
            <w:hideMark/>
          </w:tcPr>
          <w:p w:rsidR="004131E6" w:rsidRPr="001655A5" w:rsidRDefault="004131E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Elaboración de comunicaciones externas, boletines, calendario de eventos, comunicados de prensa, divulgación de proyectos y convocatorias a través de los medios disponibles.</w:t>
            </w:r>
          </w:p>
        </w:tc>
        <w:tc>
          <w:tcPr>
            <w:tcW w:w="299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NA</w:t>
            </w:r>
          </w:p>
        </w:tc>
        <w:tc>
          <w:tcPr>
            <w:tcW w:w="145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Ene-Dic/2018</w:t>
            </w:r>
          </w:p>
        </w:tc>
        <w:tc>
          <w:tcPr>
            <w:tcW w:w="1813"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Gestión de Comunicaciones</w:t>
            </w:r>
          </w:p>
        </w:tc>
      </w:tr>
      <w:tr w:rsidR="004131E6" w:rsidRPr="001655A5" w:rsidTr="00D809BC">
        <w:trPr>
          <w:trHeight w:val="690"/>
          <w:jc w:val="center"/>
        </w:trPr>
        <w:tc>
          <w:tcPr>
            <w:tcW w:w="2363" w:type="dxa"/>
            <w:vMerge/>
            <w:tcBorders>
              <w:left w:val="single" w:sz="4" w:space="0" w:color="auto"/>
              <w:right w:val="single" w:sz="4" w:space="0" w:color="auto"/>
            </w:tcBorders>
            <w:vAlign w:val="center"/>
            <w:hideMark/>
          </w:tcPr>
          <w:p w:rsidR="004131E6" w:rsidRPr="001655A5" w:rsidRDefault="004131E6"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noWrap/>
            <w:vAlign w:val="center"/>
            <w:hideMark/>
          </w:tcPr>
          <w:p w:rsidR="004131E6" w:rsidRPr="001655A5" w:rsidRDefault="004131E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Responder oportunamente las solicitudes de PQRSD presentadas por la ciudadanía</w:t>
            </w:r>
          </w:p>
        </w:tc>
        <w:tc>
          <w:tcPr>
            <w:tcW w:w="299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174C56">
            <w:pPr>
              <w:widowControl/>
              <w:spacing w:after="0" w:line="240" w:lineRule="auto"/>
              <w:jc w:val="center"/>
              <w:rPr>
                <w:rFonts w:ascii="Arial" w:eastAsia="Times New Roman" w:hAnsi="Arial" w:cs="Arial"/>
              </w:rPr>
            </w:pPr>
            <w:r w:rsidRPr="001655A5">
              <w:rPr>
                <w:rFonts w:ascii="Arial" w:eastAsia="Times New Roman" w:hAnsi="Arial" w:cs="Arial"/>
              </w:rPr>
              <w:t>Evaluación de planes, proyectos y programas</w:t>
            </w:r>
          </w:p>
        </w:tc>
        <w:tc>
          <w:tcPr>
            <w:tcW w:w="145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Ene-Dic/2018</w:t>
            </w:r>
          </w:p>
        </w:tc>
        <w:tc>
          <w:tcPr>
            <w:tcW w:w="1813"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Dirección Administrativa y Financiera</w:t>
            </w:r>
          </w:p>
        </w:tc>
      </w:tr>
      <w:tr w:rsidR="004131E6" w:rsidRPr="001655A5" w:rsidTr="00D809BC">
        <w:trPr>
          <w:trHeight w:val="460"/>
          <w:jc w:val="center"/>
        </w:trPr>
        <w:tc>
          <w:tcPr>
            <w:tcW w:w="2363" w:type="dxa"/>
            <w:vMerge/>
            <w:tcBorders>
              <w:left w:val="single" w:sz="4" w:space="0" w:color="auto"/>
              <w:right w:val="single" w:sz="4" w:space="0" w:color="auto"/>
            </w:tcBorders>
            <w:vAlign w:val="center"/>
            <w:hideMark/>
          </w:tcPr>
          <w:p w:rsidR="004131E6" w:rsidRPr="001655A5" w:rsidRDefault="004131E6"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noWrap/>
            <w:vAlign w:val="center"/>
            <w:hideMark/>
          </w:tcPr>
          <w:p w:rsidR="004131E6" w:rsidRPr="001655A5" w:rsidRDefault="004131E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Elaborar boletín de noticias para reportar y evidenciar los resultados y avances de gestión de APC-Colombia</w:t>
            </w:r>
          </w:p>
        </w:tc>
        <w:tc>
          <w:tcPr>
            <w:tcW w:w="299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NA</w:t>
            </w:r>
          </w:p>
        </w:tc>
        <w:tc>
          <w:tcPr>
            <w:tcW w:w="145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Ene-Dic/2018</w:t>
            </w:r>
          </w:p>
        </w:tc>
        <w:tc>
          <w:tcPr>
            <w:tcW w:w="1813"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Gestión de Comunicaciones</w:t>
            </w:r>
          </w:p>
        </w:tc>
      </w:tr>
      <w:tr w:rsidR="004131E6" w:rsidRPr="001655A5" w:rsidTr="00D809BC">
        <w:trPr>
          <w:trHeight w:val="460"/>
          <w:jc w:val="center"/>
        </w:trPr>
        <w:tc>
          <w:tcPr>
            <w:tcW w:w="2363" w:type="dxa"/>
            <w:vMerge/>
            <w:tcBorders>
              <w:left w:val="single" w:sz="4" w:space="0" w:color="auto"/>
              <w:right w:val="single" w:sz="4" w:space="0" w:color="auto"/>
            </w:tcBorders>
            <w:vAlign w:val="center"/>
            <w:hideMark/>
          </w:tcPr>
          <w:p w:rsidR="004131E6" w:rsidRPr="001655A5" w:rsidRDefault="004131E6"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Elaboración y divulgación de informe final sobre el intercambio de las iniciativas de Saber Hacer Colombia</w:t>
            </w:r>
          </w:p>
        </w:tc>
        <w:tc>
          <w:tcPr>
            <w:tcW w:w="299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NA</w:t>
            </w:r>
          </w:p>
        </w:tc>
        <w:tc>
          <w:tcPr>
            <w:tcW w:w="145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nov-18</w:t>
            </w:r>
          </w:p>
        </w:tc>
        <w:tc>
          <w:tcPr>
            <w:tcW w:w="1813"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Dirección de Oferta</w:t>
            </w:r>
          </w:p>
        </w:tc>
      </w:tr>
      <w:tr w:rsidR="004131E6" w:rsidRPr="001655A5" w:rsidTr="00D809BC">
        <w:trPr>
          <w:trHeight w:val="690"/>
          <w:jc w:val="center"/>
        </w:trPr>
        <w:tc>
          <w:tcPr>
            <w:tcW w:w="2363" w:type="dxa"/>
            <w:vMerge/>
            <w:tcBorders>
              <w:left w:val="single" w:sz="4" w:space="0" w:color="auto"/>
              <w:right w:val="single" w:sz="4" w:space="0" w:color="auto"/>
            </w:tcBorders>
            <w:vAlign w:val="center"/>
            <w:hideMark/>
          </w:tcPr>
          <w:p w:rsidR="004131E6" w:rsidRPr="001655A5" w:rsidRDefault="004131E6"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noWrap/>
            <w:vAlign w:val="center"/>
            <w:hideMark/>
          </w:tcPr>
          <w:p w:rsidR="004131E6" w:rsidRPr="001655A5" w:rsidRDefault="004131E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Actividades de Cooperación Sur-Sur</w:t>
            </w:r>
          </w:p>
        </w:tc>
        <w:tc>
          <w:tcPr>
            <w:tcW w:w="4042"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Realizar actividades de Cooperación Sur-Sur donde se dé a conocer la metodología y el portafolio de buenas prácticas de “Saber Hacer Colombia”</w:t>
            </w:r>
          </w:p>
        </w:tc>
        <w:tc>
          <w:tcPr>
            <w:tcW w:w="299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Ejecución de planes, proyectos y programas</w:t>
            </w:r>
          </w:p>
        </w:tc>
        <w:tc>
          <w:tcPr>
            <w:tcW w:w="145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Feb-Nov/2018</w:t>
            </w:r>
          </w:p>
        </w:tc>
        <w:tc>
          <w:tcPr>
            <w:tcW w:w="1813"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Dirección de Oferta</w:t>
            </w:r>
          </w:p>
        </w:tc>
      </w:tr>
      <w:tr w:rsidR="004131E6" w:rsidRPr="001655A5" w:rsidTr="00D809BC">
        <w:trPr>
          <w:trHeight w:val="690"/>
          <w:jc w:val="center"/>
        </w:trPr>
        <w:tc>
          <w:tcPr>
            <w:tcW w:w="2363" w:type="dxa"/>
            <w:vMerge/>
            <w:tcBorders>
              <w:left w:val="single" w:sz="4" w:space="0" w:color="auto"/>
              <w:right w:val="single" w:sz="4" w:space="0" w:color="auto"/>
            </w:tcBorders>
            <w:vAlign w:val="center"/>
            <w:hideMark/>
          </w:tcPr>
          <w:p w:rsidR="004131E6" w:rsidRPr="001655A5" w:rsidRDefault="004131E6"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noWrap/>
            <w:vAlign w:val="center"/>
            <w:hideMark/>
          </w:tcPr>
          <w:p w:rsidR="004131E6" w:rsidRPr="001655A5" w:rsidRDefault="004131E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Registro de inventarios documentales en la herramienta Winisis (UNESCO) (Sujeto a políticas de seguridad y privacidad de la información)</w:t>
            </w:r>
          </w:p>
        </w:tc>
        <w:tc>
          <w:tcPr>
            <w:tcW w:w="299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NA</w:t>
            </w:r>
          </w:p>
        </w:tc>
        <w:tc>
          <w:tcPr>
            <w:tcW w:w="145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Abr-Dic/2018</w:t>
            </w:r>
          </w:p>
        </w:tc>
        <w:tc>
          <w:tcPr>
            <w:tcW w:w="1813"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Gestión Administrativa</w:t>
            </w:r>
          </w:p>
        </w:tc>
      </w:tr>
      <w:tr w:rsidR="004131E6" w:rsidRPr="001655A5" w:rsidTr="00D809BC">
        <w:trPr>
          <w:trHeight w:val="690"/>
          <w:jc w:val="center"/>
        </w:trPr>
        <w:tc>
          <w:tcPr>
            <w:tcW w:w="2363" w:type="dxa"/>
            <w:vMerge/>
            <w:tcBorders>
              <w:left w:val="single" w:sz="4" w:space="0" w:color="auto"/>
              <w:right w:val="single" w:sz="4" w:space="0" w:color="auto"/>
            </w:tcBorders>
            <w:vAlign w:val="center"/>
            <w:hideMark/>
          </w:tcPr>
          <w:p w:rsidR="004131E6" w:rsidRPr="001655A5" w:rsidRDefault="004131E6"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noWrap/>
            <w:vAlign w:val="center"/>
            <w:hideMark/>
          </w:tcPr>
          <w:p w:rsidR="004131E6" w:rsidRPr="001655A5" w:rsidRDefault="004131E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Elaborar documento de identificación de nuevos lineamientos estratégicos para la gestión de la C.I en Colombia</w:t>
            </w:r>
          </w:p>
        </w:tc>
        <w:tc>
          <w:tcPr>
            <w:tcW w:w="299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NA</w:t>
            </w:r>
          </w:p>
        </w:tc>
        <w:tc>
          <w:tcPr>
            <w:tcW w:w="145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Mar-Dic/2018</w:t>
            </w:r>
          </w:p>
        </w:tc>
        <w:tc>
          <w:tcPr>
            <w:tcW w:w="1813"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4131E6" w:rsidRPr="001655A5" w:rsidTr="00D809BC">
        <w:trPr>
          <w:trHeight w:val="400"/>
          <w:jc w:val="center"/>
        </w:trPr>
        <w:tc>
          <w:tcPr>
            <w:tcW w:w="2363" w:type="dxa"/>
            <w:vMerge/>
            <w:tcBorders>
              <w:left w:val="single" w:sz="4" w:space="0" w:color="auto"/>
              <w:right w:val="single" w:sz="4" w:space="0" w:color="auto"/>
            </w:tcBorders>
            <w:vAlign w:val="center"/>
            <w:hideMark/>
          </w:tcPr>
          <w:p w:rsidR="004131E6" w:rsidRPr="001655A5" w:rsidRDefault="004131E6"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noWrap/>
            <w:vAlign w:val="center"/>
            <w:hideMark/>
          </w:tcPr>
          <w:p w:rsidR="004131E6" w:rsidRPr="001655A5" w:rsidRDefault="004131E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Actualizar y promocionar el conjunto de datos abiertos</w:t>
            </w:r>
          </w:p>
        </w:tc>
        <w:tc>
          <w:tcPr>
            <w:tcW w:w="299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Ejecución de planes, proyectos y programas</w:t>
            </w:r>
          </w:p>
        </w:tc>
        <w:tc>
          <w:tcPr>
            <w:tcW w:w="1451"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Ene-Dic/2018</w:t>
            </w:r>
          </w:p>
        </w:tc>
        <w:tc>
          <w:tcPr>
            <w:tcW w:w="1813" w:type="dxa"/>
            <w:tcBorders>
              <w:top w:val="nil"/>
              <w:left w:val="nil"/>
              <w:bottom w:val="single" w:sz="4" w:space="0" w:color="auto"/>
              <w:right w:val="single" w:sz="4" w:space="0" w:color="auto"/>
            </w:tcBorders>
            <w:shd w:val="clear" w:color="auto" w:fill="auto"/>
            <w:vAlign w:val="center"/>
            <w:hideMark/>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Gestión de T.I</w:t>
            </w:r>
          </w:p>
        </w:tc>
      </w:tr>
      <w:tr w:rsidR="004131E6" w:rsidRPr="001655A5" w:rsidTr="00D809BC">
        <w:trPr>
          <w:trHeight w:val="400"/>
          <w:jc w:val="center"/>
        </w:trPr>
        <w:tc>
          <w:tcPr>
            <w:tcW w:w="2363" w:type="dxa"/>
            <w:vMerge/>
            <w:tcBorders>
              <w:left w:val="single" w:sz="4" w:space="0" w:color="auto"/>
              <w:right w:val="single" w:sz="4" w:space="0" w:color="auto"/>
            </w:tcBorders>
            <w:vAlign w:val="center"/>
          </w:tcPr>
          <w:p w:rsidR="004131E6" w:rsidRPr="001655A5" w:rsidRDefault="004131E6"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noWrap/>
            <w:vAlign w:val="center"/>
          </w:tcPr>
          <w:p w:rsidR="004131E6" w:rsidRPr="001655A5" w:rsidRDefault="004131E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Actualizar el portafolio de servicios y la caracterización de usuarios</w:t>
            </w:r>
          </w:p>
        </w:tc>
        <w:tc>
          <w:tcPr>
            <w:tcW w:w="2991" w:type="dxa"/>
            <w:tcBorders>
              <w:top w:val="nil"/>
              <w:left w:val="nil"/>
              <w:bottom w:val="single" w:sz="4" w:space="0" w:color="auto"/>
              <w:right w:val="single" w:sz="4" w:space="0" w:color="auto"/>
            </w:tcBorders>
            <w:shd w:val="clear" w:color="auto" w:fill="auto"/>
            <w:vAlign w:val="center"/>
          </w:tcPr>
          <w:p w:rsidR="004131E6" w:rsidRPr="001655A5" w:rsidRDefault="004131E6" w:rsidP="00A10CFC">
            <w:pPr>
              <w:widowControl/>
              <w:spacing w:after="0" w:line="240" w:lineRule="auto"/>
              <w:jc w:val="center"/>
              <w:rPr>
                <w:rFonts w:ascii="Arial" w:eastAsia="Times New Roman" w:hAnsi="Arial" w:cs="Arial"/>
              </w:rPr>
            </w:pPr>
          </w:p>
        </w:tc>
        <w:tc>
          <w:tcPr>
            <w:tcW w:w="1451" w:type="dxa"/>
            <w:tcBorders>
              <w:top w:val="nil"/>
              <w:left w:val="nil"/>
              <w:bottom w:val="single" w:sz="4" w:space="0" w:color="auto"/>
              <w:right w:val="single" w:sz="4" w:space="0" w:color="auto"/>
            </w:tcBorders>
            <w:shd w:val="clear" w:color="auto" w:fill="auto"/>
            <w:vAlign w:val="center"/>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Jun-Sep/2018</w:t>
            </w:r>
          </w:p>
        </w:tc>
        <w:tc>
          <w:tcPr>
            <w:tcW w:w="1813" w:type="dxa"/>
            <w:tcBorders>
              <w:top w:val="nil"/>
              <w:left w:val="nil"/>
              <w:bottom w:val="single" w:sz="4" w:space="0" w:color="auto"/>
              <w:right w:val="single" w:sz="4" w:space="0" w:color="auto"/>
            </w:tcBorders>
            <w:shd w:val="clear" w:color="auto" w:fill="auto"/>
            <w:vAlign w:val="center"/>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4131E6" w:rsidRPr="001655A5" w:rsidTr="00D809BC">
        <w:trPr>
          <w:trHeight w:val="400"/>
          <w:jc w:val="center"/>
        </w:trPr>
        <w:tc>
          <w:tcPr>
            <w:tcW w:w="2363" w:type="dxa"/>
            <w:vMerge/>
            <w:tcBorders>
              <w:left w:val="single" w:sz="4" w:space="0" w:color="auto"/>
              <w:right w:val="single" w:sz="4" w:space="0" w:color="auto"/>
            </w:tcBorders>
            <w:vAlign w:val="center"/>
          </w:tcPr>
          <w:p w:rsidR="004131E6" w:rsidRPr="001655A5" w:rsidRDefault="004131E6"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noWrap/>
            <w:vAlign w:val="center"/>
          </w:tcPr>
          <w:p w:rsidR="004131E6" w:rsidRPr="001655A5" w:rsidRDefault="004131E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tcPr>
          <w:p w:rsidR="004131E6" w:rsidRPr="001655A5" w:rsidRDefault="00A867C8" w:rsidP="00A867C8">
            <w:pPr>
              <w:widowControl/>
              <w:spacing w:after="0" w:line="240" w:lineRule="auto"/>
              <w:jc w:val="center"/>
              <w:rPr>
                <w:rFonts w:ascii="Arial" w:eastAsia="Times New Roman" w:hAnsi="Arial" w:cs="Arial"/>
              </w:rPr>
            </w:pPr>
            <w:r>
              <w:rPr>
                <w:rFonts w:ascii="Arial" w:eastAsia="Times New Roman" w:hAnsi="Arial" w:cs="Arial"/>
              </w:rPr>
              <w:t xml:space="preserve">Implementar estrategia para mejorar </w:t>
            </w:r>
            <w:r w:rsidR="004131E6" w:rsidRPr="001655A5">
              <w:rPr>
                <w:rFonts w:ascii="Arial" w:eastAsia="Times New Roman" w:hAnsi="Arial" w:cs="Arial"/>
              </w:rPr>
              <w:t>la atención al ciudadano</w:t>
            </w:r>
          </w:p>
        </w:tc>
        <w:tc>
          <w:tcPr>
            <w:tcW w:w="2991" w:type="dxa"/>
            <w:tcBorders>
              <w:top w:val="nil"/>
              <w:left w:val="nil"/>
              <w:bottom w:val="single" w:sz="4" w:space="0" w:color="auto"/>
              <w:right w:val="single" w:sz="4" w:space="0" w:color="auto"/>
            </w:tcBorders>
            <w:shd w:val="clear" w:color="auto" w:fill="auto"/>
            <w:vAlign w:val="center"/>
          </w:tcPr>
          <w:p w:rsidR="004131E6" w:rsidRPr="001655A5" w:rsidRDefault="004131E6" w:rsidP="00A10CFC">
            <w:pPr>
              <w:widowControl/>
              <w:spacing w:after="0" w:line="240" w:lineRule="auto"/>
              <w:jc w:val="center"/>
              <w:rPr>
                <w:rFonts w:ascii="Arial" w:eastAsia="Times New Roman" w:hAnsi="Arial" w:cs="Arial"/>
              </w:rPr>
            </w:pPr>
          </w:p>
        </w:tc>
        <w:tc>
          <w:tcPr>
            <w:tcW w:w="1451" w:type="dxa"/>
            <w:tcBorders>
              <w:top w:val="nil"/>
              <w:left w:val="nil"/>
              <w:bottom w:val="single" w:sz="4" w:space="0" w:color="auto"/>
              <w:right w:val="single" w:sz="4" w:space="0" w:color="auto"/>
            </w:tcBorders>
            <w:shd w:val="clear" w:color="auto" w:fill="auto"/>
            <w:vAlign w:val="center"/>
          </w:tcPr>
          <w:p w:rsidR="004131E6" w:rsidRPr="001655A5" w:rsidRDefault="004131E6" w:rsidP="004131E6">
            <w:pPr>
              <w:widowControl/>
              <w:spacing w:after="0" w:line="240" w:lineRule="auto"/>
              <w:jc w:val="center"/>
              <w:rPr>
                <w:rFonts w:ascii="Arial" w:eastAsia="Times New Roman" w:hAnsi="Arial" w:cs="Arial"/>
              </w:rPr>
            </w:pPr>
            <w:r w:rsidRPr="001655A5">
              <w:rPr>
                <w:rFonts w:ascii="Arial" w:eastAsia="Times New Roman" w:hAnsi="Arial" w:cs="Arial"/>
              </w:rPr>
              <w:t>Jun-Dic/2018</w:t>
            </w:r>
          </w:p>
        </w:tc>
        <w:tc>
          <w:tcPr>
            <w:tcW w:w="1813" w:type="dxa"/>
            <w:tcBorders>
              <w:top w:val="nil"/>
              <w:left w:val="nil"/>
              <w:bottom w:val="single" w:sz="4" w:space="0" w:color="auto"/>
              <w:right w:val="single" w:sz="4" w:space="0" w:color="auto"/>
            </w:tcBorders>
            <w:shd w:val="clear" w:color="auto" w:fill="auto"/>
            <w:vAlign w:val="center"/>
          </w:tcPr>
          <w:p w:rsidR="004131E6" w:rsidRPr="001655A5" w:rsidRDefault="004131E6" w:rsidP="00A10CFC">
            <w:pPr>
              <w:widowControl/>
              <w:spacing w:after="0" w:line="240" w:lineRule="auto"/>
              <w:jc w:val="center"/>
              <w:rPr>
                <w:rFonts w:ascii="Arial" w:eastAsia="Times New Roman" w:hAnsi="Arial" w:cs="Arial"/>
              </w:rPr>
            </w:pPr>
            <w:r w:rsidRPr="001655A5">
              <w:rPr>
                <w:rFonts w:ascii="Arial" w:eastAsia="Times New Roman" w:hAnsi="Arial" w:cs="Arial"/>
              </w:rPr>
              <w:t>Gestión Jurídica</w:t>
            </w:r>
          </w:p>
        </w:tc>
      </w:tr>
      <w:tr w:rsidR="00BC576C" w:rsidRPr="001655A5" w:rsidTr="00D809BC">
        <w:trPr>
          <w:trHeight w:val="690"/>
          <w:jc w:val="center"/>
        </w:trPr>
        <w:tc>
          <w:tcPr>
            <w:tcW w:w="2363" w:type="dxa"/>
            <w:vMerge w:val="restart"/>
            <w:tcBorders>
              <w:left w:val="single" w:sz="4" w:space="0" w:color="auto"/>
              <w:bottom w:val="single" w:sz="4" w:space="0" w:color="auto"/>
              <w:right w:val="single" w:sz="4" w:space="0" w:color="auto"/>
            </w:tcBorders>
            <w:shd w:val="clear" w:color="000000" w:fill="E6B8B7"/>
            <w:textDirection w:val="btLr"/>
            <w:vAlign w:val="center"/>
            <w:hideMark/>
          </w:tcPr>
          <w:p w:rsidR="00BC576C" w:rsidRPr="001655A5" w:rsidRDefault="00E701E5" w:rsidP="00BC576C">
            <w:pPr>
              <w:widowControl/>
              <w:spacing w:after="0" w:line="240" w:lineRule="auto"/>
              <w:jc w:val="center"/>
              <w:rPr>
                <w:rFonts w:ascii="Arial" w:eastAsia="Times New Roman" w:hAnsi="Arial" w:cs="Arial"/>
                <w:b/>
                <w:bCs/>
                <w:sz w:val="24"/>
                <w:szCs w:val="24"/>
              </w:rPr>
            </w:pPr>
            <w:r w:rsidRPr="001655A5">
              <w:rPr>
                <w:rFonts w:ascii="Arial" w:eastAsia="Times New Roman" w:hAnsi="Arial" w:cs="Arial"/>
                <w:b/>
                <w:bCs/>
                <w:sz w:val="24"/>
                <w:szCs w:val="24"/>
              </w:rPr>
              <w:t>DIALOGO</w:t>
            </w: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174C56" w:rsidP="00174C56">
            <w:pPr>
              <w:widowControl/>
              <w:spacing w:after="0" w:line="240" w:lineRule="auto"/>
              <w:jc w:val="center"/>
              <w:rPr>
                <w:rFonts w:ascii="Arial" w:eastAsia="Times New Roman" w:hAnsi="Arial" w:cs="Arial"/>
                <w:bCs/>
              </w:rPr>
            </w:pPr>
            <w:r w:rsidRPr="001655A5">
              <w:rPr>
                <w:rFonts w:ascii="Arial" w:eastAsia="Times New Roman" w:hAnsi="Arial" w:cs="Arial"/>
                <w:bCs/>
              </w:rPr>
              <w:t>Evento balance C</w:t>
            </w:r>
            <w:r w:rsidR="00BC576C" w:rsidRPr="001655A5">
              <w:rPr>
                <w:rFonts w:ascii="Arial" w:eastAsia="Times New Roman" w:hAnsi="Arial" w:cs="Arial"/>
                <w:bCs/>
              </w:rPr>
              <w:t>ol-</w:t>
            </w:r>
            <w:r w:rsidRPr="001655A5">
              <w:rPr>
                <w:rFonts w:ascii="Arial" w:eastAsia="Times New Roman" w:hAnsi="Arial" w:cs="Arial"/>
                <w:bCs/>
              </w:rPr>
              <w:t>C</w:t>
            </w:r>
            <w:r w:rsidR="00BC576C" w:rsidRPr="001655A5">
              <w:rPr>
                <w:rFonts w:ascii="Arial" w:eastAsia="Times New Roman" w:hAnsi="Arial" w:cs="Arial"/>
                <w:bCs/>
              </w:rPr>
              <w:t>ol 2017</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Encuentro de balance Col-Col 2017 con cooperantes y entidades participantes</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Evaluación de planes proyectos y programas</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Feb 28/2018</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Dirección de Coordinación Interinstitucional</w:t>
            </w:r>
          </w:p>
        </w:tc>
      </w:tr>
      <w:tr w:rsidR="00BC576C" w:rsidRPr="001655A5" w:rsidTr="00D809BC">
        <w:trPr>
          <w:trHeight w:val="69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Realizar sesiones de trabajo presenciales o virtuales para la formulación de proyectos presentados a las oportunidades de cooperación internacional</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Formulación de planes, proyectos y programas</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Ene-Dic/2018</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Dirección de Coordinación Interinstitucional</w:t>
            </w:r>
          </w:p>
        </w:tc>
      </w:tr>
      <w:tr w:rsidR="00BC576C" w:rsidRPr="001655A5" w:rsidTr="00D809BC">
        <w:trPr>
          <w:trHeight w:val="98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174C56">
            <w:pPr>
              <w:widowControl/>
              <w:spacing w:after="0" w:line="240" w:lineRule="auto"/>
              <w:jc w:val="center"/>
              <w:rPr>
                <w:rFonts w:ascii="Arial" w:eastAsia="Times New Roman" w:hAnsi="Arial" w:cs="Arial"/>
                <w:bCs/>
              </w:rPr>
            </w:pPr>
            <w:r w:rsidRPr="001655A5">
              <w:rPr>
                <w:rFonts w:ascii="Arial" w:eastAsia="Times New Roman" w:hAnsi="Arial" w:cs="Arial"/>
                <w:bCs/>
              </w:rPr>
              <w:t xml:space="preserve">Evento de </w:t>
            </w:r>
            <w:r w:rsidR="00174C56" w:rsidRPr="001655A5">
              <w:rPr>
                <w:rFonts w:ascii="Arial" w:eastAsia="Times New Roman" w:hAnsi="Arial" w:cs="Arial"/>
                <w:bCs/>
              </w:rPr>
              <w:t>Socialización de resultados</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174C56">
            <w:pPr>
              <w:widowControl/>
              <w:spacing w:after="0" w:line="240" w:lineRule="auto"/>
              <w:jc w:val="center"/>
              <w:rPr>
                <w:rFonts w:ascii="Arial" w:eastAsia="Times New Roman" w:hAnsi="Arial" w:cs="Arial"/>
              </w:rPr>
            </w:pPr>
            <w:r w:rsidRPr="001655A5">
              <w:rPr>
                <w:rFonts w:ascii="Arial" w:eastAsia="Times New Roman" w:hAnsi="Arial" w:cs="Arial"/>
              </w:rPr>
              <w:t xml:space="preserve">Espacio de socialización de resultados del cuatrienio con </w:t>
            </w:r>
            <w:r w:rsidR="00174C56" w:rsidRPr="001655A5">
              <w:rPr>
                <w:rFonts w:ascii="Arial" w:eastAsia="Times New Roman" w:hAnsi="Arial" w:cs="Arial"/>
              </w:rPr>
              <w:t>la academia</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Evaluación de planes proyectos y programas</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Marzo - Abril</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Gestión de Comunicaciones</w:t>
            </w:r>
          </w:p>
        </w:tc>
      </w:tr>
      <w:tr w:rsidR="00BC576C" w:rsidRPr="001655A5" w:rsidTr="00D809BC">
        <w:trPr>
          <w:trHeight w:val="92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174C56">
            <w:pPr>
              <w:widowControl/>
              <w:spacing w:after="0" w:line="240" w:lineRule="auto"/>
              <w:jc w:val="center"/>
              <w:rPr>
                <w:rFonts w:ascii="Arial" w:eastAsia="Times New Roman" w:hAnsi="Arial" w:cs="Arial"/>
                <w:bCs/>
              </w:rPr>
            </w:pPr>
            <w:r w:rsidRPr="001655A5">
              <w:rPr>
                <w:rFonts w:ascii="Arial" w:eastAsia="Times New Roman" w:hAnsi="Arial" w:cs="Arial"/>
                <w:bCs/>
              </w:rPr>
              <w:t xml:space="preserve">Evento de </w:t>
            </w:r>
            <w:r w:rsidR="00A10CFC" w:rsidRPr="001655A5">
              <w:rPr>
                <w:rFonts w:ascii="Arial" w:eastAsia="Times New Roman" w:hAnsi="Arial" w:cs="Arial"/>
                <w:bCs/>
              </w:rPr>
              <w:t>Socialización</w:t>
            </w:r>
            <w:r w:rsidR="00174C56" w:rsidRPr="001655A5">
              <w:rPr>
                <w:rFonts w:ascii="Arial" w:eastAsia="Times New Roman" w:hAnsi="Arial" w:cs="Arial"/>
                <w:bCs/>
              </w:rPr>
              <w:t xml:space="preserve"> de resultados</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Espacio de socialización  de resultados del cuatrienio empresarios</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Evaluación de planes proyectos y programas</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Marzo - Abril</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Gestión de Comunicaciones</w:t>
            </w:r>
          </w:p>
        </w:tc>
      </w:tr>
      <w:tr w:rsidR="00BC576C" w:rsidRPr="001655A5" w:rsidTr="00D809BC">
        <w:trPr>
          <w:trHeight w:val="69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174C56">
            <w:pPr>
              <w:widowControl/>
              <w:spacing w:after="0" w:line="240" w:lineRule="auto"/>
              <w:jc w:val="center"/>
              <w:rPr>
                <w:rFonts w:ascii="Arial" w:eastAsia="Times New Roman" w:hAnsi="Arial" w:cs="Arial"/>
                <w:bCs/>
              </w:rPr>
            </w:pPr>
            <w:r w:rsidRPr="001655A5">
              <w:rPr>
                <w:rFonts w:ascii="Arial" w:eastAsia="Times New Roman" w:hAnsi="Arial" w:cs="Arial"/>
                <w:bCs/>
              </w:rPr>
              <w:t xml:space="preserve">Evento </w:t>
            </w:r>
            <w:r w:rsidR="00A10CFC" w:rsidRPr="001655A5">
              <w:rPr>
                <w:rFonts w:ascii="Arial" w:eastAsia="Times New Roman" w:hAnsi="Arial" w:cs="Arial"/>
                <w:bCs/>
              </w:rPr>
              <w:t>rendición</w:t>
            </w:r>
            <w:r w:rsidRPr="001655A5">
              <w:rPr>
                <w:rFonts w:ascii="Arial" w:eastAsia="Times New Roman" w:hAnsi="Arial" w:cs="Arial"/>
                <w:bCs/>
              </w:rPr>
              <w:t xml:space="preserve"> de cuentas</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 xml:space="preserve">Evento de Rendición de Cuentas de los resultados del </w:t>
            </w:r>
            <w:r w:rsidR="00A10CFC" w:rsidRPr="001655A5">
              <w:rPr>
                <w:rFonts w:ascii="Arial" w:eastAsia="Times New Roman" w:hAnsi="Arial" w:cs="Arial"/>
              </w:rPr>
              <w:t>Cuatrienio</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A10CFC" w:rsidP="00A10CFC">
            <w:pPr>
              <w:widowControl/>
              <w:spacing w:after="0" w:line="240" w:lineRule="auto"/>
              <w:jc w:val="center"/>
              <w:rPr>
                <w:rFonts w:ascii="Arial" w:eastAsia="Times New Roman" w:hAnsi="Arial" w:cs="Arial"/>
              </w:rPr>
            </w:pPr>
            <w:r w:rsidRPr="001655A5">
              <w:rPr>
                <w:rFonts w:ascii="Arial" w:eastAsia="Times New Roman" w:hAnsi="Arial" w:cs="Arial"/>
              </w:rPr>
              <w:t>Evaluación</w:t>
            </w:r>
            <w:r w:rsidR="00BC576C" w:rsidRPr="001655A5">
              <w:rPr>
                <w:rFonts w:ascii="Arial" w:eastAsia="Times New Roman" w:hAnsi="Arial" w:cs="Arial"/>
              </w:rPr>
              <w:t xml:space="preserve"> de planes, programas y proyectos.</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Julio - Agosto</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Gestión de Comunicaciones</w:t>
            </w:r>
          </w:p>
        </w:tc>
      </w:tr>
      <w:tr w:rsidR="00BC576C" w:rsidRPr="001655A5" w:rsidTr="00D809BC">
        <w:trPr>
          <w:trHeight w:val="69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Atención personalizada de los servidores de la APC-Colombia a través de llamadas, reuniones, correos y otras modalidades</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NA</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Ene-Dic31/2018</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Toda la Entidad</w:t>
            </w:r>
          </w:p>
        </w:tc>
      </w:tr>
      <w:tr w:rsidR="00BC576C" w:rsidRPr="001655A5" w:rsidTr="00D809BC">
        <w:trPr>
          <w:trHeight w:val="69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bCs/>
              </w:rPr>
            </w:pPr>
            <w:r w:rsidRPr="001655A5">
              <w:rPr>
                <w:rFonts w:ascii="Arial" w:eastAsia="Times New Roman" w:hAnsi="Arial" w:cs="Arial"/>
                <w:bCs/>
              </w:rPr>
              <w:t xml:space="preserve">Audiencia de </w:t>
            </w:r>
            <w:r w:rsidR="00A10CFC" w:rsidRPr="001655A5">
              <w:rPr>
                <w:rFonts w:ascii="Arial" w:eastAsia="Times New Roman" w:hAnsi="Arial" w:cs="Arial"/>
                <w:bCs/>
              </w:rPr>
              <w:t>rendición</w:t>
            </w:r>
            <w:r w:rsidRPr="001655A5">
              <w:rPr>
                <w:rFonts w:ascii="Arial" w:eastAsia="Times New Roman" w:hAnsi="Arial" w:cs="Arial"/>
                <w:bCs/>
              </w:rPr>
              <w:t xml:space="preserve"> de cuentas del 2017</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 xml:space="preserve">Conversatorios frente a la gestión de 2017 (Audiencia Pública de </w:t>
            </w:r>
            <w:r w:rsidR="00A10CFC" w:rsidRPr="001655A5">
              <w:rPr>
                <w:rFonts w:ascii="Arial" w:eastAsia="Times New Roman" w:hAnsi="Arial" w:cs="Arial"/>
              </w:rPr>
              <w:t>rendición</w:t>
            </w:r>
            <w:r w:rsidRPr="001655A5">
              <w:rPr>
                <w:rFonts w:ascii="Arial" w:eastAsia="Times New Roman" w:hAnsi="Arial" w:cs="Arial"/>
              </w:rPr>
              <w:t xml:space="preserve"> de Cuentas)</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A10CFC" w:rsidP="00A10CFC">
            <w:pPr>
              <w:widowControl/>
              <w:spacing w:after="0" w:line="240" w:lineRule="auto"/>
              <w:jc w:val="center"/>
              <w:rPr>
                <w:rFonts w:ascii="Arial" w:eastAsia="Times New Roman" w:hAnsi="Arial" w:cs="Arial"/>
              </w:rPr>
            </w:pPr>
            <w:r w:rsidRPr="001655A5">
              <w:rPr>
                <w:rFonts w:ascii="Arial" w:eastAsia="Times New Roman" w:hAnsi="Arial" w:cs="Arial"/>
              </w:rPr>
              <w:t>Evaluación</w:t>
            </w:r>
            <w:r w:rsidR="00BC576C" w:rsidRPr="001655A5">
              <w:rPr>
                <w:rFonts w:ascii="Arial" w:eastAsia="Times New Roman" w:hAnsi="Arial" w:cs="Arial"/>
              </w:rPr>
              <w:t xml:space="preserve"> de planes, programas y proyectos.</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Mar31/2018</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BC576C" w:rsidRPr="001655A5" w:rsidTr="00D809BC">
        <w:trPr>
          <w:trHeight w:val="46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Creación de mecanismo participativo para actualizar el Esquema de publicación</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NA</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Feb-abr/2018</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Gestión de Comunicaciones</w:t>
            </w:r>
          </w:p>
        </w:tc>
      </w:tr>
      <w:tr w:rsidR="00BC576C" w:rsidRPr="001655A5" w:rsidTr="00D809BC">
        <w:trPr>
          <w:trHeight w:val="983"/>
          <w:jc w:val="center"/>
        </w:trPr>
        <w:tc>
          <w:tcPr>
            <w:tcW w:w="2363" w:type="dxa"/>
            <w:vMerge w:val="restart"/>
            <w:tcBorders>
              <w:top w:val="nil"/>
              <w:left w:val="single" w:sz="4" w:space="0" w:color="auto"/>
              <w:bottom w:val="single" w:sz="4" w:space="0" w:color="auto"/>
              <w:right w:val="single" w:sz="4" w:space="0" w:color="auto"/>
            </w:tcBorders>
            <w:shd w:val="clear" w:color="000000" w:fill="D8E4BC"/>
            <w:textDirection w:val="btLr"/>
            <w:vAlign w:val="center"/>
            <w:hideMark/>
          </w:tcPr>
          <w:p w:rsidR="00BC576C" w:rsidRPr="001655A5" w:rsidRDefault="00E701E5" w:rsidP="00174C56">
            <w:pPr>
              <w:widowControl/>
              <w:spacing w:after="0" w:line="240" w:lineRule="auto"/>
              <w:jc w:val="center"/>
              <w:rPr>
                <w:rFonts w:ascii="Arial" w:eastAsia="Times New Roman" w:hAnsi="Arial" w:cs="Arial"/>
                <w:b/>
                <w:bCs/>
                <w:sz w:val="24"/>
                <w:szCs w:val="24"/>
              </w:rPr>
            </w:pPr>
            <w:r w:rsidRPr="001655A5">
              <w:rPr>
                <w:rFonts w:ascii="Arial" w:eastAsia="Times New Roman" w:hAnsi="Arial" w:cs="Arial"/>
                <w:b/>
                <w:bCs/>
                <w:sz w:val="24"/>
                <w:szCs w:val="24"/>
              </w:rPr>
              <w:t>INCENTIVOS</w:t>
            </w: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bCs/>
              </w:rPr>
            </w:pPr>
            <w:r w:rsidRPr="001655A5">
              <w:rPr>
                <w:rFonts w:ascii="Arial" w:eastAsia="Times New Roman" w:hAnsi="Arial" w:cs="Arial"/>
                <w:bCs/>
              </w:rPr>
              <w:t>Evento</w:t>
            </w:r>
            <w:r w:rsidR="00174C56" w:rsidRPr="001655A5">
              <w:rPr>
                <w:rFonts w:ascii="Arial" w:eastAsia="Times New Roman" w:hAnsi="Arial" w:cs="Arial"/>
                <w:bCs/>
              </w:rPr>
              <w:t>s con</w:t>
            </w:r>
            <w:r w:rsidRPr="001655A5">
              <w:rPr>
                <w:rFonts w:ascii="Arial" w:eastAsia="Times New Roman" w:hAnsi="Arial" w:cs="Arial"/>
                <w:bCs/>
              </w:rPr>
              <w:t xml:space="preserve"> </w:t>
            </w:r>
            <w:r w:rsidR="00A10CFC" w:rsidRPr="001655A5">
              <w:rPr>
                <w:rFonts w:ascii="Arial" w:eastAsia="Times New Roman" w:hAnsi="Arial" w:cs="Arial"/>
                <w:bCs/>
              </w:rPr>
              <w:t>rendición</w:t>
            </w:r>
            <w:r w:rsidR="00174C56" w:rsidRPr="001655A5">
              <w:rPr>
                <w:rFonts w:ascii="Arial" w:eastAsia="Times New Roman" w:hAnsi="Arial" w:cs="Arial"/>
                <w:bCs/>
              </w:rPr>
              <w:t xml:space="preserve"> de cuentas</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(Eventos con rendición de cuentas) Generar y fortalecer redes de contactos entre los participantes de los eventos para participar en el desarrollo de proyectos.</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Ejecución</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Ene-Jul /2018</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BC576C" w:rsidRPr="001655A5" w:rsidTr="00D809BC">
        <w:trPr>
          <w:trHeight w:val="69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bCs/>
              </w:rPr>
            </w:pPr>
            <w:r w:rsidRPr="001655A5">
              <w:rPr>
                <w:rFonts w:ascii="Arial" w:eastAsia="Times New Roman" w:hAnsi="Arial" w:cs="Arial"/>
                <w:bCs/>
              </w:rPr>
              <w:t>Audiencia Publica</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(Audiencia Pública) Participación en ejercicios de innovación abierta para la mejora de la gestión de la Agencia</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Evaluación de planes proyectos y programas</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Mar31/2018</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BC576C" w:rsidRPr="001655A5" w:rsidTr="00D809BC">
        <w:trPr>
          <w:trHeight w:val="46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sz w:val="24"/>
                <w:szCs w:val="24"/>
              </w:rPr>
            </w:pP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174C56" w:rsidP="00174C56">
            <w:pPr>
              <w:widowControl/>
              <w:spacing w:after="0" w:line="240" w:lineRule="auto"/>
              <w:jc w:val="center"/>
              <w:rPr>
                <w:rFonts w:ascii="Arial" w:eastAsia="Times New Roman" w:hAnsi="Arial" w:cs="Arial"/>
                <w:bCs/>
              </w:rPr>
            </w:pPr>
            <w:r w:rsidRPr="001655A5">
              <w:rPr>
                <w:rFonts w:ascii="Arial" w:eastAsia="Times New Roman" w:hAnsi="Arial" w:cs="Arial"/>
                <w:bCs/>
              </w:rPr>
              <w:t>Jornada</w:t>
            </w:r>
            <w:r w:rsidR="00BC576C" w:rsidRPr="001655A5">
              <w:rPr>
                <w:rFonts w:ascii="Arial" w:eastAsia="Times New Roman" w:hAnsi="Arial" w:cs="Arial"/>
                <w:bCs/>
              </w:rPr>
              <w:t xml:space="preserve"> de capacitación</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Capacitar a servidores públicos en temas de Transparencia y Rendición de cuentas</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NA</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Ene-Dic/2018</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Evaluación, Control y mejora</w:t>
            </w:r>
          </w:p>
        </w:tc>
      </w:tr>
      <w:tr w:rsidR="00BC576C" w:rsidRPr="001655A5" w:rsidTr="00D809BC">
        <w:trPr>
          <w:trHeight w:val="460"/>
          <w:jc w:val="center"/>
        </w:trPr>
        <w:tc>
          <w:tcPr>
            <w:tcW w:w="2363" w:type="dxa"/>
            <w:vMerge w:val="restart"/>
            <w:tcBorders>
              <w:top w:val="nil"/>
              <w:left w:val="single" w:sz="4" w:space="0" w:color="auto"/>
              <w:bottom w:val="single" w:sz="4" w:space="0" w:color="auto"/>
              <w:right w:val="single" w:sz="4" w:space="0" w:color="auto"/>
            </w:tcBorders>
            <w:shd w:val="clear" w:color="000000" w:fill="B8CCE4"/>
            <w:textDirection w:val="btLr"/>
            <w:vAlign w:val="center"/>
            <w:hideMark/>
          </w:tcPr>
          <w:p w:rsidR="00BC576C" w:rsidRPr="001655A5" w:rsidRDefault="00E701E5" w:rsidP="00BC576C">
            <w:pPr>
              <w:widowControl/>
              <w:spacing w:after="0" w:line="240" w:lineRule="auto"/>
              <w:jc w:val="center"/>
              <w:rPr>
                <w:rFonts w:ascii="Arial" w:eastAsia="Times New Roman" w:hAnsi="Arial" w:cs="Arial"/>
                <w:b/>
                <w:bCs/>
                <w:sz w:val="24"/>
                <w:szCs w:val="24"/>
              </w:rPr>
            </w:pPr>
            <w:r w:rsidRPr="001655A5">
              <w:rPr>
                <w:rFonts w:ascii="Arial" w:eastAsia="Times New Roman" w:hAnsi="Arial" w:cs="Arial"/>
                <w:b/>
                <w:bCs/>
                <w:sz w:val="24"/>
                <w:szCs w:val="24"/>
              </w:rPr>
              <w:lastRenderedPageBreak/>
              <w:t>EVALUACIÓN</w:t>
            </w: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174C5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Audiencia Publica</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Evaluar la audiencia pública de rendición de cuentas</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Evaluación de planes proyectos y programas</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Jun30/2018</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p>
        </w:tc>
      </w:tr>
      <w:tr w:rsidR="00BC576C" w:rsidRPr="001655A5" w:rsidTr="00D809BC">
        <w:trPr>
          <w:trHeight w:val="69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174C5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Evento balance Col-C</w:t>
            </w:r>
            <w:r w:rsidR="00BC576C" w:rsidRPr="001655A5">
              <w:rPr>
                <w:rFonts w:ascii="Arial" w:eastAsia="Times New Roman" w:hAnsi="Arial" w:cs="Arial"/>
                <w:bCs/>
              </w:rPr>
              <w:t>ol 2017</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Encuentro de balance Col-Col 2017 con cooperantes y entidades participantes</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NA</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Feb 28/2018</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Dirección de Coordinación Interinstitucional</w:t>
            </w:r>
          </w:p>
        </w:tc>
      </w:tr>
      <w:tr w:rsidR="00BC576C" w:rsidRPr="001655A5" w:rsidTr="00D809BC">
        <w:trPr>
          <w:trHeight w:val="46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bCs/>
              </w:rPr>
            </w:pPr>
            <w:r w:rsidRPr="001655A5">
              <w:rPr>
                <w:rFonts w:ascii="Arial" w:eastAsia="Times New Roman" w:hAnsi="Arial" w:cs="Arial"/>
                <w:bCs/>
              </w:rPr>
              <w:t>Evento</w:t>
            </w:r>
            <w:r w:rsidR="00174C56" w:rsidRPr="001655A5">
              <w:rPr>
                <w:rFonts w:ascii="Arial" w:eastAsia="Times New Roman" w:hAnsi="Arial" w:cs="Arial"/>
                <w:bCs/>
              </w:rPr>
              <w:t>s con</w:t>
            </w:r>
            <w:r w:rsidRPr="001655A5">
              <w:rPr>
                <w:rFonts w:ascii="Arial" w:eastAsia="Times New Roman" w:hAnsi="Arial" w:cs="Arial"/>
                <w:bCs/>
              </w:rPr>
              <w:t xml:space="preserve"> rendición de cuentas</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(Eventos con rendición de cuentas) Evaluar el evento respecto al componente de rendición de cuentas</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Evaluación de planes proyectos y programas</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Dic31/2018</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BC576C" w:rsidRPr="001655A5" w:rsidTr="00D809BC">
        <w:trPr>
          <w:trHeight w:val="69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174C5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Intercambios Col-Col 2018</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Evaluar la satisfacción de los participantes en los intercambios Col-Col realizados en 2018</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Evaluación de planes proyectos y programas</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Dic31/2018</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Dirección de Coordinación Interinstitucional</w:t>
            </w:r>
          </w:p>
        </w:tc>
      </w:tr>
      <w:tr w:rsidR="00BC576C" w:rsidRPr="001655A5" w:rsidTr="00D809BC">
        <w:trPr>
          <w:trHeight w:val="69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174C56" w:rsidP="00A10CFC">
            <w:pPr>
              <w:widowControl/>
              <w:spacing w:after="0" w:line="240" w:lineRule="auto"/>
              <w:jc w:val="center"/>
              <w:rPr>
                <w:rFonts w:ascii="Arial" w:eastAsia="Times New Roman" w:hAnsi="Arial" w:cs="Arial"/>
                <w:bCs/>
              </w:rPr>
            </w:pPr>
            <w:r w:rsidRPr="001655A5">
              <w:rPr>
                <w:rFonts w:ascii="Arial" w:eastAsia="Times New Roman" w:hAnsi="Arial" w:cs="Arial"/>
                <w:bCs/>
              </w:rPr>
              <w:t>Actividades de Cooperación Sur-Sur</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Evaluar la satisfacción de los usuarios de las actividades de Cooperación Sur-Sur y Triangular</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Evaluación de planes proyectos y programas</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Dic31/2018</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Dirección de Oferta de Cooperación Internacional</w:t>
            </w:r>
          </w:p>
        </w:tc>
      </w:tr>
      <w:tr w:rsidR="00BC576C" w:rsidRPr="001655A5" w:rsidTr="00D809BC">
        <w:trPr>
          <w:trHeight w:val="69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Evaluación de las articulaciones y lecciones aprendidas de la estrategia de privados</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NA</w:t>
            </w:r>
          </w:p>
        </w:tc>
        <w:tc>
          <w:tcPr>
            <w:tcW w:w="145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Oct-Dic/2018</w:t>
            </w:r>
          </w:p>
        </w:tc>
        <w:tc>
          <w:tcPr>
            <w:tcW w:w="1813"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Dirección de Coordinación Interinstitucional</w:t>
            </w:r>
          </w:p>
        </w:tc>
      </w:tr>
      <w:tr w:rsidR="00A10CFC" w:rsidRPr="001655A5" w:rsidTr="00D809BC">
        <w:trPr>
          <w:trHeight w:val="46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Aplicar evaluación de percepción del servicio prestado a visitantes a la sede de la Agencia-</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Evaluación de planes proyectos y programas</w:t>
            </w:r>
          </w:p>
        </w:tc>
        <w:tc>
          <w:tcPr>
            <w:tcW w:w="1451"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Dic31/2018</w:t>
            </w:r>
          </w:p>
        </w:tc>
        <w:tc>
          <w:tcPr>
            <w:tcW w:w="1813"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Gestión administrativa</w:t>
            </w:r>
          </w:p>
        </w:tc>
      </w:tr>
      <w:tr w:rsidR="00A10CFC" w:rsidRPr="001655A5" w:rsidTr="00D809BC">
        <w:trPr>
          <w:trHeight w:val="46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Implementar evaluación del servicio prestado por canales adicionales y distintos a los visitantes</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Evaluación de planes proyectos y programas</w:t>
            </w:r>
          </w:p>
        </w:tc>
        <w:tc>
          <w:tcPr>
            <w:tcW w:w="1451"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Dic31/2018</w:t>
            </w:r>
          </w:p>
        </w:tc>
        <w:tc>
          <w:tcPr>
            <w:tcW w:w="1813"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Gestión administrativa</w:t>
            </w:r>
          </w:p>
        </w:tc>
      </w:tr>
      <w:tr w:rsidR="00A10CFC" w:rsidRPr="001655A5" w:rsidTr="00D809BC">
        <w:trPr>
          <w:trHeight w:val="46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Implementar evaluación de satisfacción de los usuarios frente a las respuestas de PQRSD</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Evaluación de planes proyectos y programas</w:t>
            </w:r>
          </w:p>
        </w:tc>
        <w:tc>
          <w:tcPr>
            <w:tcW w:w="1451"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Dic 31/2018</w:t>
            </w:r>
          </w:p>
        </w:tc>
        <w:tc>
          <w:tcPr>
            <w:tcW w:w="1813"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A10CFC" w:rsidRPr="001655A5" w:rsidTr="00D809BC">
        <w:trPr>
          <w:trHeight w:val="690"/>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Implementar la medición de la satisfacción de los usuarios de los trámites y OPAS registrados en el SUIT</w:t>
            </w:r>
          </w:p>
        </w:tc>
        <w:tc>
          <w:tcPr>
            <w:tcW w:w="2991" w:type="dxa"/>
            <w:tcBorders>
              <w:top w:val="nil"/>
              <w:left w:val="nil"/>
              <w:bottom w:val="single" w:sz="4" w:space="0" w:color="auto"/>
              <w:right w:val="single" w:sz="4" w:space="0" w:color="auto"/>
            </w:tcBorders>
            <w:shd w:val="clear" w:color="auto" w:fill="auto"/>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Formulación, Ejecución y Evaluación de planes, proyectos y programas</w:t>
            </w:r>
          </w:p>
        </w:tc>
        <w:tc>
          <w:tcPr>
            <w:tcW w:w="1451"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Dic 31/2017</w:t>
            </w:r>
          </w:p>
        </w:tc>
        <w:tc>
          <w:tcPr>
            <w:tcW w:w="1813"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r w:rsidR="00A10CFC" w:rsidRPr="001655A5" w:rsidTr="00D809BC">
        <w:trPr>
          <w:trHeight w:val="765"/>
          <w:jc w:val="center"/>
        </w:trPr>
        <w:tc>
          <w:tcPr>
            <w:tcW w:w="2363" w:type="dxa"/>
            <w:vMerge/>
            <w:tcBorders>
              <w:top w:val="nil"/>
              <w:left w:val="single" w:sz="4" w:space="0" w:color="auto"/>
              <w:bottom w:val="single" w:sz="4" w:space="0" w:color="auto"/>
              <w:right w:val="single" w:sz="4" w:space="0" w:color="auto"/>
            </w:tcBorders>
            <w:vAlign w:val="center"/>
            <w:hideMark/>
          </w:tcPr>
          <w:p w:rsidR="00BC576C" w:rsidRPr="001655A5" w:rsidRDefault="00BC576C" w:rsidP="00BC576C">
            <w:pPr>
              <w:widowControl/>
              <w:spacing w:after="0" w:line="240" w:lineRule="auto"/>
              <w:rPr>
                <w:rFonts w:ascii="Arial" w:eastAsia="Times New Roman" w:hAnsi="Arial" w:cs="Arial"/>
                <w:b/>
                <w:bCs/>
              </w:rPr>
            </w:pPr>
          </w:p>
        </w:tc>
        <w:tc>
          <w:tcPr>
            <w:tcW w:w="1520"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bCs/>
              </w:rPr>
            </w:pPr>
            <w:r w:rsidRPr="001655A5">
              <w:rPr>
                <w:rFonts w:ascii="Arial" w:eastAsia="Times New Roman" w:hAnsi="Arial" w:cs="Arial"/>
                <w:bCs/>
              </w:rPr>
              <w:t>NA</w:t>
            </w:r>
          </w:p>
        </w:tc>
        <w:tc>
          <w:tcPr>
            <w:tcW w:w="4042"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Desarrollar ejercicios de innovación abierta</w:t>
            </w:r>
          </w:p>
        </w:tc>
        <w:tc>
          <w:tcPr>
            <w:tcW w:w="2991"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Formulación de planes, programas y proyectos</w:t>
            </w:r>
          </w:p>
        </w:tc>
        <w:tc>
          <w:tcPr>
            <w:tcW w:w="1451"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Ene 31/2019</w:t>
            </w:r>
          </w:p>
        </w:tc>
        <w:tc>
          <w:tcPr>
            <w:tcW w:w="1813" w:type="dxa"/>
            <w:tcBorders>
              <w:top w:val="nil"/>
              <w:left w:val="nil"/>
              <w:bottom w:val="single" w:sz="4" w:space="0" w:color="auto"/>
              <w:right w:val="single" w:sz="4" w:space="0" w:color="auto"/>
            </w:tcBorders>
            <w:shd w:val="clear" w:color="000000" w:fill="FFFFFF"/>
            <w:vAlign w:val="center"/>
            <w:hideMark/>
          </w:tcPr>
          <w:p w:rsidR="00BC576C" w:rsidRPr="001655A5" w:rsidRDefault="00BC576C" w:rsidP="00A10CFC">
            <w:pPr>
              <w:widowControl/>
              <w:spacing w:after="0" w:line="240" w:lineRule="auto"/>
              <w:jc w:val="center"/>
              <w:rPr>
                <w:rFonts w:ascii="Arial" w:eastAsia="Times New Roman" w:hAnsi="Arial" w:cs="Arial"/>
              </w:rPr>
            </w:pPr>
            <w:r w:rsidRPr="001655A5">
              <w:rPr>
                <w:rFonts w:ascii="Arial" w:eastAsia="Times New Roman" w:hAnsi="Arial" w:cs="Arial"/>
              </w:rPr>
              <w:t>Direccionamiento estratégico y planeación</w:t>
            </w:r>
          </w:p>
        </w:tc>
      </w:tr>
    </w:tbl>
    <w:p w:rsidR="00A10CFC" w:rsidRPr="001655A5" w:rsidRDefault="00BC576C" w:rsidP="00A867C8">
      <w:pPr>
        <w:tabs>
          <w:tab w:val="left" w:pos="2360"/>
        </w:tabs>
        <w:jc w:val="both"/>
        <w:rPr>
          <w:rFonts w:ascii="Arial" w:eastAsia="Arial" w:hAnsi="Arial" w:cs="Arial"/>
          <w:b/>
          <w:sz w:val="24"/>
          <w:szCs w:val="24"/>
        </w:rPr>
      </w:pPr>
      <w:r w:rsidRPr="001655A5">
        <w:rPr>
          <w:rFonts w:ascii="Arial" w:eastAsia="Arial" w:hAnsi="Arial" w:cs="Arial"/>
          <w:b/>
          <w:sz w:val="24"/>
          <w:szCs w:val="24"/>
        </w:rPr>
        <w:lastRenderedPageBreak/>
        <w:tab/>
      </w:r>
    </w:p>
    <w:p w:rsidR="00A10CFC" w:rsidRPr="001655A5" w:rsidRDefault="00A10CFC" w:rsidP="00BD5CEE">
      <w:pPr>
        <w:spacing w:after="0"/>
        <w:jc w:val="center"/>
        <w:rPr>
          <w:rFonts w:ascii="Arial" w:eastAsia="Arial" w:hAnsi="Arial" w:cs="Arial"/>
          <w:b/>
          <w:sz w:val="24"/>
          <w:szCs w:val="24"/>
        </w:rPr>
      </w:pPr>
    </w:p>
    <w:p w:rsidR="00BD5CEE" w:rsidRPr="001655A5" w:rsidRDefault="00BD5CEE" w:rsidP="00BD5CEE">
      <w:pPr>
        <w:spacing w:after="0"/>
        <w:jc w:val="center"/>
        <w:rPr>
          <w:rFonts w:ascii="Arial" w:eastAsia="Arial" w:hAnsi="Arial" w:cs="Arial"/>
          <w:b/>
          <w:i/>
          <w:sz w:val="24"/>
          <w:szCs w:val="24"/>
        </w:rPr>
      </w:pPr>
      <w:r w:rsidRPr="001655A5">
        <w:rPr>
          <w:rFonts w:ascii="Arial" w:eastAsia="Arial" w:hAnsi="Arial" w:cs="Arial"/>
          <w:b/>
          <w:sz w:val="24"/>
          <w:szCs w:val="24"/>
        </w:rPr>
        <w:t xml:space="preserve">TABLA 8. </w:t>
      </w:r>
      <w:r w:rsidRPr="001655A5">
        <w:rPr>
          <w:rFonts w:ascii="Arial" w:eastAsia="Arial" w:hAnsi="Arial" w:cs="Arial"/>
          <w:b/>
          <w:i/>
          <w:sz w:val="24"/>
          <w:szCs w:val="24"/>
        </w:rPr>
        <w:t>ACTIVIDADES EXCLUSIVAS DE PARTICIPACIÓN CIUDADANA</w:t>
      </w:r>
    </w:p>
    <w:p w:rsidR="000B1254" w:rsidRPr="001655A5" w:rsidRDefault="000B1254" w:rsidP="00BD5CEE">
      <w:pPr>
        <w:spacing w:after="0"/>
        <w:jc w:val="center"/>
        <w:rPr>
          <w:rFonts w:ascii="Arial" w:eastAsia="Arial" w:hAnsi="Arial" w:cs="Arial"/>
          <w:b/>
          <w:i/>
          <w:sz w:val="24"/>
          <w:szCs w:val="24"/>
        </w:rPr>
      </w:pPr>
    </w:p>
    <w:tbl>
      <w:tblPr>
        <w:tblStyle w:val="8"/>
        <w:tblW w:w="1322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177"/>
        <w:gridCol w:w="2224"/>
        <w:gridCol w:w="1174"/>
        <w:gridCol w:w="1650"/>
      </w:tblGrid>
      <w:tr w:rsidR="00BD5CEE" w:rsidRPr="001655A5" w:rsidTr="00A867C8">
        <w:trPr>
          <w:trHeight w:hRule="exact" w:val="547"/>
          <w:tblHeader/>
          <w:jc w:val="center"/>
        </w:trPr>
        <w:tc>
          <w:tcPr>
            <w:tcW w:w="8177" w:type="dxa"/>
            <w:shd w:val="clear" w:color="auto" w:fill="D9D9D9" w:themeFill="background1" w:themeFillShade="D9"/>
            <w:tcMar>
              <w:top w:w="40" w:type="dxa"/>
              <w:left w:w="40" w:type="dxa"/>
              <w:bottom w:w="40" w:type="dxa"/>
              <w:right w:w="40" w:type="dxa"/>
            </w:tcMar>
            <w:vAlign w:val="center"/>
          </w:tcPr>
          <w:p w:rsidR="00BD5CEE" w:rsidRPr="001655A5" w:rsidRDefault="00BD5CEE" w:rsidP="00C856D1">
            <w:pPr>
              <w:spacing w:after="0"/>
              <w:jc w:val="center"/>
              <w:rPr>
                <w:rFonts w:ascii="Arial" w:eastAsia="Arial" w:hAnsi="Arial" w:cs="Arial"/>
                <w:sz w:val="20"/>
                <w:szCs w:val="16"/>
              </w:rPr>
            </w:pPr>
            <w:r w:rsidRPr="001655A5">
              <w:rPr>
                <w:rFonts w:ascii="Arial" w:eastAsia="Arial" w:hAnsi="Arial" w:cs="Arial"/>
                <w:b/>
                <w:sz w:val="20"/>
                <w:szCs w:val="16"/>
              </w:rPr>
              <w:t>ACTIVIDAD</w:t>
            </w:r>
          </w:p>
        </w:tc>
        <w:tc>
          <w:tcPr>
            <w:tcW w:w="2224" w:type="dxa"/>
            <w:shd w:val="clear" w:color="auto" w:fill="D9D9D9" w:themeFill="background1" w:themeFillShade="D9"/>
            <w:tcMar>
              <w:top w:w="40" w:type="dxa"/>
              <w:left w:w="40" w:type="dxa"/>
              <w:bottom w:w="40" w:type="dxa"/>
              <w:right w:w="40" w:type="dxa"/>
            </w:tcMar>
            <w:vAlign w:val="center"/>
          </w:tcPr>
          <w:p w:rsidR="00BD5CEE" w:rsidRPr="001655A5" w:rsidRDefault="00BD5CEE" w:rsidP="00C856D1">
            <w:pPr>
              <w:spacing w:after="0"/>
              <w:jc w:val="center"/>
              <w:rPr>
                <w:rFonts w:ascii="Arial" w:eastAsia="Arial" w:hAnsi="Arial" w:cs="Arial"/>
                <w:sz w:val="20"/>
                <w:szCs w:val="16"/>
              </w:rPr>
            </w:pPr>
            <w:r w:rsidRPr="001655A5">
              <w:rPr>
                <w:rFonts w:ascii="Arial" w:eastAsia="Arial" w:hAnsi="Arial" w:cs="Arial"/>
                <w:b/>
                <w:sz w:val="20"/>
                <w:szCs w:val="16"/>
              </w:rPr>
              <w:t>COMPONENTE DE PARTICIPACIÓN</w:t>
            </w:r>
          </w:p>
        </w:tc>
        <w:tc>
          <w:tcPr>
            <w:tcW w:w="1174" w:type="dxa"/>
            <w:shd w:val="clear" w:color="auto" w:fill="D9D9D9" w:themeFill="background1" w:themeFillShade="D9"/>
            <w:tcMar>
              <w:top w:w="40" w:type="dxa"/>
              <w:left w:w="40" w:type="dxa"/>
              <w:bottom w:w="40" w:type="dxa"/>
              <w:right w:w="40" w:type="dxa"/>
            </w:tcMar>
            <w:vAlign w:val="center"/>
          </w:tcPr>
          <w:p w:rsidR="00BD5CEE" w:rsidRPr="001655A5" w:rsidRDefault="00BD5CEE" w:rsidP="00C856D1">
            <w:pPr>
              <w:spacing w:after="0"/>
              <w:jc w:val="center"/>
              <w:rPr>
                <w:rFonts w:ascii="Arial" w:eastAsia="Arial" w:hAnsi="Arial" w:cs="Arial"/>
                <w:sz w:val="20"/>
                <w:szCs w:val="16"/>
              </w:rPr>
            </w:pPr>
            <w:r w:rsidRPr="001655A5">
              <w:rPr>
                <w:rFonts w:ascii="Arial" w:eastAsia="Arial" w:hAnsi="Arial" w:cs="Arial"/>
                <w:b/>
                <w:sz w:val="20"/>
                <w:szCs w:val="16"/>
              </w:rPr>
              <w:t>FECHA</w:t>
            </w:r>
          </w:p>
        </w:tc>
        <w:tc>
          <w:tcPr>
            <w:tcW w:w="1650" w:type="dxa"/>
            <w:shd w:val="clear" w:color="auto" w:fill="D9D9D9" w:themeFill="background1" w:themeFillShade="D9"/>
            <w:tcMar>
              <w:top w:w="40" w:type="dxa"/>
              <w:left w:w="40" w:type="dxa"/>
              <w:bottom w:w="40" w:type="dxa"/>
              <w:right w:w="40" w:type="dxa"/>
            </w:tcMar>
            <w:vAlign w:val="center"/>
          </w:tcPr>
          <w:p w:rsidR="00BD5CEE" w:rsidRPr="001655A5" w:rsidRDefault="00BD5CEE" w:rsidP="00C856D1">
            <w:pPr>
              <w:spacing w:after="0"/>
              <w:jc w:val="center"/>
              <w:rPr>
                <w:rFonts w:ascii="Arial" w:eastAsia="Arial" w:hAnsi="Arial" w:cs="Arial"/>
                <w:sz w:val="20"/>
                <w:szCs w:val="16"/>
              </w:rPr>
            </w:pPr>
            <w:r w:rsidRPr="001655A5">
              <w:rPr>
                <w:rFonts w:ascii="Arial" w:eastAsia="Arial" w:hAnsi="Arial" w:cs="Arial"/>
                <w:b/>
                <w:sz w:val="20"/>
                <w:szCs w:val="16"/>
              </w:rPr>
              <w:t>RESPONSABLE</w:t>
            </w:r>
          </w:p>
        </w:tc>
      </w:tr>
      <w:tr w:rsidR="00BC576C" w:rsidRPr="001655A5" w:rsidTr="00BC576C">
        <w:trPr>
          <w:trHeight w:val="568"/>
          <w:jc w:val="center"/>
        </w:trPr>
        <w:tc>
          <w:tcPr>
            <w:tcW w:w="8177" w:type="dxa"/>
            <w:tcMar>
              <w:top w:w="40" w:type="dxa"/>
              <w:left w:w="40" w:type="dxa"/>
              <w:bottom w:w="40" w:type="dxa"/>
              <w:right w:w="40" w:type="dxa"/>
            </w:tcMar>
            <w:vAlign w:val="center"/>
          </w:tcPr>
          <w:p w:rsidR="00BC576C" w:rsidRPr="001655A5" w:rsidRDefault="00BC576C" w:rsidP="003917C0">
            <w:pPr>
              <w:spacing w:after="0"/>
              <w:rPr>
                <w:rFonts w:ascii="Arial" w:eastAsia="Arial" w:hAnsi="Arial" w:cs="Arial"/>
                <w:sz w:val="20"/>
                <w:szCs w:val="20"/>
              </w:rPr>
            </w:pPr>
            <w:r w:rsidRPr="001655A5">
              <w:rPr>
                <w:rFonts w:ascii="Arial" w:eastAsia="Arial" w:hAnsi="Arial" w:cs="Arial"/>
                <w:sz w:val="20"/>
                <w:szCs w:val="20"/>
              </w:rPr>
              <w:t>Ejercicio de Innovación Abierta en audiencia pública de rendición de cuentas</w:t>
            </w:r>
          </w:p>
        </w:tc>
        <w:tc>
          <w:tcPr>
            <w:tcW w:w="2224" w:type="dxa"/>
            <w:tcMar>
              <w:top w:w="40" w:type="dxa"/>
              <w:left w:w="40" w:type="dxa"/>
              <w:bottom w:w="40" w:type="dxa"/>
              <w:right w:w="40" w:type="dxa"/>
            </w:tcMar>
            <w:vAlign w:val="center"/>
          </w:tcPr>
          <w:p w:rsidR="00BC576C" w:rsidRPr="001655A5" w:rsidRDefault="00BC576C" w:rsidP="003917C0">
            <w:pPr>
              <w:spacing w:after="0"/>
              <w:rPr>
                <w:rFonts w:ascii="Arial" w:eastAsia="Arial" w:hAnsi="Arial" w:cs="Arial"/>
                <w:sz w:val="20"/>
                <w:szCs w:val="20"/>
              </w:rPr>
            </w:pPr>
            <w:r w:rsidRPr="001655A5">
              <w:rPr>
                <w:rFonts w:ascii="Arial" w:eastAsia="Arial" w:hAnsi="Arial" w:cs="Arial"/>
                <w:sz w:val="20"/>
                <w:szCs w:val="20"/>
              </w:rPr>
              <w:t>Ejecución de planes, proyectos y programas</w:t>
            </w:r>
          </w:p>
        </w:tc>
        <w:tc>
          <w:tcPr>
            <w:tcW w:w="1174" w:type="dxa"/>
            <w:tcMar>
              <w:top w:w="40" w:type="dxa"/>
              <w:left w:w="40" w:type="dxa"/>
              <w:bottom w:w="40" w:type="dxa"/>
              <w:right w:w="40" w:type="dxa"/>
            </w:tcMar>
            <w:vAlign w:val="center"/>
          </w:tcPr>
          <w:p w:rsidR="00BC576C" w:rsidRPr="001655A5" w:rsidRDefault="004131E6" w:rsidP="003917C0">
            <w:pPr>
              <w:spacing w:after="0"/>
              <w:jc w:val="center"/>
              <w:rPr>
                <w:rFonts w:ascii="Arial" w:eastAsia="Arial" w:hAnsi="Arial" w:cs="Arial"/>
                <w:sz w:val="20"/>
                <w:szCs w:val="20"/>
              </w:rPr>
            </w:pPr>
            <w:r w:rsidRPr="001655A5">
              <w:rPr>
                <w:rFonts w:ascii="Arial" w:eastAsia="Arial" w:hAnsi="Arial" w:cs="Arial"/>
                <w:sz w:val="20"/>
                <w:szCs w:val="20"/>
              </w:rPr>
              <w:t>Marzo</w:t>
            </w:r>
          </w:p>
        </w:tc>
        <w:tc>
          <w:tcPr>
            <w:tcW w:w="1650" w:type="dxa"/>
            <w:tcMar>
              <w:top w:w="40" w:type="dxa"/>
              <w:left w:w="40" w:type="dxa"/>
              <w:bottom w:w="40" w:type="dxa"/>
              <w:right w:w="40" w:type="dxa"/>
            </w:tcMar>
            <w:vAlign w:val="center"/>
          </w:tcPr>
          <w:p w:rsidR="00BC576C" w:rsidRPr="001655A5" w:rsidRDefault="00BC576C" w:rsidP="003917C0">
            <w:pPr>
              <w:spacing w:after="0"/>
              <w:jc w:val="center"/>
              <w:rPr>
                <w:rFonts w:ascii="Arial" w:eastAsia="Arial" w:hAnsi="Arial" w:cs="Arial"/>
                <w:sz w:val="20"/>
                <w:szCs w:val="20"/>
              </w:rPr>
            </w:pPr>
            <w:r w:rsidRPr="001655A5">
              <w:rPr>
                <w:rFonts w:ascii="Arial" w:eastAsia="Arial" w:hAnsi="Arial" w:cs="Arial"/>
                <w:sz w:val="20"/>
                <w:szCs w:val="20"/>
              </w:rPr>
              <w:t>Planeación y Comunicaciones</w:t>
            </w:r>
          </w:p>
        </w:tc>
      </w:tr>
      <w:tr w:rsidR="00BC576C" w:rsidRPr="001655A5" w:rsidTr="00BC576C">
        <w:trPr>
          <w:trHeight w:val="417"/>
          <w:jc w:val="center"/>
        </w:trPr>
        <w:tc>
          <w:tcPr>
            <w:tcW w:w="8177" w:type="dxa"/>
            <w:tcMar>
              <w:top w:w="40" w:type="dxa"/>
              <w:left w:w="40" w:type="dxa"/>
              <w:bottom w:w="40" w:type="dxa"/>
              <w:right w:w="40" w:type="dxa"/>
            </w:tcMar>
            <w:vAlign w:val="center"/>
          </w:tcPr>
          <w:p w:rsidR="00BC576C" w:rsidRPr="001655A5" w:rsidRDefault="00BC576C" w:rsidP="003917C0">
            <w:pPr>
              <w:spacing w:after="0"/>
              <w:rPr>
                <w:rFonts w:ascii="Arial" w:eastAsia="Arial" w:hAnsi="Arial" w:cs="Arial"/>
                <w:sz w:val="20"/>
                <w:szCs w:val="20"/>
              </w:rPr>
            </w:pPr>
            <w:r w:rsidRPr="001655A5">
              <w:rPr>
                <w:rFonts w:ascii="Arial" w:eastAsia="Arial" w:hAnsi="Arial" w:cs="Arial"/>
                <w:sz w:val="20"/>
                <w:szCs w:val="20"/>
              </w:rPr>
              <w:t>Ejercicio de Innovación Abierta para formulación de plan de acción 2019</w:t>
            </w:r>
          </w:p>
        </w:tc>
        <w:tc>
          <w:tcPr>
            <w:tcW w:w="2224" w:type="dxa"/>
            <w:tcMar>
              <w:top w:w="40" w:type="dxa"/>
              <w:left w:w="40" w:type="dxa"/>
              <w:bottom w:w="40" w:type="dxa"/>
              <w:right w:w="40" w:type="dxa"/>
            </w:tcMar>
            <w:vAlign w:val="center"/>
          </w:tcPr>
          <w:p w:rsidR="00BC576C" w:rsidRPr="001655A5" w:rsidRDefault="00BC576C" w:rsidP="003917C0">
            <w:pPr>
              <w:spacing w:after="0"/>
              <w:rPr>
                <w:rFonts w:ascii="Arial" w:eastAsia="Arial" w:hAnsi="Arial" w:cs="Arial"/>
                <w:sz w:val="20"/>
                <w:szCs w:val="20"/>
              </w:rPr>
            </w:pPr>
            <w:r w:rsidRPr="001655A5">
              <w:rPr>
                <w:rFonts w:ascii="Arial" w:eastAsia="Arial" w:hAnsi="Arial" w:cs="Arial"/>
                <w:sz w:val="20"/>
                <w:szCs w:val="20"/>
              </w:rPr>
              <w:t>Formulación de planes, proyectos y programas</w:t>
            </w:r>
          </w:p>
        </w:tc>
        <w:tc>
          <w:tcPr>
            <w:tcW w:w="1174" w:type="dxa"/>
            <w:tcMar>
              <w:top w:w="40" w:type="dxa"/>
              <w:left w:w="40" w:type="dxa"/>
              <w:bottom w:w="40" w:type="dxa"/>
              <w:right w:w="40" w:type="dxa"/>
            </w:tcMar>
            <w:vAlign w:val="center"/>
          </w:tcPr>
          <w:p w:rsidR="00BC576C" w:rsidRPr="001655A5" w:rsidRDefault="00BC576C" w:rsidP="003917C0">
            <w:pPr>
              <w:spacing w:after="0"/>
              <w:jc w:val="center"/>
              <w:rPr>
                <w:rFonts w:ascii="Arial" w:eastAsia="Arial" w:hAnsi="Arial" w:cs="Arial"/>
                <w:sz w:val="20"/>
                <w:szCs w:val="20"/>
              </w:rPr>
            </w:pPr>
            <w:r w:rsidRPr="001655A5">
              <w:rPr>
                <w:rFonts w:ascii="Arial" w:eastAsia="Arial" w:hAnsi="Arial" w:cs="Arial"/>
                <w:sz w:val="20"/>
                <w:szCs w:val="20"/>
              </w:rPr>
              <w:t>Oct-Nov</w:t>
            </w:r>
          </w:p>
        </w:tc>
        <w:tc>
          <w:tcPr>
            <w:tcW w:w="1650" w:type="dxa"/>
            <w:tcMar>
              <w:top w:w="40" w:type="dxa"/>
              <w:left w:w="40" w:type="dxa"/>
              <w:bottom w:w="40" w:type="dxa"/>
              <w:right w:w="40" w:type="dxa"/>
            </w:tcMar>
            <w:vAlign w:val="center"/>
          </w:tcPr>
          <w:p w:rsidR="00BC576C" w:rsidRPr="001655A5" w:rsidRDefault="00BC576C" w:rsidP="003917C0">
            <w:pPr>
              <w:spacing w:after="0"/>
              <w:jc w:val="center"/>
              <w:rPr>
                <w:rFonts w:ascii="Arial" w:eastAsia="Arial" w:hAnsi="Arial" w:cs="Arial"/>
                <w:sz w:val="20"/>
                <w:szCs w:val="20"/>
              </w:rPr>
            </w:pPr>
            <w:r w:rsidRPr="001655A5">
              <w:rPr>
                <w:rFonts w:ascii="Arial" w:eastAsia="Arial" w:hAnsi="Arial" w:cs="Arial"/>
                <w:sz w:val="20"/>
                <w:szCs w:val="20"/>
              </w:rPr>
              <w:t>Planeación</w:t>
            </w:r>
          </w:p>
        </w:tc>
      </w:tr>
      <w:tr w:rsidR="00BC576C" w:rsidRPr="001655A5" w:rsidTr="00BC576C">
        <w:trPr>
          <w:trHeight w:val="308"/>
          <w:jc w:val="center"/>
        </w:trPr>
        <w:tc>
          <w:tcPr>
            <w:tcW w:w="8177" w:type="dxa"/>
            <w:tcMar>
              <w:top w:w="40" w:type="dxa"/>
              <w:left w:w="40" w:type="dxa"/>
              <w:bottom w:w="40" w:type="dxa"/>
              <w:right w:w="40" w:type="dxa"/>
            </w:tcMar>
            <w:vAlign w:val="center"/>
          </w:tcPr>
          <w:p w:rsidR="00BC576C" w:rsidRPr="001655A5" w:rsidRDefault="00BC576C" w:rsidP="003917C0">
            <w:pPr>
              <w:spacing w:after="0"/>
              <w:rPr>
                <w:rFonts w:ascii="Arial" w:eastAsia="Arial" w:hAnsi="Arial" w:cs="Arial"/>
                <w:sz w:val="20"/>
                <w:szCs w:val="20"/>
              </w:rPr>
            </w:pPr>
            <w:r w:rsidRPr="001655A5">
              <w:rPr>
                <w:rFonts w:ascii="Arial" w:eastAsia="Arial" w:hAnsi="Arial" w:cs="Arial"/>
                <w:sz w:val="20"/>
                <w:szCs w:val="20"/>
              </w:rPr>
              <w:t xml:space="preserve">Formular conjuntamente con todos los servidores de la Agencia el Plan de Acción 2019 </w:t>
            </w:r>
          </w:p>
        </w:tc>
        <w:tc>
          <w:tcPr>
            <w:tcW w:w="2224" w:type="dxa"/>
            <w:tcMar>
              <w:top w:w="40" w:type="dxa"/>
              <w:left w:w="40" w:type="dxa"/>
              <w:bottom w:w="40" w:type="dxa"/>
              <w:right w:w="40" w:type="dxa"/>
            </w:tcMar>
            <w:vAlign w:val="center"/>
          </w:tcPr>
          <w:p w:rsidR="00BC576C" w:rsidRPr="001655A5" w:rsidRDefault="00BC576C" w:rsidP="003917C0">
            <w:pPr>
              <w:spacing w:after="0"/>
              <w:rPr>
                <w:rFonts w:ascii="Arial" w:eastAsia="Arial" w:hAnsi="Arial" w:cs="Arial"/>
                <w:sz w:val="20"/>
                <w:szCs w:val="20"/>
              </w:rPr>
            </w:pPr>
            <w:r w:rsidRPr="001655A5">
              <w:rPr>
                <w:rFonts w:ascii="Arial" w:eastAsia="Arial" w:hAnsi="Arial" w:cs="Arial"/>
                <w:sz w:val="20"/>
                <w:szCs w:val="20"/>
              </w:rPr>
              <w:t>Formulación de planes, proyectos y programas</w:t>
            </w:r>
          </w:p>
        </w:tc>
        <w:tc>
          <w:tcPr>
            <w:tcW w:w="1174" w:type="dxa"/>
            <w:tcMar>
              <w:top w:w="40" w:type="dxa"/>
              <w:left w:w="40" w:type="dxa"/>
              <w:bottom w:w="40" w:type="dxa"/>
              <w:right w:w="40" w:type="dxa"/>
            </w:tcMar>
            <w:vAlign w:val="center"/>
          </w:tcPr>
          <w:p w:rsidR="00BC576C" w:rsidRPr="001655A5" w:rsidRDefault="00BC576C" w:rsidP="003917C0">
            <w:pPr>
              <w:spacing w:after="0"/>
              <w:jc w:val="center"/>
              <w:rPr>
                <w:rFonts w:ascii="Arial" w:eastAsia="Arial" w:hAnsi="Arial" w:cs="Arial"/>
                <w:sz w:val="20"/>
                <w:szCs w:val="20"/>
              </w:rPr>
            </w:pPr>
            <w:r w:rsidRPr="001655A5">
              <w:rPr>
                <w:rFonts w:ascii="Arial" w:eastAsia="Arial" w:hAnsi="Arial" w:cs="Arial"/>
                <w:sz w:val="20"/>
                <w:szCs w:val="20"/>
              </w:rPr>
              <w:t>Cuarto trimestre</w:t>
            </w:r>
          </w:p>
        </w:tc>
        <w:tc>
          <w:tcPr>
            <w:tcW w:w="1650" w:type="dxa"/>
            <w:tcMar>
              <w:top w:w="40" w:type="dxa"/>
              <w:left w:w="40" w:type="dxa"/>
              <w:bottom w:w="40" w:type="dxa"/>
              <w:right w:w="40" w:type="dxa"/>
            </w:tcMar>
            <w:vAlign w:val="center"/>
          </w:tcPr>
          <w:p w:rsidR="00BC576C" w:rsidRPr="001655A5" w:rsidRDefault="00BC576C" w:rsidP="003917C0">
            <w:pPr>
              <w:spacing w:after="0"/>
              <w:jc w:val="center"/>
              <w:rPr>
                <w:rFonts w:ascii="Arial" w:eastAsia="Arial" w:hAnsi="Arial" w:cs="Arial"/>
                <w:sz w:val="20"/>
                <w:szCs w:val="20"/>
              </w:rPr>
            </w:pPr>
            <w:r w:rsidRPr="001655A5">
              <w:rPr>
                <w:rFonts w:ascii="Arial" w:eastAsia="Arial" w:hAnsi="Arial" w:cs="Arial"/>
                <w:sz w:val="20"/>
                <w:szCs w:val="20"/>
              </w:rPr>
              <w:t>Planeación</w:t>
            </w:r>
          </w:p>
        </w:tc>
      </w:tr>
      <w:tr w:rsidR="00BC576C" w:rsidRPr="001655A5" w:rsidTr="00BC576C">
        <w:trPr>
          <w:trHeight w:val="308"/>
          <w:jc w:val="center"/>
        </w:trPr>
        <w:tc>
          <w:tcPr>
            <w:tcW w:w="8177" w:type="dxa"/>
            <w:tcMar>
              <w:top w:w="40" w:type="dxa"/>
              <w:left w:w="40" w:type="dxa"/>
              <w:bottom w:w="40" w:type="dxa"/>
              <w:right w:w="40" w:type="dxa"/>
            </w:tcMar>
            <w:vAlign w:val="center"/>
          </w:tcPr>
          <w:p w:rsidR="00BC576C" w:rsidRPr="001655A5" w:rsidRDefault="00BC576C" w:rsidP="003917C0">
            <w:pPr>
              <w:spacing w:after="0"/>
              <w:rPr>
                <w:rFonts w:ascii="Arial" w:eastAsia="Arial" w:hAnsi="Arial" w:cs="Arial"/>
                <w:sz w:val="20"/>
                <w:szCs w:val="20"/>
              </w:rPr>
            </w:pPr>
            <w:r w:rsidRPr="001655A5">
              <w:rPr>
                <w:rFonts w:ascii="Arial" w:eastAsia="Arial" w:hAnsi="Arial" w:cs="Arial"/>
                <w:sz w:val="20"/>
                <w:szCs w:val="20"/>
              </w:rPr>
              <w:t>Negociaciones estrategias/marcos país y consultas políticas bilaterales - Seguimiento a Estrategias/Marcos de Cooperación</w:t>
            </w:r>
          </w:p>
        </w:tc>
        <w:tc>
          <w:tcPr>
            <w:tcW w:w="2224" w:type="dxa"/>
            <w:tcMar>
              <w:top w:w="40" w:type="dxa"/>
              <w:left w:w="40" w:type="dxa"/>
              <w:bottom w:w="40" w:type="dxa"/>
              <w:right w:w="40" w:type="dxa"/>
            </w:tcMar>
          </w:tcPr>
          <w:p w:rsidR="00BC576C" w:rsidRPr="001655A5" w:rsidRDefault="00BC576C" w:rsidP="003917C0">
            <w:pPr>
              <w:spacing w:after="0"/>
              <w:rPr>
                <w:rFonts w:ascii="Arial" w:eastAsia="Arial" w:hAnsi="Arial" w:cs="Arial"/>
                <w:sz w:val="20"/>
                <w:szCs w:val="20"/>
              </w:rPr>
            </w:pPr>
            <w:r w:rsidRPr="001655A5">
              <w:rPr>
                <w:rFonts w:ascii="Arial" w:eastAsia="Arial" w:hAnsi="Arial" w:cs="Arial"/>
                <w:sz w:val="20"/>
                <w:szCs w:val="20"/>
              </w:rPr>
              <w:t>Formulación de planes, proyectos y programas</w:t>
            </w:r>
          </w:p>
        </w:tc>
        <w:tc>
          <w:tcPr>
            <w:tcW w:w="1174" w:type="dxa"/>
            <w:tcMar>
              <w:top w:w="40" w:type="dxa"/>
              <w:left w:w="40" w:type="dxa"/>
              <w:bottom w:w="40" w:type="dxa"/>
              <w:right w:w="40" w:type="dxa"/>
            </w:tcMar>
            <w:vAlign w:val="center"/>
          </w:tcPr>
          <w:p w:rsidR="00BC576C" w:rsidRPr="001655A5" w:rsidRDefault="00BC576C" w:rsidP="003917C0">
            <w:pPr>
              <w:spacing w:after="0"/>
              <w:jc w:val="center"/>
              <w:rPr>
                <w:rFonts w:ascii="Arial" w:eastAsia="Arial" w:hAnsi="Arial" w:cs="Arial"/>
                <w:sz w:val="20"/>
                <w:szCs w:val="20"/>
              </w:rPr>
            </w:pPr>
            <w:r w:rsidRPr="001655A5">
              <w:rPr>
                <w:rFonts w:ascii="Arial" w:eastAsia="Arial" w:hAnsi="Arial" w:cs="Arial"/>
                <w:sz w:val="20"/>
                <w:szCs w:val="20"/>
              </w:rPr>
              <w:t>Segundo Semestre</w:t>
            </w:r>
          </w:p>
        </w:tc>
        <w:tc>
          <w:tcPr>
            <w:tcW w:w="1650" w:type="dxa"/>
            <w:tcMar>
              <w:top w:w="40" w:type="dxa"/>
              <w:left w:w="40" w:type="dxa"/>
              <w:bottom w:w="40" w:type="dxa"/>
              <w:right w:w="40" w:type="dxa"/>
            </w:tcMar>
            <w:vAlign w:val="center"/>
          </w:tcPr>
          <w:p w:rsidR="00BC576C" w:rsidRPr="001655A5" w:rsidRDefault="00BC576C" w:rsidP="003917C0">
            <w:pPr>
              <w:spacing w:after="0"/>
              <w:jc w:val="center"/>
              <w:rPr>
                <w:rFonts w:ascii="Arial" w:eastAsia="Arial" w:hAnsi="Arial" w:cs="Arial"/>
                <w:sz w:val="20"/>
                <w:szCs w:val="20"/>
              </w:rPr>
            </w:pPr>
            <w:r w:rsidRPr="001655A5">
              <w:rPr>
                <w:rFonts w:ascii="Arial" w:eastAsia="Arial" w:hAnsi="Arial" w:cs="Arial"/>
                <w:sz w:val="20"/>
                <w:szCs w:val="20"/>
              </w:rPr>
              <w:t>Dirección de Oferta</w:t>
            </w:r>
          </w:p>
        </w:tc>
      </w:tr>
      <w:tr w:rsidR="00BC576C" w:rsidRPr="001655A5" w:rsidTr="00BC576C">
        <w:trPr>
          <w:trHeight w:val="308"/>
          <w:jc w:val="center"/>
        </w:trPr>
        <w:tc>
          <w:tcPr>
            <w:tcW w:w="8177" w:type="dxa"/>
            <w:tcMar>
              <w:top w:w="40" w:type="dxa"/>
              <w:left w:w="40" w:type="dxa"/>
              <w:bottom w:w="40" w:type="dxa"/>
              <w:right w:w="40" w:type="dxa"/>
            </w:tcMar>
            <w:vAlign w:val="center"/>
          </w:tcPr>
          <w:p w:rsidR="00BC576C" w:rsidRPr="001655A5" w:rsidRDefault="00BC576C" w:rsidP="003917C0">
            <w:pPr>
              <w:spacing w:after="0"/>
              <w:rPr>
                <w:rFonts w:ascii="Arial" w:eastAsia="Arial" w:hAnsi="Arial" w:cs="Arial"/>
                <w:sz w:val="20"/>
                <w:szCs w:val="20"/>
              </w:rPr>
            </w:pPr>
            <w:r w:rsidRPr="001655A5">
              <w:rPr>
                <w:rFonts w:ascii="Arial" w:eastAsia="Arial" w:hAnsi="Arial" w:cs="Arial"/>
                <w:sz w:val="20"/>
                <w:szCs w:val="20"/>
              </w:rPr>
              <w:t>Focalización temática y territorial de la cooperación internacional entre cooperantes internacionales, entidades de gobierno y sociedad civil</w:t>
            </w:r>
          </w:p>
        </w:tc>
        <w:tc>
          <w:tcPr>
            <w:tcW w:w="2224" w:type="dxa"/>
            <w:tcMar>
              <w:top w:w="40" w:type="dxa"/>
              <w:left w:w="40" w:type="dxa"/>
              <w:bottom w:w="40" w:type="dxa"/>
              <w:right w:w="40" w:type="dxa"/>
            </w:tcMar>
          </w:tcPr>
          <w:p w:rsidR="00BC576C" w:rsidRPr="001655A5" w:rsidRDefault="00BC576C" w:rsidP="003917C0">
            <w:pPr>
              <w:spacing w:after="0"/>
              <w:rPr>
                <w:rFonts w:ascii="Arial" w:eastAsia="Arial" w:hAnsi="Arial" w:cs="Arial"/>
                <w:sz w:val="20"/>
                <w:szCs w:val="20"/>
              </w:rPr>
            </w:pPr>
            <w:r w:rsidRPr="001655A5">
              <w:rPr>
                <w:rFonts w:ascii="Arial" w:eastAsia="Arial" w:hAnsi="Arial" w:cs="Arial"/>
                <w:sz w:val="20"/>
                <w:szCs w:val="20"/>
              </w:rPr>
              <w:t>Formulación de planes, proyectos y programas</w:t>
            </w:r>
          </w:p>
        </w:tc>
        <w:tc>
          <w:tcPr>
            <w:tcW w:w="1174" w:type="dxa"/>
            <w:tcMar>
              <w:top w:w="40" w:type="dxa"/>
              <w:left w:w="40" w:type="dxa"/>
              <w:bottom w:w="40" w:type="dxa"/>
              <w:right w:w="40" w:type="dxa"/>
            </w:tcMar>
            <w:vAlign w:val="center"/>
          </w:tcPr>
          <w:p w:rsidR="00BC576C" w:rsidRPr="001655A5" w:rsidRDefault="00BC576C" w:rsidP="003917C0">
            <w:pPr>
              <w:spacing w:after="0"/>
              <w:jc w:val="center"/>
              <w:rPr>
                <w:rFonts w:ascii="Arial" w:eastAsia="Arial" w:hAnsi="Arial" w:cs="Arial"/>
                <w:sz w:val="20"/>
                <w:szCs w:val="20"/>
              </w:rPr>
            </w:pPr>
            <w:r w:rsidRPr="001655A5">
              <w:rPr>
                <w:rFonts w:ascii="Arial" w:eastAsia="Arial" w:hAnsi="Arial" w:cs="Arial"/>
                <w:sz w:val="20"/>
                <w:szCs w:val="20"/>
              </w:rPr>
              <w:t>Segundo Semestre</w:t>
            </w:r>
          </w:p>
        </w:tc>
        <w:tc>
          <w:tcPr>
            <w:tcW w:w="1650" w:type="dxa"/>
            <w:tcMar>
              <w:top w:w="40" w:type="dxa"/>
              <w:left w:w="40" w:type="dxa"/>
              <w:bottom w:w="40" w:type="dxa"/>
              <w:right w:w="40" w:type="dxa"/>
            </w:tcMar>
            <w:vAlign w:val="center"/>
          </w:tcPr>
          <w:p w:rsidR="00BC576C" w:rsidRPr="001655A5" w:rsidRDefault="00BC576C" w:rsidP="003917C0">
            <w:pPr>
              <w:spacing w:after="0"/>
              <w:jc w:val="center"/>
              <w:rPr>
                <w:rFonts w:ascii="Arial" w:eastAsia="Arial" w:hAnsi="Arial" w:cs="Arial"/>
                <w:sz w:val="20"/>
                <w:szCs w:val="20"/>
              </w:rPr>
            </w:pPr>
            <w:r w:rsidRPr="001655A5">
              <w:rPr>
                <w:rFonts w:ascii="Arial" w:eastAsia="Arial" w:hAnsi="Arial" w:cs="Arial"/>
                <w:sz w:val="20"/>
                <w:szCs w:val="20"/>
              </w:rPr>
              <w:t>Dirección de Oferta</w:t>
            </w:r>
          </w:p>
        </w:tc>
      </w:tr>
      <w:tr w:rsidR="004131E6" w:rsidRPr="001655A5" w:rsidTr="00D605B2">
        <w:trPr>
          <w:trHeight w:val="308"/>
          <w:jc w:val="center"/>
        </w:trPr>
        <w:tc>
          <w:tcPr>
            <w:tcW w:w="8177" w:type="dxa"/>
            <w:tcMar>
              <w:top w:w="40" w:type="dxa"/>
              <w:left w:w="40" w:type="dxa"/>
              <w:bottom w:w="40" w:type="dxa"/>
              <w:right w:w="40" w:type="dxa"/>
            </w:tcMar>
            <w:vAlign w:val="center"/>
          </w:tcPr>
          <w:p w:rsidR="004131E6" w:rsidRPr="001655A5" w:rsidRDefault="004131E6" w:rsidP="004131E6">
            <w:pPr>
              <w:spacing w:after="0"/>
              <w:rPr>
                <w:rFonts w:ascii="Arial" w:eastAsia="Arial" w:hAnsi="Arial" w:cs="Arial"/>
                <w:sz w:val="20"/>
                <w:szCs w:val="20"/>
              </w:rPr>
            </w:pPr>
            <w:r w:rsidRPr="001655A5">
              <w:rPr>
                <w:rFonts w:ascii="Arial" w:eastAsia="Times New Roman" w:hAnsi="Arial" w:cs="Arial"/>
              </w:rPr>
              <w:t>Actualización participativa del esquema de publicación</w:t>
            </w:r>
          </w:p>
        </w:tc>
        <w:tc>
          <w:tcPr>
            <w:tcW w:w="2224" w:type="dxa"/>
            <w:tcMar>
              <w:top w:w="40" w:type="dxa"/>
              <w:left w:w="40" w:type="dxa"/>
              <w:bottom w:w="40" w:type="dxa"/>
              <w:right w:w="40" w:type="dxa"/>
            </w:tcMar>
            <w:vAlign w:val="center"/>
          </w:tcPr>
          <w:p w:rsidR="004131E6" w:rsidRPr="001655A5" w:rsidRDefault="004131E6" w:rsidP="004131E6">
            <w:pPr>
              <w:spacing w:after="0"/>
              <w:rPr>
                <w:rFonts w:ascii="Arial" w:eastAsia="Arial" w:hAnsi="Arial" w:cs="Arial"/>
                <w:sz w:val="20"/>
                <w:szCs w:val="20"/>
              </w:rPr>
            </w:pPr>
            <w:r w:rsidRPr="001655A5">
              <w:rPr>
                <w:rFonts w:ascii="Arial" w:eastAsia="Arial" w:hAnsi="Arial" w:cs="Arial"/>
                <w:sz w:val="20"/>
                <w:szCs w:val="20"/>
              </w:rPr>
              <w:t>Ejecución de planes, proyectos y programas</w:t>
            </w:r>
          </w:p>
        </w:tc>
        <w:tc>
          <w:tcPr>
            <w:tcW w:w="1174" w:type="dxa"/>
            <w:tcMar>
              <w:top w:w="40" w:type="dxa"/>
              <w:left w:w="40" w:type="dxa"/>
              <w:bottom w:w="40" w:type="dxa"/>
              <w:right w:w="40" w:type="dxa"/>
            </w:tcMar>
            <w:vAlign w:val="center"/>
          </w:tcPr>
          <w:p w:rsidR="004131E6" w:rsidRPr="001655A5" w:rsidRDefault="004131E6" w:rsidP="004131E6">
            <w:pPr>
              <w:spacing w:after="0"/>
              <w:jc w:val="center"/>
              <w:rPr>
                <w:rFonts w:ascii="Arial" w:eastAsia="Arial" w:hAnsi="Arial" w:cs="Arial"/>
                <w:sz w:val="20"/>
                <w:szCs w:val="20"/>
              </w:rPr>
            </w:pPr>
            <w:r w:rsidRPr="001655A5">
              <w:rPr>
                <w:rFonts w:ascii="Arial" w:eastAsia="Arial" w:hAnsi="Arial" w:cs="Arial"/>
                <w:sz w:val="20"/>
                <w:szCs w:val="20"/>
              </w:rPr>
              <w:t>Ago31/2018</w:t>
            </w:r>
          </w:p>
        </w:tc>
        <w:tc>
          <w:tcPr>
            <w:tcW w:w="1650" w:type="dxa"/>
            <w:tcMar>
              <w:top w:w="40" w:type="dxa"/>
              <w:left w:w="40" w:type="dxa"/>
              <w:bottom w:w="40" w:type="dxa"/>
              <w:right w:w="40" w:type="dxa"/>
            </w:tcMar>
            <w:vAlign w:val="center"/>
          </w:tcPr>
          <w:p w:rsidR="004131E6" w:rsidRPr="001655A5" w:rsidRDefault="004131E6" w:rsidP="004131E6">
            <w:pPr>
              <w:spacing w:after="0"/>
              <w:jc w:val="center"/>
              <w:rPr>
                <w:rFonts w:ascii="Arial" w:eastAsia="Arial" w:hAnsi="Arial" w:cs="Arial"/>
                <w:sz w:val="20"/>
                <w:szCs w:val="20"/>
              </w:rPr>
            </w:pPr>
            <w:r w:rsidRPr="001655A5">
              <w:rPr>
                <w:rFonts w:ascii="Arial" w:eastAsia="Arial" w:hAnsi="Arial" w:cs="Arial"/>
                <w:sz w:val="20"/>
                <w:szCs w:val="20"/>
              </w:rPr>
              <w:t>Gestión de Comunicaciones</w:t>
            </w:r>
          </w:p>
        </w:tc>
      </w:tr>
      <w:tr w:rsidR="004131E6" w:rsidRPr="001655A5" w:rsidTr="00D605B2">
        <w:trPr>
          <w:trHeight w:val="308"/>
          <w:jc w:val="center"/>
        </w:trPr>
        <w:tc>
          <w:tcPr>
            <w:tcW w:w="8177" w:type="dxa"/>
            <w:tcMar>
              <w:top w:w="40" w:type="dxa"/>
              <w:left w:w="40" w:type="dxa"/>
              <w:bottom w:w="40" w:type="dxa"/>
              <w:right w:w="40" w:type="dxa"/>
            </w:tcMar>
            <w:vAlign w:val="center"/>
          </w:tcPr>
          <w:p w:rsidR="004131E6" w:rsidRPr="001655A5" w:rsidRDefault="00D44227" w:rsidP="00D44227">
            <w:pPr>
              <w:spacing w:after="0"/>
              <w:rPr>
                <w:rFonts w:ascii="Arial" w:eastAsia="Times New Roman" w:hAnsi="Arial" w:cs="Arial"/>
              </w:rPr>
            </w:pPr>
            <w:r w:rsidRPr="001655A5">
              <w:rPr>
                <w:rFonts w:ascii="Arial" w:eastAsia="Times New Roman" w:hAnsi="Arial" w:cs="Arial"/>
              </w:rPr>
              <w:t>Evaluación y m</w:t>
            </w:r>
            <w:r w:rsidR="004131E6" w:rsidRPr="001655A5">
              <w:rPr>
                <w:rFonts w:ascii="Arial" w:eastAsia="Times New Roman" w:hAnsi="Arial" w:cs="Arial"/>
              </w:rPr>
              <w:t>ejoramiento de la estrategia de servicio al ciudadano</w:t>
            </w:r>
          </w:p>
        </w:tc>
        <w:tc>
          <w:tcPr>
            <w:tcW w:w="2224" w:type="dxa"/>
            <w:tcMar>
              <w:top w:w="40" w:type="dxa"/>
              <w:left w:w="40" w:type="dxa"/>
              <w:bottom w:w="40" w:type="dxa"/>
              <w:right w:w="40" w:type="dxa"/>
            </w:tcMar>
            <w:vAlign w:val="center"/>
          </w:tcPr>
          <w:p w:rsidR="004131E6" w:rsidRPr="001655A5" w:rsidRDefault="004131E6" w:rsidP="004131E6">
            <w:pPr>
              <w:spacing w:after="0"/>
              <w:rPr>
                <w:rFonts w:ascii="Arial" w:eastAsia="Arial" w:hAnsi="Arial" w:cs="Arial"/>
                <w:sz w:val="20"/>
                <w:szCs w:val="20"/>
              </w:rPr>
            </w:pPr>
            <w:r w:rsidRPr="001655A5">
              <w:rPr>
                <w:rFonts w:ascii="Arial" w:eastAsia="Arial" w:hAnsi="Arial" w:cs="Arial"/>
                <w:sz w:val="20"/>
                <w:szCs w:val="20"/>
              </w:rPr>
              <w:t>Formulación de planes, proyectos y programas</w:t>
            </w:r>
          </w:p>
        </w:tc>
        <w:tc>
          <w:tcPr>
            <w:tcW w:w="1174" w:type="dxa"/>
            <w:tcMar>
              <w:top w:w="40" w:type="dxa"/>
              <w:left w:w="40" w:type="dxa"/>
              <w:bottom w:w="40" w:type="dxa"/>
              <w:right w:w="40" w:type="dxa"/>
            </w:tcMar>
            <w:vAlign w:val="center"/>
          </w:tcPr>
          <w:p w:rsidR="004131E6" w:rsidRPr="001655A5" w:rsidRDefault="00D44227" w:rsidP="004131E6">
            <w:pPr>
              <w:spacing w:after="0"/>
              <w:jc w:val="center"/>
              <w:rPr>
                <w:rFonts w:ascii="Arial" w:eastAsia="Arial" w:hAnsi="Arial" w:cs="Arial"/>
                <w:sz w:val="20"/>
                <w:szCs w:val="20"/>
              </w:rPr>
            </w:pPr>
            <w:r w:rsidRPr="001655A5">
              <w:rPr>
                <w:rFonts w:ascii="Arial" w:eastAsia="Arial" w:hAnsi="Arial" w:cs="Arial"/>
                <w:sz w:val="20"/>
                <w:szCs w:val="20"/>
              </w:rPr>
              <w:t>Segundo Semestre</w:t>
            </w:r>
          </w:p>
        </w:tc>
        <w:tc>
          <w:tcPr>
            <w:tcW w:w="1650" w:type="dxa"/>
            <w:tcMar>
              <w:top w:w="40" w:type="dxa"/>
              <w:left w:w="40" w:type="dxa"/>
              <w:bottom w:w="40" w:type="dxa"/>
              <w:right w:w="40" w:type="dxa"/>
            </w:tcMar>
            <w:vAlign w:val="center"/>
          </w:tcPr>
          <w:p w:rsidR="004131E6" w:rsidRPr="001655A5" w:rsidRDefault="00D44227" w:rsidP="004131E6">
            <w:pPr>
              <w:spacing w:after="0"/>
              <w:jc w:val="center"/>
              <w:rPr>
                <w:rFonts w:ascii="Arial" w:eastAsia="Arial" w:hAnsi="Arial" w:cs="Arial"/>
                <w:sz w:val="20"/>
                <w:szCs w:val="20"/>
              </w:rPr>
            </w:pPr>
            <w:r w:rsidRPr="001655A5">
              <w:rPr>
                <w:rFonts w:ascii="Arial" w:eastAsia="Arial" w:hAnsi="Arial" w:cs="Arial"/>
                <w:sz w:val="20"/>
                <w:szCs w:val="20"/>
              </w:rPr>
              <w:t>Gestión Jurídica</w:t>
            </w:r>
          </w:p>
        </w:tc>
      </w:tr>
    </w:tbl>
    <w:p w:rsidR="00BD5CEE" w:rsidRPr="001655A5" w:rsidRDefault="00BD5CEE" w:rsidP="00BD5CEE">
      <w:pPr>
        <w:spacing w:after="0"/>
        <w:ind w:firstLine="720"/>
        <w:jc w:val="both"/>
        <w:rPr>
          <w:rFonts w:ascii="Arial" w:eastAsia="Arial" w:hAnsi="Arial" w:cs="Arial"/>
          <w:i/>
          <w:sz w:val="16"/>
          <w:szCs w:val="16"/>
        </w:rPr>
      </w:pPr>
      <w:r w:rsidRPr="001655A5">
        <w:rPr>
          <w:rFonts w:ascii="Arial" w:eastAsia="Arial" w:hAnsi="Arial" w:cs="Arial"/>
          <w:b/>
          <w:i/>
          <w:sz w:val="16"/>
          <w:szCs w:val="16"/>
        </w:rPr>
        <w:t>FUENTE:</w:t>
      </w:r>
      <w:r w:rsidRPr="001655A5">
        <w:rPr>
          <w:rFonts w:ascii="Arial" w:eastAsia="Arial" w:hAnsi="Arial" w:cs="Arial"/>
          <w:i/>
          <w:sz w:val="16"/>
          <w:szCs w:val="16"/>
        </w:rPr>
        <w:t xml:space="preserve"> Elaboración propia.</w:t>
      </w:r>
    </w:p>
    <w:p w:rsidR="00BD5CEE" w:rsidRPr="001655A5" w:rsidRDefault="00BD5CEE" w:rsidP="00BD5CEE">
      <w:pPr>
        <w:jc w:val="right"/>
        <w:rPr>
          <w:rFonts w:ascii="Arial" w:eastAsia="Arial" w:hAnsi="Arial" w:cs="Arial"/>
          <w:sz w:val="16"/>
          <w:szCs w:val="16"/>
        </w:rPr>
      </w:pPr>
    </w:p>
    <w:p w:rsidR="00BD5CEE" w:rsidRPr="001655A5" w:rsidRDefault="00BD5CEE" w:rsidP="00BD5CEE">
      <w:pPr>
        <w:spacing w:after="0"/>
        <w:jc w:val="both"/>
        <w:rPr>
          <w:rFonts w:ascii="Arial" w:eastAsia="Arial" w:hAnsi="Arial" w:cs="Arial"/>
          <w:sz w:val="16"/>
          <w:szCs w:val="16"/>
        </w:rPr>
        <w:sectPr w:rsidR="00BD5CEE" w:rsidRPr="001655A5" w:rsidSect="004131E6">
          <w:headerReference w:type="default" r:id="rId26"/>
          <w:footerReference w:type="default" r:id="rId27"/>
          <w:pgSz w:w="15840" w:h="12240" w:orient="landscape"/>
          <w:pgMar w:top="1361" w:right="1701" w:bottom="1077" w:left="1440" w:header="0" w:footer="720" w:gutter="0"/>
          <w:pgNumType w:start="1"/>
          <w:cols w:space="720"/>
          <w:docGrid w:linePitch="299"/>
        </w:sectPr>
      </w:pPr>
    </w:p>
    <w:p w:rsidR="00BD5CEE" w:rsidRPr="001655A5" w:rsidRDefault="00BD5CEE" w:rsidP="00BD5CEE">
      <w:pPr>
        <w:pStyle w:val="Ttulo1"/>
        <w:keepNext w:val="0"/>
        <w:keepLines w:val="0"/>
        <w:numPr>
          <w:ilvl w:val="0"/>
          <w:numId w:val="4"/>
        </w:numPr>
        <w:spacing w:after="120"/>
        <w:jc w:val="right"/>
        <w:rPr>
          <w:rFonts w:ascii="Arial" w:eastAsia="Arial" w:hAnsi="Arial" w:cs="Arial"/>
          <w:color w:val="005083"/>
          <w:sz w:val="36"/>
          <w:szCs w:val="36"/>
          <w:highlight w:val="white"/>
        </w:rPr>
      </w:pPr>
      <w:bookmarkStart w:id="3" w:name="_e9rsam7gpm81" w:colFirst="0" w:colLast="0"/>
      <w:bookmarkEnd w:id="3"/>
      <w:r w:rsidRPr="001655A5">
        <w:rPr>
          <w:rFonts w:ascii="Arial" w:eastAsia="Arial" w:hAnsi="Arial" w:cs="Arial"/>
          <w:color w:val="005083"/>
          <w:sz w:val="36"/>
          <w:szCs w:val="36"/>
          <w:highlight w:val="white"/>
        </w:rPr>
        <w:lastRenderedPageBreak/>
        <w:t>EJECUCIÓN E IMPLEMENTACIÓN</w:t>
      </w:r>
    </w:p>
    <w:p w:rsidR="00BD5CEE" w:rsidRPr="001655A5" w:rsidRDefault="00BD5CEE" w:rsidP="00BD5CEE">
      <w:pPr>
        <w:jc w:val="both"/>
        <w:rPr>
          <w:rFonts w:ascii="Arial" w:eastAsia="Arial" w:hAnsi="Arial" w:cs="Arial"/>
          <w:sz w:val="24"/>
          <w:szCs w:val="24"/>
        </w:rPr>
      </w:pPr>
    </w:p>
    <w:p w:rsidR="00BD5CEE" w:rsidRPr="001655A5" w:rsidRDefault="00BD5CEE" w:rsidP="00BD5CEE">
      <w:pPr>
        <w:jc w:val="both"/>
        <w:rPr>
          <w:rFonts w:ascii="Arial" w:eastAsia="Arial" w:hAnsi="Arial" w:cs="Arial"/>
          <w:sz w:val="24"/>
          <w:szCs w:val="24"/>
        </w:rPr>
      </w:pPr>
      <w:r w:rsidRPr="001655A5">
        <w:rPr>
          <w:rFonts w:ascii="Arial" w:eastAsia="Arial" w:hAnsi="Arial" w:cs="Arial"/>
          <w:sz w:val="24"/>
          <w:szCs w:val="24"/>
        </w:rPr>
        <w:t xml:space="preserve">Esta estrategia se desarrollará de conformidad con los lineamientos y requerimientos que se describen en la Metodología para la implementación del </w:t>
      </w:r>
      <w:r w:rsidR="00522F38" w:rsidRPr="001655A5">
        <w:rPr>
          <w:rFonts w:ascii="Arial" w:hAnsi="Arial" w:cs="Arial"/>
          <w:sz w:val="24"/>
          <w:szCs w:val="24"/>
        </w:rPr>
        <w:t>Modelo Integrado de Planeación y Gestión</w:t>
      </w:r>
      <w:r w:rsidRPr="001655A5">
        <w:rPr>
          <w:rFonts w:ascii="Arial" w:eastAsia="Arial" w:hAnsi="Arial" w:cs="Arial"/>
          <w:sz w:val="24"/>
          <w:szCs w:val="24"/>
        </w:rPr>
        <w:t xml:space="preserve"> </w:t>
      </w:r>
      <w:r w:rsidR="00522F38" w:rsidRPr="001655A5">
        <w:rPr>
          <w:rFonts w:ascii="Arial" w:hAnsi="Arial" w:cs="Arial"/>
          <w:sz w:val="24"/>
          <w:szCs w:val="24"/>
        </w:rPr>
        <w:t>Decreto 1499 de 2017</w:t>
      </w:r>
      <w:r w:rsidR="006A55BC" w:rsidRPr="001655A5">
        <w:rPr>
          <w:rFonts w:ascii="Arial" w:hAnsi="Arial" w:cs="Arial"/>
          <w:sz w:val="24"/>
          <w:szCs w:val="24"/>
        </w:rPr>
        <w:t>.</w:t>
      </w:r>
    </w:p>
    <w:p w:rsidR="00BD5CEE" w:rsidRPr="001655A5" w:rsidRDefault="00BD5CEE" w:rsidP="00BD5CEE">
      <w:pPr>
        <w:jc w:val="both"/>
        <w:rPr>
          <w:rFonts w:ascii="Arial" w:eastAsia="Arial" w:hAnsi="Arial" w:cs="Arial"/>
          <w:b/>
          <w:sz w:val="24"/>
          <w:szCs w:val="24"/>
        </w:rPr>
      </w:pPr>
      <w:r w:rsidRPr="001655A5">
        <w:rPr>
          <w:rFonts w:ascii="Arial" w:eastAsia="Arial" w:hAnsi="Arial" w:cs="Arial"/>
          <w:b/>
          <w:sz w:val="24"/>
          <w:szCs w:val="24"/>
        </w:rPr>
        <w:t xml:space="preserve">3.1 COMPROMISOS DEL MODELO INTEGRADO DE PLANEACIÓN Y GESTIÓN </w:t>
      </w:r>
    </w:p>
    <w:p w:rsidR="00BD5CEE" w:rsidRPr="001655A5" w:rsidRDefault="00BD5CEE" w:rsidP="00BD5CEE">
      <w:pPr>
        <w:jc w:val="both"/>
        <w:rPr>
          <w:rFonts w:ascii="Arial" w:eastAsia="Arial" w:hAnsi="Arial" w:cs="Arial"/>
          <w:sz w:val="24"/>
          <w:szCs w:val="24"/>
        </w:rPr>
      </w:pPr>
      <w:r w:rsidRPr="001655A5">
        <w:rPr>
          <w:rFonts w:ascii="Arial" w:eastAsia="Arial" w:hAnsi="Arial" w:cs="Arial"/>
          <w:sz w:val="24"/>
          <w:szCs w:val="24"/>
        </w:rPr>
        <w:t xml:space="preserve">A continuación, se mencionan aquellos compromisos </w:t>
      </w:r>
      <w:r w:rsidRPr="001655A5">
        <w:rPr>
          <w:rFonts w:ascii="Arial" w:eastAsia="Arial" w:hAnsi="Arial" w:cs="Arial"/>
        </w:rPr>
        <w:t xml:space="preserve">del </w:t>
      </w:r>
      <w:r w:rsidR="00522F38" w:rsidRPr="001655A5">
        <w:rPr>
          <w:rFonts w:ascii="Arial" w:hAnsi="Arial" w:cs="Arial"/>
          <w:sz w:val="24"/>
          <w:szCs w:val="24"/>
        </w:rPr>
        <w:t>Modelo Integrado de Planeación y Gestión</w:t>
      </w:r>
      <w:r w:rsidR="00522F38" w:rsidRPr="001655A5">
        <w:rPr>
          <w:rFonts w:ascii="Arial" w:eastAsia="Arial" w:hAnsi="Arial" w:cs="Arial"/>
          <w:sz w:val="24"/>
          <w:szCs w:val="24"/>
        </w:rPr>
        <w:t xml:space="preserve"> </w:t>
      </w:r>
      <w:r w:rsidRPr="001655A5">
        <w:rPr>
          <w:rFonts w:ascii="Arial" w:eastAsia="Arial" w:hAnsi="Arial" w:cs="Arial"/>
          <w:sz w:val="24"/>
          <w:szCs w:val="24"/>
        </w:rPr>
        <w:t>que hacen parte integral de esta estrategia y se desarrollan a lo largo de la vigencia:</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Se tienen en cuenta elementos orientadores sobre atributos de la información que se presenta a los ciudadanos y a los servidores públicos al interior de la entidad.</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 xml:space="preserve">Las acciones para fomentar el diálogo aplican entre ciudadanos, grupos de interés y entre las mismas entidades del Estado. </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La audiencia pública es uno de los mecanismos o herramientas que se pueden definir para fortalecer ese principio. Se realizará cuando la administración lo considere conveniente y oportuno.</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Identificación de las necesidades de información de la población objetivo de la entidad.</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Acciones de Información a través de la utilización de medios de comunicación propios, masivos, regionales, locales o comunitarios para facilitar el acceso a la misma.</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Acciones de Información por medio de la utilización de tecnologías de la información y comunicación para facilitar el acceso a ésta.</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Definición de metodología de diálogo presencial que permita la participación de los grupos de interés caracterizados.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Acciones de diálogo a través del uso de medios electrónicos en los espacios de rendición de cuentas.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Acciones de Incentivos.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Cronograma del conjunto de acciones seleccionadas.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Realización de la Convocatoria a eventos definidos.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 xml:space="preserve">Con el fin de lograr el diálogo sobre la gestión y sus resultados en la rendición de cuentas, la Agencia promueve la participación de organizaciones sociales y actores representativos de diferentes sectores de la sociedad, poblaciones y de la ciudadanía en general, en el proceso de rendición de cuentas, para ello debe convocar ampliamente a los grupos de interés identificados a participar en los eventos y </w:t>
      </w:r>
      <w:r w:rsidRPr="001655A5">
        <w:rPr>
          <w:rFonts w:ascii="Arial" w:eastAsia="Arial" w:hAnsi="Arial" w:cs="Arial"/>
          <w:sz w:val="24"/>
          <w:szCs w:val="24"/>
        </w:rPr>
        <w:lastRenderedPageBreak/>
        <w:t>reuniones de rendición de cuentas.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Elaboración y publicación de memorias (Principales conclusiones y compromisos) de los eventos de rendición de cuentas.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Evaluación individual de las acciones de Rendición de Cuentas.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Elaboración del documento de evaluación del proceso de Rendición de Cuentas</w:t>
      </w:r>
    </w:p>
    <w:p w:rsidR="00BD5CEE" w:rsidRPr="001655A5" w:rsidRDefault="00BD5CEE" w:rsidP="00BD5CEE">
      <w:pPr>
        <w:pStyle w:val="Prrafodelista"/>
        <w:numPr>
          <w:ilvl w:val="0"/>
          <w:numId w:val="6"/>
        </w:numPr>
        <w:jc w:val="both"/>
        <w:rPr>
          <w:rFonts w:ascii="Arial" w:eastAsia="Arial" w:hAnsi="Arial" w:cs="Arial"/>
          <w:sz w:val="24"/>
          <w:szCs w:val="24"/>
        </w:rPr>
      </w:pPr>
      <w:r w:rsidRPr="001655A5">
        <w:rPr>
          <w:rFonts w:ascii="Arial" w:eastAsia="Arial" w:hAnsi="Arial" w:cs="Arial"/>
          <w:sz w:val="24"/>
          <w:szCs w:val="24"/>
        </w:rPr>
        <w:t>Con base en las acciones ejecutadas la Agencia elaborará un documento de la estrategia del de Rendición de Cuentas</w:t>
      </w:r>
      <w:r w:rsidR="00C91617" w:rsidRPr="001655A5">
        <w:rPr>
          <w:rFonts w:ascii="Arial" w:eastAsia="Arial" w:hAnsi="Arial" w:cs="Arial"/>
          <w:sz w:val="24"/>
          <w:szCs w:val="24"/>
        </w:rPr>
        <w:t>, el cual</w:t>
      </w:r>
      <w:r w:rsidRPr="001655A5">
        <w:rPr>
          <w:rFonts w:ascii="Arial" w:eastAsia="Arial" w:hAnsi="Arial" w:cs="Arial"/>
          <w:sz w:val="24"/>
          <w:szCs w:val="24"/>
        </w:rPr>
        <w:t xml:space="preserve"> debe ser divulgado a los actores identificados y a la ciudadanía en general y se constituirá en la última acción de la estrategia para la v</w:t>
      </w:r>
      <w:r w:rsidR="00C91617" w:rsidRPr="001655A5">
        <w:rPr>
          <w:rFonts w:ascii="Arial" w:eastAsia="Arial" w:hAnsi="Arial" w:cs="Arial"/>
          <w:sz w:val="24"/>
          <w:szCs w:val="24"/>
        </w:rPr>
        <w:t xml:space="preserve">igencia. Este documento </w:t>
      </w:r>
      <w:r w:rsidR="00840A72" w:rsidRPr="001655A5">
        <w:rPr>
          <w:rFonts w:ascii="Arial" w:eastAsia="Arial" w:hAnsi="Arial" w:cs="Arial"/>
          <w:sz w:val="24"/>
          <w:szCs w:val="24"/>
        </w:rPr>
        <w:t>será</w:t>
      </w:r>
      <w:r w:rsidRPr="001655A5">
        <w:rPr>
          <w:rFonts w:ascii="Arial" w:eastAsia="Arial" w:hAnsi="Arial" w:cs="Arial"/>
          <w:sz w:val="24"/>
          <w:szCs w:val="24"/>
        </w:rPr>
        <w:t xml:space="preserve"> publicado en el mes de diciembre y se difundirá por medios físicos y electrónicos.</w:t>
      </w:r>
    </w:p>
    <w:p w:rsidR="00BD5CEE" w:rsidRPr="001655A5" w:rsidRDefault="00BD5CEE" w:rsidP="00BD5CEE">
      <w:pPr>
        <w:pStyle w:val="NormalWeb"/>
        <w:shd w:val="clear" w:color="auto" w:fill="FFFFFF"/>
        <w:spacing w:before="0" w:beforeAutospacing="0" w:after="150" w:afterAutospacing="0"/>
        <w:rPr>
          <w:rFonts w:ascii="Arial" w:eastAsia="Arial" w:hAnsi="Arial" w:cs="Arial"/>
          <w:color w:val="000000"/>
        </w:rPr>
      </w:pPr>
    </w:p>
    <w:p w:rsidR="00BD5CEE" w:rsidRPr="001655A5" w:rsidRDefault="00BD5CEE" w:rsidP="00BD5CEE">
      <w:pPr>
        <w:pStyle w:val="NormalWeb"/>
        <w:shd w:val="clear" w:color="auto" w:fill="FFFFFF"/>
        <w:spacing w:before="0" w:beforeAutospacing="0" w:after="150" w:afterAutospacing="0"/>
        <w:rPr>
          <w:rFonts w:ascii="Arial" w:eastAsia="Arial" w:hAnsi="Arial" w:cs="Arial"/>
          <w:b/>
          <w:color w:val="000000"/>
        </w:rPr>
      </w:pPr>
      <w:r w:rsidRPr="001655A5">
        <w:rPr>
          <w:rFonts w:ascii="Arial" w:eastAsia="Arial" w:hAnsi="Arial" w:cs="Arial"/>
          <w:b/>
          <w:color w:val="000000"/>
        </w:rPr>
        <w:t>3.2 IDENTIFICACIÓN DE ACTIVIDADES DE RdC</w:t>
      </w:r>
    </w:p>
    <w:p w:rsidR="00BD5CEE" w:rsidRPr="001655A5" w:rsidRDefault="00BD5CEE" w:rsidP="00BD5CEE">
      <w:pPr>
        <w:pStyle w:val="NormalWeb"/>
        <w:shd w:val="clear" w:color="auto" w:fill="FFFFFF"/>
        <w:spacing w:before="0" w:beforeAutospacing="0" w:after="150" w:afterAutospacing="0"/>
        <w:jc w:val="both"/>
        <w:rPr>
          <w:rFonts w:ascii="Arial" w:eastAsia="Arial" w:hAnsi="Arial" w:cs="Arial"/>
          <w:color w:val="000000"/>
        </w:rPr>
      </w:pPr>
      <w:r w:rsidRPr="001655A5">
        <w:rPr>
          <w:rFonts w:ascii="Arial" w:eastAsia="Arial" w:hAnsi="Arial" w:cs="Arial"/>
          <w:color w:val="000000"/>
        </w:rPr>
        <w:t>En todos los eventos y acciones de Rendición de Cuentas planteadas en esta estrategia se identificarán los documentos y materiales de comunicaciones que se empleen con el sello creado para rendición de cuentas.</w:t>
      </w:r>
    </w:p>
    <w:p w:rsidR="00BD5CEE" w:rsidRPr="001655A5" w:rsidRDefault="00BD5CEE" w:rsidP="00BD5CEE">
      <w:pPr>
        <w:pStyle w:val="NormalWeb"/>
        <w:shd w:val="clear" w:color="auto" w:fill="FFFFFF"/>
        <w:spacing w:before="0" w:beforeAutospacing="0" w:after="150" w:afterAutospacing="0"/>
        <w:jc w:val="both"/>
        <w:rPr>
          <w:rFonts w:ascii="Arial" w:eastAsia="Arial" w:hAnsi="Arial" w:cs="Arial"/>
          <w:color w:val="000000"/>
        </w:rPr>
      </w:pPr>
      <w:r w:rsidRPr="001655A5">
        <w:rPr>
          <w:rFonts w:ascii="Arial" w:eastAsia="Arial" w:hAnsi="Arial" w:cs="Arial"/>
          <w:noProof/>
          <w:color w:val="000000"/>
        </w:rPr>
        <w:drawing>
          <wp:inline distT="0" distB="0" distL="0" distR="0" wp14:anchorId="5E55BE2D" wp14:editId="1A6DA156">
            <wp:extent cx="6400800" cy="20554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lo cuentas claras -02.png"/>
                    <pic:cNvPicPr/>
                  </pic:nvPicPr>
                  <pic:blipFill>
                    <a:blip r:embed="rId28">
                      <a:extLst>
                        <a:ext uri="{28A0092B-C50C-407E-A947-70E740481C1C}">
                          <a14:useLocalDpi xmlns:a14="http://schemas.microsoft.com/office/drawing/2010/main" val="0"/>
                        </a:ext>
                      </a:extLst>
                    </a:blip>
                    <a:stretch>
                      <a:fillRect/>
                    </a:stretch>
                  </pic:blipFill>
                  <pic:spPr>
                    <a:xfrm>
                      <a:off x="0" y="0"/>
                      <a:ext cx="6400800" cy="2055495"/>
                    </a:xfrm>
                    <a:prstGeom prst="rect">
                      <a:avLst/>
                    </a:prstGeom>
                  </pic:spPr>
                </pic:pic>
              </a:graphicData>
            </a:graphic>
          </wp:inline>
        </w:drawing>
      </w:r>
    </w:p>
    <w:p w:rsidR="00BD5CEE" w:rsidRPr="001655A5" w:rsidRDefault="00BD5CEE" w:rsidP="00BD5CEE">
      <w:pPr>
        <w:pStyle w:val="NormalWeb"/>
        <w:shd w:val="clear" w:color="auto" w:fill="FFFFFF"/>
        <w:spacing w:before="0" w:beforeAutospacing="0" w:after="150" w:afterAutospacing="0"/>
        <w:jc w:val="both"/>
        <w:rPr>
          <w:rFonts w:ascii="Arial" w:eastAsia="Arial" w:hAnsi="Arial" w:cs="Arial"/>
          <w:color w:val="000000"/>
        </w:rPr>
      </w:pPr>
      <w:r w:rsidRPr="001655A5">
        <w:rPr>
          <w:rFonts w:ascii="Arial" w:eastAsia="Arial" w:hAnsi="Arial" w:cs="Arial"/>
          <w:color w:val="000000"/>
        </w:rPr>
        <w:t>Así mismo, las noticias que presenten resultados, avances e impactos de la gestión y, en general, que estén relacionados con los temas, aspectos y contenidos relevantes relacionados en la tabla 6 de este documento, estarán identificadas con este sello.</w:t>
      </w:r>
    </w:p>
    <w:p w:rsidR="00BD5CEE" w:rsidRPr="001655A5" w:rsidRDefault="00BD5CEE" w:rsidP="00BD5CEE">
      <w:pPr>
        <w:pStyle w:val="NormalWeb"/>
        <w:shd w:val="clear" w:color="auto" w:fill="FFFFFF"/>
        <w:spacing w:before="0" w:beforeAutospacing="0" w:after="150" w:afterAutospacing="0"/>
        <w:jc w:val="both"/>
        <w:rPr>
          <w:rFonts w:ascii="Arial" w:eastAsia="Arial" w:hAnsi="Arial" w:cs="Arial"/>
          <w:color w:val="000000"/>
        </w:rPr>
      </w:pPr>
      <w:r w:rsidRPr="001655A5">
        <w:rPr>
          <w:rFonts w:ascii="Arial" w:eastAsia="Arial" w:hAnsi="Arial" w:cs="Arial"/>
          <w:color w:val="000000"/>
        </w:rPr>
        <w:t xml:space="preserve">Por otra parte, cuando se realicen eventos, encuestas y ejercicios de rendición de cuentas a través de redes sociales, será empleado el Hashtag </w:t>
      </w:r>
      <w:r w:rsidRPr="001655A5">
        <w:rPr>
          <w:rFonts w:ascii="Arial" w:eastAsia="Arial" w:hAnsi="Arial" w:cs="Arial"/>
          <w:i/>
          <w:color w:val="000000"/>
        </w:rPr>
        <w:t>#CooperaciónTransparente</w:t>
      </w:r>
      <w:r w:rsidRPr="001655A5">
        <w:rPr>
          <w:rFonts w:ascii="Arial" w:eastAsia="Arial" w:hAnsi="Arial" w:cs="Arial"/>
          <w:color w:val="000000"/>
        </w:rPr>
        <w:t>, de manera que se haga fácil para los usuarios identificar aquellos documentos y contenidos que hagan referencia a las acciones de rendición de cuentas y de transparencia de la entidad.</w:t>
      </w:r>
    </w:p>
    <w:p w:rsidR="00BD5CEE" w:rsidRPr="001655A5" w:rsidRDefault="00BD5CEE" w:rsidP="00BD5CEE">
      <w:pPr>
        <w:rPr>
          <w:rFonts w:ascii="Arial" w:eastAsia="Arial" w:hAnsi="Arial" w:cs="Arial"/>
          <w:sz w:val="24"/>
          <w:szCs w:val="24"/>
        </w:rPr>
      </w:pPr>
    </w:p>
    <w:p w:rsidR="00BD5CEE" w:rsidRPr="001655A5" w:rsidRDefault="00BD5CEE" w:rsidP="00BD5CEE">
      <w:pPr>
        <w:rPr>
          <w:rFonts w:ascii="Arial" w:eastAsia="Arial" w:hAnsi="Arial" w:cs="Arial"/>
          <w:b/>
          <w:sz w:val="24"/>
          <w:szCs w:val="24"/>
        </w:rPr>
      </w:pPr>
      <w:r w:rsidRPr="001655A5">
        <w:rPr>
          <w:rFonts w:ascii="Arial" w:eastAsia="Arial" w:hAnsi="Arial" w:cs="Arial"/>
          <w:b/>
          <w:sz w:val="24"/>
          <w:szCs w:val="24"/>
        </w:rPr>
        <w:t xml:space="preserve">3.3 EVENTOS PRINCIPALES DE RENDICIÓN DE CUENTAS </w:t>
      </w:r>
    </w:p>
    <w:p w:rsidR="00BD5CEE" w:rsidRPr="001655A5" w:rsidRDefault="00BD5CEE" w:rsidP="00BD5CEE">
      <w:pPr>
        <w:pStyle w:val="NormalWeb"/>
        <w:shd w:val="clear" w:color="auto" w:fill="FFFFFF"/>
        <w:spacing w:before="0" w:beforeAutospacing="0" w:after="150" w:afterAutospacing="0"/>
        <w:jc w:val="both"/>
        <w:rPr>
          <w:rFonts w:ascii="Arial" w:eastAsia="Arial" w:hAnsi="Arial" w:cs="Arial"/>
          <w:color w:val="000000"/>
        </w:rPr>
      </w:pPr>
      <w:r w:rsidRPr="001655A5">
        <w:rPr>
          <w:rFonts w:ascii="Arial" w:eastAsia="Arial" w:hAnsi="Arial" w:cs="Arial"/>
          <w:color w:val="000000"/>
        </w:rPr>
        <w:lastRenderedPageBreak/>
        <w:t>Atendiendo los resultados de la evaluación externa frente a la realización de eventos de rendición de cuentas, se han ampliado dichos eventos en esta estrategia para que no solamente la audiencia pública de rendición de cuentas incluya las acciones de información, dialogo, incentivos y evaluación:</w:t>
      </w:r>
    </w:p>
    <w:p w:rsidR="00BD5CEE" w:rsidRPr="001655A5" w:rsidRDefault="00BD5CEE" w:rsidP="00BD5CEE">
      <w:pPr>
        <w:jc w:val="both"/>
        <w:rPr>
          <w:rFonts w:ascii="Arial" w:eastAsia="Arial" w:hAnsi="Arial" w:cs="Arial"/>
          <w:sz w:val="24"/>
          <w:szCs w:val="24"/>
        </w:rPr>
      </w:pPr>
      <w:r w:rsidRPr="001655A5">
        <w:rPr>
          <w:rFonts w:ascii="Arial" w:eastAsia="Arial" w:hAnsi="Arial" w:cs="Arial"/>
          <w:sz w:val="24"/>
          <w:szCs w:val="24"/>
        </w:rPr>
        <w:t>Debido a esto se han incluidos en esta estrategia los siguientes eventos:</w:t>
      </w:r>
    </w:p>
    <w:p w:rsidR="00BD5CEE" w:rsidRPr="001655A5" w:rsidRDefault="00BD5CEE" w:rsidP="00BD5CEE">
      <w:pPr>
        <w:pStyle w:val="Prrafodelista"/>
        <w:numPr>
          <w:ilvl w:val="0"/>
          <w:numId w:val="8"/>
        </w:numPr>
        <w:jc w:val="both"/>
        <w:rPr>
          <w:rFonts w:ascii="Arial" w:eastAsia="Arial" w:hAnsi="Arial" w:cs="Arial"/>
          <w:sz w:val="24"/>
          <w:szCs w:val="24"/>
        </w:rPr>
      </w:pPr>
      <w:r w:rsidRPr="001655A5">
        <w:rPr>
          <w:rFonts w:ascii="Arial" w:eastAsia="Arial" w:hAnsi="Arial" w:cs="Arial"/>
          <w:b/>
          <w:sz w:val="24"/>
          <w:szCs w:val="24"/>
        </w:rPr>
        <w:t>Evento Col-Col</w:t>
      </w:r>
      <w:r w:rsidRPr="001655A5">
        <w:rPr>
          <w:rFonts w:ascii="Arial" w:eastAsia="Arial" w:hAnsi="Arial" w:cs="Arial"/>
          <w:sz w:val="24"/>
          <w:szCs w:val="24"/>
        </w:rPr>
        <w:t>:</w:t>
      </w:r>
      <w:r w:rsidR="009F3EC5" w:rsidRPr="001655A5">
        <w:rPr>
          <w:rFonts w:ascii="Arial" w:eastAsia="Times New Roman" w:hAnsi="Arial" w:cs="Arial"/>
          <w:sz w:val="20"/>
        </w:rPr>
        <w:t xml:space="preserve"> </w:t>
      </w:r>
      <w:r w:rsidRPr="001655A5">
        <w:rPr>
          <w:rFonts w:ascii="Arial" w:eastAsia="Arial" w:hAnsi="Arial" w:cs="Arial"/>
          <w:sz w:val="24"/>
          <w:szCs w:val="24"/>
        </w:rPr>
        <w:t>Espacio coordinado por la Agencia</w:t>
      </w:r>
      <w:r w:rsidR="009F3EC5" w:rsidRPr="001655A5">
        <w:rPr>
          <w:rFonts w:ascii="Arial" w:eastAsia="Arial" w:hAnsi="Arial" w:cs="Arial"/>
          <w:sz w:val="24"/>
          <w:szCs w:val="24"/>
        </w:rPr>
        <w:t xml:space="preserve">, </w:t>
      </w:r>
      <w:r w:rsidRPr="001655A5">
        <w:rPr>
          <w:rFonts w:ascii="Arial" w:eastAsia="Arial" w:hAnsi="Arial" w:cs="Arial"/>
          <w:sz w:val="24"/>
          <w:szCs w:val="24"/>
        </w:rPr>
        <w:t xml:space="preserve">en el cual se </w:t>
      </w:r>
      <w:r w:rsidR="009F3EC5" w:rsidRPr="001655A5">
        <w:rPr>
          <w:rFonts w:ascii="Arial" w:eastAsia="Arial" w:hAnsi="Arial" w:cs="Arial"/>
          <w:sz w:val="24"/>
          <w:szCs w:val="24"/>
        </w:rPr>
        <w:t xml:space="preserve">busca hacer retroalimentación de los Col-Col ejecutados (USAID) durante 2017 y mostrar las apuestas y potencialidades de esta modalidad de cooperación </w:t>
      </w:r>
      <w:r w:rsidRPr="001655A5">
        <w:rPr>
          <w:rFonts w:ascii="Arial" w:eastAsia="Arial" w:hAnsi="Arial" w:cs="Arial"/>
          <w:sz w:val="24"/>
          <w:szCs w:val="24"/>
        </w:rPr>
        <w:t>así como la generación de contactos y la presentación y gestión de nuevos intercambios y proyectos para la vigencia 201</w:t>
      </w:r>
      <w:r w:rsidR="0020324E" w:rsidRPr="001655A5">
        <w:rPr>
          <w:rFonts w:ascii="Arial" w:eastAsia="Arial" w:hAnsi="Arial" w:cs="Arial"/>
          <w:sz w:val="24"/>
          <w:szCs w:val="24"/>
        </w:rPr>
        <w:t>8</w:t>
      </w:r>
      <w:r w:rsidR="006A55BC" w:rsidRPr="001655A5">
        <w:rPr>
          <w:rFonts w:ascii="Arial" w:eastAsia="Arial" w:hAnsi="Arial" w:cs="Arial"/>
          <w:sz w:val="24"/>
          <w:szCs w:val="24"/>
        </w:rPr>
        <w:t>. En este evento</w:t>
      </w:r>
      <w:r w:rsidRPr="001655A5">
        <w:rPr>
          <w:rFonts w:ascii="Arial" w:eastAsia="Arial" w:hAnsi="Arial" w:cs="Arial"/>
          <w:sz w:val="24"/>
          <w:szCs w:val="24"/>
        </w:rPr>
        <w:t xml:space="preserve"> los panelistas invitados son participantes en los Col-Col realizados y en diálogo con los líderes de la Agencia y los cooperantes involucrados, discuten los resultados obtenidos y se formulan soluciones y acciones conjuntas para futuras acciones.</w:t>
      </w:r>
    </w:p>
    <w:p w:rsidR="00DF0EC8" w:rsidRPr="001655A5" w:rsidRDefault="00DF0EC8" w:rsidP="00DF0EC8">
      <w:pPr>
        <w:pStyle w:val="Prrafodelista"/>
        <w:spacing w:after="0" w:line="240" w:lineRule="auto"/>
        <w:ind w:left="0"/>
        <w:jc w:val="both"/>
        <w:rPr>
          <w:rFonts w:ascii="Arial" w:hAnsi="Arial" w:cs="Arial"/>
          <w:b/>
          <w:sz w:val="24"/>
          <w:szCs w:val="24"/>
          <w:lang w:eastAsia="en-US"/>
        </w:rPr>
      </w:pPr>
    </w:p>
    <w:p w:rsidR="006A55BC" w:rsidRPr="001655A5" w:rsidRDefault="00DF0EC8" w:rsidP="00C33ED4">
      <w:pPr>
        <w:pStyle w:val="Prrafodelista"/>
        <w:widowControl/>
        <w:numPr>
          <w:ilvl w:val="0"/>
          <w:numId w:val="8"/>
        </w:numPr>
        <w:spacing w:after="0" w:line="240" w:lineRule="auto"/>
        <w:jc w:val="both"/>
        <w:rPr>
          <w:rFonts w:ascii="Arial" w:eastAsia="Arial" w:hAnsi="Arial" w:cs="Arial"/>
          <w:sz w:val="24"/>
          <w:szCs w:val="24"/>
        </w:rPr>
      </w:pPr>
      <w:r w:rsidRPr="001655A5">
        <w:rPr>
          <w:rFonts w:ascii="Arial" w:eastAsia="Arial" w:hAnsi="Arial" w:cs="Arial"/>
          <w:b/>
          <w:sz w:val="24"/>
          <w:szCs w:val="24"/>
        </w:rPr>
        <w:t>Evento CSS:</w:t>
      </w:r>
      <w:r w:rsidR="009F3EC5" w:rsidRPr="001655A5">
        <w:rPr>
          <w:rFonts w:ascii="Arial" w:eastAsia="Arial" w:hAnsi="Arial" w:cs="Arial"/>
          <w:sz w:val="24"/>
          <w:szCs w:val="24"/>
        </w:rPr>
        <w:t xml:space="preserve"> E</w:t>
      </w:r>
      <w:r w:rsidRPr="001655A5">
        <w:rPr>
          <w:rFonts w:ascii="Arial" w:eastAsia="Arial" w:hAnsi="Arial" w:cs="Arial"/>
          <w:sz w:val="24"/>
          <w:szCs w:val="24"/>
        </w:rPr>
        <w:t>vento</w:t>
      </w:r>
      <w:r w:rsidR="009F3EC5" w:rsidRPr="001655A5">
        <w:rPr>
          <w:rFonts w:ascii="Arial" w:eastAsia="Arial" w:hAnsi="Arial" w:cs="Arial"/>
          <w:sz w:val="24"/>
          <w:szCs w:val="24"/>
        </w:rPr>
        <w:t xml:space="preserve"> que</w:t>
      </w:r>
      <w:r w:rsidRPr="001655A5">
        <w:rPr>
          <w:rFonts w:ascii="Arial" w:eastAsia="Arial" w:hAnsi="Arial" w:cs="Arial"/>
          <w:sz w:val="24"/>
          <w:szCs w:val="24"/>
        </w:rPr>
        <w:t xml:space="preserve"> se realiz</w:t>
      </w:r>
      <w:r w:rsidR="00C81FED" w:rsidRPr="001655A5">
        <w:rPr>
          <w:rFonts w:ascii="Arial" w:eastAsia="Arial" w:hAnsi="Arial" w:cs="Arial"/>
          <w:sz w:val="24"/>
          <w:szCs w:val="24"/>
        </w:rPr>
        <w:t>ara</w:t>
      </w:r>
      <w:r w:rsidRPr="001655A5">
        <w:rPr>
          <w:rFonts w:ascii="Arial" w:eastAsia="Arial" w:hAnsi="Arial" w:cs="Arial"/>
          <w:sz w:val="24"/>
          <w:szCs w:val="24"/>
        </w:rPr>
        <w:t xml:space="preserve"> con la intención de </w:t>
      </w:r>
      <w:r w:rsidR="003C6AAF" w:rsidRPr="001655A5">
        <w:rPr>
          <w:rFonts w:ascii="Arial" w:eastAsia="Arial" w:hAnsi="Arial" w:cs="Arial"/>
          <w:sz w:val="24"/>
          <w:szCs w:val="24"/>
        </w:rPr>
        <w:t>dar a conocer la metodología y el portafolio de buenas prácticas de “Saber Hacer Colombia”</w:t>
      </w:r>
      <w:r w:rsidRPr="001655A5">
        <w:rPr>
          <w:rFonts w:ascii="Arial" w:eastAsia="Arial" w:hAnsi="Arial" w:cs="Arial"/>
          <w:sz w:val="24"/>
          <w:szCs w:val="24"/>
        </w:rPr>
        <w:t xml:space="preserve">, además de fortalecer las capacidades en intercambio de conocimiento de los técnicos de cooperación internacional de entidades públicas y organizaciones socias de APC-Colombia. </w:t>
      </w:r>
    </w:p>
    <w:p w:rsidR="006A55BC" w:rsidRPr="001655A5" w:rsidRDefault="006A55BC" w:rsidP="006A55BC">
      <w:pPr>
        <w:pStyle w:val="Prrafodelista"/>
        <w:widowControl/>
        <w:spacing w:after="0" w:line="240" w:lineRule="auto"/>
        <w:ind w:left="502"/>
        <w:jc w:val="both"/>
        <w:rPr>
          <w:rFonts w:ascii="Arial" w:eastAsia="Arial" w:hAnsi="Arial" w:cs="Arial"/>
          <w:sz w:val="24"/>
          <w:szCs w:val="24"/>
        </w:rPr>
      </w:pPr>
    </w:p>
    <w:p w:rsidR="006A55BC" w:rsidRDefault="00746EB7" w:rsidP="00C33ED4">
      <w:pPr>
        <w:pStyle w:val="Ttulo2"/>
        <w:numPr>
          <w:ilvl w:val="0"/>
          <w:numId w:val="8"/>
        </w:numPr>
        <w:shd w:val="clear" w:color="auto" w:fill="FFFFFF" w:themeFill="background1"/>
        <w:spacing w:after="0"/>
        <w:jc w:val="both"/>
        <w:rPr>
          <w:b w:val="0"/>
          <w:sz w:val="24"/>
          <w:szCs w:val="24"/>
        </w:rPr>
      </w:pPr>
      <w:r w:rsidRPr="001655A5">
        <w:rPr>
          <w:sz w:val="24"/>
          <w:szCs w:val="24"/>
        </w:rPr>
        <w:t xml:space="preserve">Consulta ciudadana: </w:t>
      </w:r>
      <w:r w:rsidRPr="001655A5">
        <w:rPr>
          <w:b w:val="0"/>
          <w:sz w:val="24"/>
          <w:szCs w:val="24"/>
        </w:rPr>
        <w:t xml:space="preserve">Entre el 28 de diciembre 2017 al 23 de enero de 2018, estuvo disponible en página Web, la encuesta a la ciudadanía y usuarios de la Agencia para la definición de los aspectos a incluir y enfatizar dentro de la estrategia anticorrupción de la entidad para la vigencia 2018. </w:t>
      </w:r>
    </w:p>
    <w:p w:rsidR="001655A5" w:rsidRPr="001655A5" w:rsidRDefault="001655A5" w:rsidP="001655A5"/>
    <w:p w:rsidR="001655A5" w:rsidRPr="007E7B7D" w:rsidRDefault="001655A5" w:rsidP="001655A5">
      <w:pPr>
        <w:pStyle w:val="Prrafodelista"/>
        <w:numPr>
          <w:ilvl w:val="0"/>
          <w:numId w:val="8"/>
        </w:numPr>
        <w:jc w:val="both"/>
        <w:rPr>
          <w:rFonts w:ascii="Arial" w:eastAsia="Arial" w:hAnsi="Arial" w:cs="Arial"/>
          <w:b/>
          <w:sz w:val="24"/>
          <w:szCs w:val="24"/>
        </w:rPr>
      </w:pPr>
      <w:r w:rsidRPr="001655A5">
        <w:rPr>
          <w:rFonts w:ascii="Arial" w:eastAsia="Arial" w:hAnsi="Arial" w:cs="Arial"/>
          <w:b/>
          <w:sz w:val="24"/>
          <w:szCs w:val="24"/>
        </w:rPr>
        <w:t xml:space="preserve">Comixtas: </w:t>
      </w:r>
      <w:r w:rsidRPr="001655A5">
        <w:rPr>
          <w:rFonts w:ascii="Arial" w:eastAsia="Arial" w:hAnsi="Arial" w:cs="Arial"/>
          <w:sz w:val="24"/>
          <w:szCs w:val="24"/>
        </w:rPr>
        <w:t xml:space="preserve">Son escenarios en donde se acuerdan los programas y proyectos de Cooperación Sur-Sur (CSS) de carácter bilateral. Este mecanismo se deriva de los Acuerdos Marco de Cooperación bilateral, suscritos por Colombia con diferentes países, principalmente de América Latina. Los programas de CSS, acordados en el marco de las Comisiones Mixtas de Cooperación tienen una vigencia de dos años,  y están orientados a contribuir al desarrollo social y económico de los países. </w:t>
      </w:r>
      <w:r>
        <w:rPr>
          <w:rFonts w:ascii="Arial" w:eastAsia="Arial" w:hAnsi="Arial" w:cs="Arial"/>
          <w:sz w:val="24"/>
          <w:szCs w:val="24"/>
        </w:rPr>
        <w:t>Para este año se presentara</w:t>
      </w:r>
    </w:p>
    <w:p w:rsidR="009F3EC5" w:rsidRDefault="001655A5" w:rsidP="001655A5">
      <w:pPr>
        <w:pStyle w:val="Prrafodelista"/>
        <w:ind w:left="502"/>
        <w:jc w:val="both"/>
        <w:rPr>
          <w:rFonts w:ascii="Arial" w:eastAsia="Arial" w:hAnsi="Arial" w:cs="Arial"/>
          <w:sz w:val="24"/>
          <w:szCs w:val="24"/>
        </w:rPr>
      </w:pPr>
      <w:r w:rsidRPr="001655A5">
        <w:rPr>
          <w:rFonts w:ascii="Arial" w:eastAsia="Arial" w:hAnsi="Arial" w:cs="Arial"/>
          <w:sz w:val="24"/>
          <w:szCs w:val="24"/>
        </w:rPr>
        <w:t xml:space="preserve">el balance de los resultados obtenidos en los proyectos realizados en la comixta anterior, se </w:t>
      </w:r>
      <w:r>
        <w:rPr>
          <w:rFonts w:ascii="Arial" w:eastAsia="Arial" w:hAnsi="Arial" w:cs="Arial"/>
          <w:sz w:val="24"/>
          <w:szCs w:val="24"/>
        </w:rPr>
        <w:t xml:space="preserve">abrirán </w:t>
      </w:r>
      <w:r w:rsidRPr="001655A5">
        <w:rPr>
          <w:rFonts w:ascii="Arial" w:eastAsia="Arial" w:hAnsi="Arial" w:cs="Arial"/>
          <w:sz w:val="24"/>
          <w:szCs w:val="24"/>
        </w:rPr>
        <w:t xml:space="preserve"> espa</w:t>
      </w:r>
      <w:r>
        <w:rPr>
          <w:rFonts w:ascii="Arial" w:eastAsia="Arial" w:hAnsi="Arial" w:cs="Arial"/>
          <w:sz w:val="24"/>
          <w:szCs w:val="24"/>
        </w:rPr>
        <w:t>cios de dialogo donde se discutirán</w:t>
      </w:r>
      <w:r w:rsidRPr="001655A5">
        <w:rPr>
          <w:rFonts w:ascii="Arial" w:eastAsia="Arial" w:hAnsi="Arial" w:cs="Arial"/>
          <w:sz w:val="24"/>
          <w:szCs w:val="24"/>
        </w:rPr>
        <w:t xml:space="preserve">  resultados y, como incentivo a la participación, se formula</w:t>
      </w:r>
      <w:r>
        <w:rPr>
          <w:rFonts w:ascii="Arial" w:eastAsia="Arial" w:hAnsi="Arial" w:cs="Arial"/>
          <w:sz w:val="24"/>
          <w:szCs w:val="24"/>
        </w:rPr>
        <w:t>ra</w:t>
      </w:r>
      <w:r w:rsidRPr="001655A5">
        <w:rPr>
          <w:rFonts w:ascii="Arial" w:eastAsia="Arial" w:hAnsi="Arial" w:cs="Arial"/>
          <w:sz w:val="24"/>
          <w:szCs w:val="24"/>
        </w:rPr>
        <w:t>n los nuevos proyectos y acciones a adelantar en los países en los siguientes dos años. En estas comisiones, participan aquellas organizaciones que tengan una demanda de conocimiento en otro país en desarrollo, o que quieran compartir su experiencia y aprendizaje con un socio en el mundo en desarrollo, a partir de una demanda concreta. Las instituciones pueden ser públicas -tanto del orden</w:t>
      </w:r>
      <w:r w:rsidRPr="001655A5">
        <w:rPr>
          <w:rFonts w:ascii="Arial" w:eastAsia="Arial" w:hAnsi="Arial" w:cs="Arial"/>
          <w:b/>
          <w:sz w:val="24"/>
          <w:szCs w:val="24"/>
        </w:rPr>
        <w:t xml:space="preserve"> </w:t>
      </w:r>
      <w:r w:rsidRPr="001655A5">
        <w:rPr>
          <w:rFonts w:ascii="Arial" w:eastAsia="Arial" w:hAnsi="Arial" w:cs="Arial"/>
          <w:sz w:val="24"/>
          <w:szCs w:val="24"/>
        </w:rPr>
        <w:t xml:space="preserve">nacional y </w:t>
      </w:r>
      <w:r w:rsidRPr="001655A5">
        <w:rPr>
          <w:rFonts w:ascii="Arial" w:eastAsia="Arial" w:hAnsi="Arial" w:cs="Arial"/>
          <w:sz w:val="24"/>
          <w:szCs w:val="24"/>
        </w:rPr>
        <w:lastRenderedPageBreak/>
        <w:t xml:space="preserve">territorial- organizaciones civiles, o empresas privadas. </w:t>
      </w:r>
    </w:p>
    <w:p w:rsidR="001655A5" w:rsidRPr="001655A5" w:rsidRDefault="001655A5" w:rsidP="001655A5">
      <w:pPr>
        <w:pStyle w:val="Prrafodelista"/>
        <w:ind w:left="502"/>
        <w:jc w:val="both"/>
        <w:rPr>
          <w:rFonts w:ascii="Arial" w:eastAsia="Arial" w:hAnsi="Arial" w:cs="Arial"/>
          <w:b/>
          <w:sz w:val="24"/>
          <w:szCs w:val="24"/>
        </w:rPr>
      </w:pPr>
    </w:p>
    <w:p w:rsidR="003C6AAF" w:rsidRPr="001655A5" w:rsidRDefault="003C6AAF" w:rsidP="003C6AAF">
      <w:pPr>
        <w:pStyle w:val="Prrafodelista"/>
        <w:numPr>
          <w:ilvl w:val="0"/>
          <w:numId w:val="8"/>
        </w:numPr>
        <w:rPr>
          <w:rFonts w:ascii="Arial" w:eastAsia="Arial" w:hAnsi="Arial" w:cs="Arial"/>
          <w:sz w:val="24"/>
          <w:szCs w:val="24"/>
        </w:rPr>
      </w:pPr>
      <w:r w:rsidRPr="001655A5">
        <w:rPr>
          <w:rFonts w:ascii="Arial" w:eastAsia="Arial" w:hAnsi="Arial" w:cs="Arial"/>
          <w:b/>
          <w:sz w:val="24"/>
          <w:szCs w:val="24"/>
        </w:rPr>
        <w:t>Socialización  de resultados del cuatrienio empresarios</w:t>
      </w:r>
      <w:r w:rsidRPr="001655A5">
        <w:rPr>
          <w:rFonts w:ascii="Arial" w:eastAsia="Arial" w:hAnsi="Arial" w:cs="Arial"/>
          <w:sz w:val="24"/>
          <w:szCs w:val="24"/>
        </w:rPr>
        <w:t>: Este espacio busca difundir la estrategia de APC Colombia  co</w:t>
      </w:r>
      <w:r w:rsidR="006A55BC" w:rsidRPr="001655A5">
        <w:rPr>
          <w:rFonts w:ascii="Arial" w:eastAsia="Arial" w:hAnsi="Arial" w:cs="Arial"/>
          <w:sz w:val="24"/>
          <w:szCs w:val="24"/>
        </w:rPr>
        <w:t>n el sector privado. Este se hará</w:t>
      </w:r>
      <w:r w:rsidRPr="001655A5">
        <w:rPr>
          <w:rFonts w:ascii="Arial" w:eastAsia="Arial" w:hAnsi="Arial" w:cs="Arial"/>
          <w:sz w:val="24"/>
          <w:szCs w:val="24"/>
        </w:rPr>
        <w:t xml:space="preserve"> con  empresario</w:t>
      </w:r>
      <w:r w:rsidR="009F3EC5" w:rsidRPr="001655A5">
        <w:rPr>
          <w:rFonts w:ascii="Arial" w:eastAsia="Arial" w:hAnsi="Arial" w:cs="Arial"/>
          <w:sz w:val="24"/>
          <w:szCs w:val="24"/>
        </w:rPr>
        <w:t xml:space="preserve">s previamente   identificados para </w:t>
      </w:r>
      <w:r w:rsidRPr="001655A5">
        <w:rPr>
          <w:rFonts w:ascii="Arial" w:eastAsia="Arial" w:hAnsi="Arial" w:cs="Arial"/>
          <w:sz w:val="24"/>
          <w:szCs w:val="24"/>
        </w:rPr>
        <w:t>así lograr un acercamiento más directo.</w:t>
      </w:r>
    </w:p>
    <w:p w:rsidR="00746EB7" w:rsidRPr="001655A5" w:rsidRDefault="00746EB7" w:rsidP="00DF0EC8">
      <w:pPr>
        <w:pStyle w:val="Prrafodelista"/>
        <w:widowControl/>
        <w:spacing w:after="0" w:line="240" w:lineRule="auto"/>
        <w:ind w:left="502"/>
        <w:jc w:val="both"/>
        <w:rPr>
          <w:rFonts w:ascii="Arial" w:eastAsia="Arial" w:hAnsi="Arial" w:cs="Arial"/>
          <w:sz w:val="24"/>
          <w:szCs w:val="24"/>
        </w:rPr>
      </w:pPr>
    </w:p>
    <w:p w:rsidR="00BD5CEE" w:rsidRPr="001655A5" w:rsidRDefault="00BD5CEE" w:rsidP="00DF0EC8">
      <w:pPr>
        <w:pStyle w:val="Prrafodelista"/>
        <w:numPr>
          <w:ilvl w:val="0"/>
          <w:numId w:val="8"/>
        </w:numPr>
        <w:jc w:val="both"/>
        <w:rPr>
          <w:rFonts w:ascii="Arial" w:eastAsia="Arial" w:hAnsi="Arial" w:cs="Arial"/>
          <w:sz w:val="24"/>
          <w:szCs w:val="24"/>
        </w:rPr>
      </w:pPr>
      <w:r w:rsidRPr="001655A5">
        <w:rPr>
          <w:rFonts w:ascii="Arial" w:eastAsia="Arial" w:hAnsi="Arial" w:cs="Arial"/>
          <w:b/>
          <w:sz w:val="24"/>
          <w:szCs w:val="24"/>
        </w:rPr>
        <w:t xml:space="preserve">Audiencia </w:t>
      </w:r>
      <w:r w:rsidR="00C65F63" w:rsidRPr="001655A5">
        <w:rPr>
          <w:rFonts w:ascii="Arial" w:eastAsia="Arial" w:hAnsi="Arial" w:cs="Arial"/>
          <w:b/>
          <w:sz w:val="24"/>
          <w:szCs w:val="24"/>
        </w:rPr>
        <w:t>Pública</w:t>
      </w:r>
      <w:r w:rsidRPr="001655A5">
        <w:rPr>
          <w:rFonts w:ascii="Arial" w:eastAsia="Arial" w:hAnsi="Arial" w:cs="Arial"/>
          <w:b/>
          <w:sz w:val="24"/>
          <w:szCs w:val="24"/>
        </w:rPr>
        <w:t xml:space="preserve">: </w:t>
      </w:r>
      <w:r w:rsidRPr="001655A5">
        <w:rPr>
          <w:rFonts w:ascii="Arial" w:eastAsia="Arial" w:hAnsi="Arial" w:cs="Arial"/>
          <w:sz w:val="24"/>
          <w:szCs w:val="24"/>
        </w:rPr>
        <w:t>Este es el evento principal que desarrolla la Agencia para rendir cuentas y para este año se ha planteados realizar de manera presencia y virtual, de forma que todos los usuarios de la Agencia puedan participar, se emplearan todos los canales disponibles para convocar a la ciudadanía y, así mismo, se emplearan todos los medios disponibles para interactuar, de manera que las actividades de dialogo que se faciliten antes, durante y después del evento sean accesibles y faciliten la interacción. En este evento, como incentivos principales, además de participar en el mejoramiento de la entidad – en el entendido que con los comentarios y observaciones que presenten los usuarios durante la audiencia se formularan las acciones de mejoramiento que correspondan-, se hará el lanzamiento de la herramienta web para consultar toda la información de la cooperación internacional y el lanzamiento del ejercicio de innovación abierta relacionada con el nuevo reto de la Agencia de gestionar recurso y aportes del sector privado para el posconflicto.</w:t>
      </w:r>
    </w:p>
    <w:p w:rsidR="00BD5CEE" w:rsidRPr="001655A5" w:rsidRDefault="00BD5CEE" w:rsidP="00BD5CEE">
      <w:pPr>
        <w:rPr>
          <w:rFonts w:ascii="Arial" w:eastAsia="Arial" w:hAnsi="Arial" w:cs="Arial"/>
          <w:sz w:val="24"/>
          <w:szCs w:val="24"/>
        </w:rPr>
      </w:pPr>
      <w:r w:rsidRPr="001655A5">
        <w:rPr>
          <w:rFonts w:ascii="Arial" w:eastAsia="Arial" w:hAnsi="Arial" w:cs="Arial"/>
          <w:sz w:val="24"/>
          <w:szCs w:val="24"/>
        </w:rPr>
        <w:t>A continuación, se relacionan específicamente las acciones que se van a desarrollar frente a la audiencia pública de rendición de cuentas</w:t>
      </w:r>
      <w:r w:rsidR="009F3EC5" w:rsidRPr="001655A5">
        <w:rPr>
          <w:rFonts w:ascii="Arial" w:eastAsia="Arial" w:hAnsi="Arial" w:cs="Arial"/>
          <w:sz w:val="24"/>
          <w:szCs w:val="24"/>
        </w:rPr>
        <w:t xml:space="preserve"> para el 2018</w:t>
      </w:r>
      <w:r w:rsidRPr="001655A5">
        <w:rPr>
          <w:rFonts w:ascii="Arial" w:eastAsia="Arial" w:hAnsi="Arial" w:cs="Arial"/>
          <w:sz w:val="24"/>
          <w:szCs w:val="24"/>
        </w:rPr>
        <w:t>:</w:t>
      </w:r>
    </w:p>
    <w:p w:rsidR="00BD5CEE" w:rsidRPr="001655A5" w:rsidRDefault="00BD5CEE" w:rsidP="00BD5CEE">
      <w:pPr>
        <w:spacing w:after="0"/>
        <w:rPr>
          <w:rFonts w:ascii="Arial" w:eastAsia="Arial" w:hAnsi="Arial" w:cs="Arial"/>
          <w:b/>
          <w:sz w:val="24"/>
          <w:szCs w:val="24"/>
        </w:rPr>
      </w:pPr>
      <w:r w:rsidRPr="001655A5">
        <w:rPr>
          <w:rFonts w:ascii="Arial" w:eastAsia="Arial" w:hAnsi="Arial" w:cs="Arial"/>
          <w:b/>
          <w:sz w:val="24"/>
          <w:szCs w:val="24"/>
        </w:rPr>
        <w:t xml:space="preserve"> TABLA 9. </w:t>
      </w:r>
      <w:r w:rsidRPr="001655A5">
        <w:rPr>
          <w:rFonts w:ascii="Arial" w:eastAsia="Arial" w:hAnsi="Arial" w:cs="Arial"/>
          <w:b/>
          <w:i/>
          <w:sz w:val="24"/>
          <w:szCs w:val="24"/>
        </w:rPr>
        <w:t>CRONOGRAMA DE LA AUDIENCIA PÚBLICA DE RENDICIÓN DE CUENTAS</w:t>
      </w:r>
    </w:p>
    <w:tbl>
      <w:tblPr>
        <w:tblStyle w:val="7"/>
        <w:tblW w:w="10039"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1512"/>
        <w:gridCol w:w="4394"/>
        <w:gridCol w:w="1276"/>
        <w:gridCol w:w="1132"/>
        <w:gridCol w:w="1725"/>
      </w:tblGrid>
      <w:tr w:rsidR="00BD5CEE" w:rsidRPr="001655A5" w:rsidTr="00A867C8">
        <w:trPr>
          <w:trHeight w:val="300"/>
          <w:tblHeader/>
        </w:trPr>
        <w:tc>
          <w:tcPr>
            <w:tcW w:w="15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8" w:type="dxa"/>
              <w:left w:w="28" w:type="dxa"/>
              <w:bottom w:w="28" w:type="dxa"/>
              <w:right w:w="28" w:type="dxa"/>
            </w:tcMar>
            <w:vAlign w:val="center"/>
          </w:tcPr>
          <w:p w:rsidR="00BD5CEE" w:rsidRPr="001655A5" w:rsidRDefault="00BD5CEE" w:rsidP="003917C0">
            <w:pPr>
              <w:spacing w:after="0" w:line="240" w:lineRule="auto"/>
              <w:jc w:val="center"/>
              <w:rPr>
                <w:rFonts w:ascii="Arial" w:eastAsia="Arial" w:hAnsi="Arial" w:cs="Arial"/>
                <w:b/>
                <w:sz w:val="20"/>
                <w:szCs w:val="20"/>
              </w:rPr>
            </w:pPr>
            <w:r w:rsidRPr="001655A5">
              <w:rPr>
                <w:rFonts w:ascii="Arial" w:eastAsia="Arial" w:hAnsi="Arial" w:cs="Arial"/>
                <w:b/>
                <w:sz w:val="20"/>
                <w:szCs w:val="20"/>
              </w:rPr>
              <w:t>ETAPA</w:t>
            </w:r>
          </w:p>
        </w:tc>
        <w:tc>
          <w:tcPr>
            <w:tcW w:w="4394"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tcMar>
              <w:top w:w="28" w:type="dxa"/>
              <w:left w:w="28" w:type="dxa"/>
              <w:bottom w:w="28" w:type="dxa"/>
              <w:right w:w="28" w:type="dxa"/>
            </w:tcMar>
            <w:vAlign w:val="center"/>
          </w:tcPr>
          <w:p w:rsidR="00BD5CEE" w:rsidRPr="001655A5" w:rsidRDefault="00BD5CEE" w:rsidP="003917C0">
            <w:pPr>
              <w:spacing w:after="0" w:line="240" w:lineRule="auto"/>
              <w:jc w:val="center"/>
              <w:rPr>
                <w:rFonts w:ascii="Arial" w:eastAsia="Arial" w:hAnsi="Arial" w:cs="Arial"/>
                <w:b/>
                <w:sz w:val="20"/>
                <w:szCs w:val="20"/>
              </w:rPr>
            </w:pPr>
            <w:r w:rsidRPr="001655A5">
              <w:rPr>
                <w:rFonts w:ascii="Arial" w:eastAsia="Arial" w:hAnsi="Arial" w:cs="Arial"/>
                <w:b/>
                <w:sz w:val="20"/>
                <w:szCs w:val="20"/>
              </w:rPr>
              <w:t>ACTIVIDAD</w:t>
            </w:r>
          </w:p>
        </w:tc>
        <w:tc>
          <w:tcPr>
            <w:tcW w:w="1276"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tcMar>
              <w:top w:w="28" w:type="dxa"/>
              <w:left w:w="28" w:type="dxa"/>
              <w:bottom w:w="28" w:type="dxa"/>
              <w:right w:w="28" w:type="dxa"/>
            </w:tcMar>
            <w:vAlign w:val="center"/>
          </w:tcPr>
          <w:p w:rsidR="00BD5CEE" w:rsidRPr="001655A5" w:rsidRDefault="00BD5CEE" w:rsidP="003917C0">
            <w:pPr>
              <w:spacing w:after="0" w:line="240" w:lineRule="auto"/>
              <w:jc w:val="center"/>
              <w:rPr>
                <w:rFonts w:ascii="Arial" w:eastAsia="Arial" w:hAnsi="Arial" w:cs="Arial"/>
                <w:b/>
                <w:sz w:val="20"/>
                <w:szCs w:val="20"/>
              </w:rPr>
            </w:pPr>
            <w:r w:rsidRPr="001655A5">
              <w:rPr>
                <w:rFonts w:ascii="Arial" w:eastAsia="Arial" w:hAnsi="Arial" w:cs="Arial"/>
                <w:b/>
                <w:sz w:val="20"/>
                <w:szCs w:val="20"/>
              </w:rPr>
              <w:t>FECHA DE INICIO</w:t>
            </w:r>
          </w:p>
        </w:tc>
        <w:tc>
          <w:tcPr>
            <w:tcW w:w="1132"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tcMar>
              <w:top w:w="28" w:type="dxa"/>
              <w:left w:w="28" w:type="dxa"/>
              <w:bottom w:w="28" w:type="dxa"/>
              <w:right w:w="28" w:type="dxa"/>
            </w:tcMar>
            <w:vAlign w:val="center"/>
          </w:tcPr>
          <w:p w:rsidR="00BD5CEE" w:rsidRPr="001655A5" w:rsidRDefault="00BD5CEE" w:rsidP="003917C0">
            <w:pPr>
              <w:spacing w:after="0" w:line="240" w:lineRule="auto"/>
              <w:jc w:val="center"/>
              <w:rPr>
                <w:rFonts w:ascii="Arial" w:eastAsia="Arial" w:hAnsi="Arial" w:cs="Arial"/>
                <w:b/>
                <w:sz w:val="20"/>
                <w:szCs w:val="20"/>
              </w:rPr>
            </w:pPr>
            <w:r w:rsidRPr="001655A5">
              <w:rPr>
                <w:rFonts w:ascii="Arial" w:eastAsia="Arial" w:hAnsi="Arial" w:cs="Arial"/>
                <w:b/>
                <w:sz w:val="20"/>
                <w:szCs w:val="20"/>
              </w:rPr>
              <w:t>FECHA FIN</w:t>
            </w:r>
          </w:p>
        </w:tc>
        <w:tc>
          <w:tcPr>
            <w:tcW w:w="1725" w:type="dxa"/>
            <w:tcBorders>
              <w:top w:val="single" w:sz="6" w:space="0" w:color="000000"/>
              <w:left w:val="single" w:sz="6" w:space="0" w:color="CCCCCC"/>
              <w:bottom w:val="single" w:sz="6" w:space="0" w:color="000000"/>
              <w:right w:val="single" w:sz="6" w:space="0" w:color="000000"/>
            </w:tcBorders>
            <w:shd w:val="clear" w:color="auto" w:fill="D9D9D9" w:themeFill="background1" w:themeFillShade="D9"/>
            <w:tcMar>
              <w:top w:w="28" w:type="dxa"/>
              <w:left w:w="28" w:type="dxa"/>
              <w:bottom w:w="28" w:type="dxa"/>
              <w:right w:w="28" w:type="dxa"/>
            </w:tcMar>
            <w:vAlign w:val="center"/>
          </w:tcPr>
          <w:p w:rsidR="00BD5CEE" w:rsidRPr="001655A5" w:rsidRDefault="00BD5CEE" w:rsidP="003917C0">
            <w:pPr>
              <w:spacing w:after="0" w:line="240" w:lineRule="auto"/>
              <w:jc w:val="center"/>
              <w:rPr>
                <w:rFonts w:ascii="Arial" w:eastAsia="Arial" w:hAnsi="Arial" w:cs="Arial"/>
                <w:b/>
                <w:sz w:val="20"/>
                <w:szCs w:val="20"/>
              </w:rPr>
            </w:pPr>
            <w:r w:rsidRPr="001655A5">
              <w:rPr>
                <w:rFonts w:ascii="Arial" w:eastAsia="Arial" w:hAnsi="Arial" w:cs="Arial"/>
                <w:b/>
                <w:sz w:val="20"/>
                <w:szCs w:val="20"/>
              </w:rPr>
              <w:t>RESPONSABLE</w:t>
            </w:r>
          </w:p>
        </w:tc>
      </w:tr>
      <w:tr w:rsidR="00BD5CEE" w:rsidRPr="001655A5" w:rsidTr="003917C0">
        <w:trPr>
          <w:trHeight w:val="190"/>
        </w:trPr>
        <w:tc>
          <w:tcPr>
            <w:tcW w:w="1512" w:type="dxa"/>
            <w:vMerge w:val="restart"/>
            <w:tcBorders>
              <w:top w:val="single" w:sz="6" w:space="0" w:color="CCCCCC"/>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BD5CEE" w:rsidP="003917C0">
            <w:pPr>
              <w:spacing w:after="0" w:line="240" w:lineRule="auto"/>
              <w:jc w:val="center"/>
              <w:rPr>
                <w:rFonts w:ascii="Arial" w:eastAsia="Arial" w:hAnsi="Arial" w:cs="Arial"/>
                <w:b/>
                <w:sz w:val="20"/>
                <w:szCs w:val="20"/>
              </w:rPr>
            </w:pPr>
            <w:r w:rsidRPr="001655A5">
              <w:rPr>
                <w:rFonts w:ascii="Arial" w:eastAsia="Arial" w:hAnsi="Arial" w:cs="Arial"/>
                <w:b/>
                <w:sz w:val="20"/>
                <w:szCs w:val="20"/>
              </w:rPr>
              <w:t>Alistamiento</w:t>
            </w: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EA7667" w:rsidP="003917C0">
            <w:pPr>
              <w:spacing w:after="0" w:line="240" w:lineRule="auto"/>
              <w:rPr>
                <w:rFonts w:ascii="Arial" w:eastAsia="Arial" w:hAnsi="Arial" w:cs="Arial"/>
                <w:sz w:val="20"/>
                <w:szCs w:val="20"/>
              </w:rPr>
            </w:pPr>
            <w:r w:rsidRPr="001655A5">
              <w:rPr>
                <w:rFonts w:ascii="Arial" w:hAnsi="Arial" w:cs="Arial"/>
              </w:rPr>
              <w:t>Definición de grupo interno de trabajo</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EA7667" w:rsidP="00EA7667">
            <w:pPr>
              <w:spacing w:after="0" w:line="240" w:lineRule="auto"/>
              <w:jc w:val="center"/>
              <w:rPr>
                <w:rFonts w:ascii="Arial" w:eastAsia="Arial" w:hAnsi="Arial" w:cs="Arial"/>
                <w:sz w:val="20"/>
                <w:szCs w:val="20"/>
              </w:rPr>
            </w:pPr>
            <w:r w:rsidRPr="001655A5">
              <w:rPr>
                <w:rFonts w:ascii="Arial" w:eastAsia="Arial" w:hAnsi="Arial" w:cs="Arial"/>
                <w:sz w:val="20"/>
                <w:szCs w:val="20"/>
              </w:rPr>
              <w:t>Febrero</w:t>
            </w:r>
            <w:r w:rsidR="0001762B" w:rsidRPr="001655A5">
              <w:rPr>
                <w:rFonts w:ascii="Arial" w:eastAsia="Arial" w:hAnsi="Arial" w:cs="Arial"/>
                <w:sz w:val="20"/>
                <w:szCs w:val="20"/>
              </w:rPr>
              <w:t xml:space="preserve"> 1</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BD5CEE" w:rsidP="003917C0">
            <w:pPr>
              <w:spacing w:after="0" w:line="240" w:lineRule="auto"/>
              <w:jc w:val="center"/>
              <w:rPr>
                <w:rFonts w:ascii="Arial" w:eastAsia="Arial" w:hAnsi="Arial" w:cs="Arial"/>
                <w:sz w:val="20"/>
                <w:szCs w:val="20"/>
              </w:rPr>
            </w:pP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BD5CEE" w:rsidP="003917C0">
            <w:pPr>
              <w:spacing w:after="0" w:line="240" w:lineRule="auto"/>
              <w:jc w:val="center"/>
              <w:rPr>
                <w:rFonts w:ascii="Arial" w:eastAsia="Arial" w:hAnsi="Arial" w:cs="Arial"/>
                <w:sz w:val="20"/>
                <w:szCs w:val="20"/>
              </w:rPr>
            </w:pPr>
            <w:r w:rsidRPr="001655A5">
              <w:rPr>
                <w:rFonts w:ascii="Arial" w:eastAsia="Arial" w:hAnsi="Arial" w:cs="Arial"/>
                <w:sz w:val="20"/>
                <w:szCs w:val="20"/>
              </w:rPr>
              <w:t>Planeación</w:t>
            </w:r>
          </w:p>
        </w:tc>
      </w:tr>
      <w:tr w:rsidR="00BD5CEE" w:rsidRPr="001655A5" w:rsidTr="003917C0">
        <w:trPr>
          <w:trHeight w:val="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BD5CEE" w:rsidP="003917C0">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EA7667" w:rsidP="003917C0">
            <w:pPr>
              <w:spacing w:after="0" w:line="240" w:lineRule="auto"/>
              <w:rPr>
                <w:rFonts w:ascii="Arial" w:eastAsia="Arial" w:hAnsi="Arial" w:cs="Arial"/>
                <w:sz w:val="20"/>
                <w:szCs w:val="20"/>
              </w:rPr>
            </w:pPr>
            <w:r w:rsidRPr="001655A5">
              <w:rPr>
                <w:rFonts w:ascii="Arial" w:hAnsi="Arial" w:cs="Arial"/>
              </w:rPr>
              <w:t>Publicación encuesta a la ciudadanía para definir temas a tratar en la audiencia pública</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EA7667" w:rsidP="0001762B">
            <w:pPr>
              <w:spacing w:after="0" w:line="240" w:lineRule="auto"/>
              <w:rPr>
                <w:rFonts w:ascii="Arial" w:eastAsia="Arial" w:hAnsi="Arial" w:cs="Arial"/>
                <w:sz w:val="20"/>
                <w:szCs w:val="20"/>
              </w:rPr>
            </w:pPr>
            <w:r w:rsidRPr="001655A5">
              <w:rPr>
                <w:rFonts w:ascii="Arial" w:eastAsia="Arial" w:hAnsi="Arial" w:cs="Arial"/>
                <w:sz w:val="20"/>
                <w:szCs w:val="20"/>
              </w:rPr>
              <w:t xml:space="preserve"> Febrero</w:t>
            </w:r>
            <w:r w:rsidR="0001762B" w:rsidRPr="001655A5">
              <w:rPr>
                <w:rFonts w:ascii="Arial" w:eastAsia="Arial" w:hAnsi="Arial" w:cs="Arial"/>
                <w:sz w:val="20"/>
                <w:szCs w:val="20"/>
              </w:rPr>
              <w:t xml:space="preserve"> 6</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EA7667" w:rsidP="003917C0">
            <w:pPr>
              <w:spacing w:after="0" w:line="240" w:lineRule="auto"/>
              <w:jc w:val="center"/>
              <w:rPr>
                <w:rFonts w:ascii="Arial" w:eastAsia="Arial" w:hAnsi="Arial" w:cs="Arial"/>
                <w:sz w:val="20"/>
                <w:szCs w:val="20"/>
              </w:rPr>
            </w:pPr>
            <w:r w:rsidRPr="001655A5">
              <w:rPr>
                <w:rFonts w:ascii="Arial" w:eastAsia="Arial" w:hAnsi="Arial" w:cs="Arial"/>
                <w:sz w:val="20"/>
                <w:szCs w:val="20"/>
              </w:rPr>
              <w:t xml:space="preserve"> Febrero</w:t>
            </w:r>
            <w:r w:rsidR="0001762B" w:rsidRPr="001655A5">
              <w:rPr>
                <w:rFonts w:ascii="Arial" w:eastAsia="Arial" w:hAnsi="Arial" w:cs="Arial"/>
                <w:sz w:val="20"/>
                <w:szCs w:val="20"/>
              </w:rPr>
              <w:t xml:space="preserve"> 13</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EA7667" w:rsidP="003917C0">
            <w:pPr>
              <w:spacing w:after="0" w:line="240" w:lineRule="auto"/>
              <w:jc w:val="center"/>
              <w:rPr>
                <w:rFonts w:ascii="Arial" w:eastAsia="Arial" w:hAnsi="Arial" w:cs="Arial"/>
                <w:sz w:val="20"/>
                <w:szCs w:val="20"/>
              </w:rPr>
            </w:pPr>
            <w:r w:rsidRPr="001655A5">
              <w:rPr>
                <w:rFonts w:ascii="Arial" w:eastAsia="Arial" w:hAnsi="Arial" w:cs="Arial"/>
                <w:sz w:val="20"/>
                <w:szCs w:val="20"/>
              </w:rPr>
              <w:t>Comunicaciones</w:t>
            </w:r>
          </w:p>
        </w:tc>
      </w:tr>
      <w:tr w:rsidR="00BD5CEE" w:rsidRPr="001655A5" w:rsidTr="003917C0">
        <w:trPr>
          <w:trHeight w:val="116"/>
        </w:trPr>
        <w:tc>
          <w:tcPr>
            <w:tcW w:w="1512" w:type="dxa"/>
            <w:vMerge w:val="restart"/>
            <w:tcBorders>
              <w:top w:val="single" w:sz="6" w:space="0" w:color="CCCCCC"/>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BD5CEE" w:rsidP="003917C0">
            <w:pPr>
              <w:spacing w:after="0" w:line="240" w:lineRule="auto"/>
              <w:jc w:val="center"/>
              <w:rPr>
                <w:rFonts w:ascii="Arial" w:eastAsia="Arial" w:hAnsi="Arial" w:cs="Arial"/>
                <w:b/>
                <w:sz w:val="20"/>
                <w:szCs w:val="20"/>
              </w:rPr>
            </w:pPr>
            <w:r w:rsidRPr="001655A5">
              <w:rPr>
                <w:rFonts w:ascii="Arial" w:eastAsia="Arial" w:hAnsi="Arial" w:cs="Arial"/>
                <w:b/>
                <w:sz w:val="20"/>
                <w:szCs w:val="20"/>
              </w:rPr>
              <w:t>Consolidación</w:t>
            </w:r>
          </w:p>
          <w:p w:rsidR="00BD5CEE" w:rsidRPr="001655A5" w:rsidRDefault="00BD5CEE" w:rsidP="003917C0">
            <w:pPr>
              <w:spacing w:after="0" w:line="240" w:lineRule="auto"/>
              <w:jc w:val="center"/>
              <w:rPr>
                <w:rFonts w:ascii="Arial" w:eastAsia="Arial" w:hAnsi="Arial" w:cs="Arial"/>
                <w:b/>
                <w:sz w:val="20"/>
                <w:szCs w:val="20"/>
              </w:rPr>
            </w:pPr>
            <w:r w:rsidRPr="001655A5">
              <w:rPr>
                <w:rFonts w:ascii="Arial" w:eastAsia="Arial" w:hAnsi="Arial" w:cs="Arial"/>
                <w:b/>
                <w:sz w:val="20"/>
                <w:szCs w:val="20"/>
              </w:rPr>
              <w:t>e inscripción</w:t>
            </w: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EA7667" w:rsidP="00EA7667">
            <w:pPr>
              <w:spacing w:after="0" w:line="240" w:lineRule="auto"/>
              <w:rPr>
                <w:rFonts w:ascii="Arial" w:eastAsia="Arial" w:hAnsi="Arial" w:cs="Arial"/>
                <w:sz w:val="20"/>
                <w:szCs w:val="20"/>
              </w:rPr>
            </w:pPr>
            <w:r w:rsidRPr="001655A5">
              <w:rPr>
                <w:rFonts w:ascii="Arial" w:hAnsi="Arial" w:cs="Arial"/>
              </w:rPr>
              <w:t xml:space="preserve">Publicación de temas a tratar durante la audiencia </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EA7667" w:rsidP="00EA7667">
            <w:pPr>
              <w:spacing w:after="0" w:line="240" w:lineRule="auto"/>
              <w:jc w:val="center"/>
              <w:rPr>
                <w:rFonts w:ascii="Arial" w:eastAsia="Arial" w:hAnsi="Arial" w:cs="Arial"/>
                <w:sz w:val="20"/>
                <w:szCs w:val="20"/>
              </w:rPr>
            </w:pPr>
            <w:r w:rsidRPr="001655A5">
              <w:rPr>
                <w:rFonts w:ascii="Arial" w:hAnsi="Arial" w:cs="Arial"/>
              </w:rPr>
              <w:t xml:space="preserve">Febrero 15 </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BD5CEE" w:rsidP="003917C0">
            <w:pPr>
              <w:spacing w:after="0" w:line="240" w:lineRule="auto"/>
              <w:jc w:val="center"/>
              <w:rPr>
                <w:rFonts w:ascii="Arial" w:eastAsia="Arial" w:hAnsi="Arial" w:cs="Arial"/>
                <w:sz w:val="20"/>
                <w:szCs w:val="20"/>
              </w:rPr>
            </w:pP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EA7667" w:rsidP="003917C0">
            <w:pPr>
              <w:spacing w:after="0" w:line="240" w:lineRule="auto"/>
              <w:jc w:val="center"/>
              <w:rPr>
                <w:rFonts w:ascii="Arial" w:eastAsia="Arial" w:hAnsi="Arial" w:cs="Arial"/>
                <w:sz w:val="20"/>
                <w:szCs w:val="20"/>
              </w:rPr>
            </w:pPr>
            <w:r w:rsidRPr="001655A5">
              <w:rPr>
                <w:rFonts w:ascii="Arial" w:hAnsi="Arial" w:cs="Arial"/>
              </w:rPr>
              <w:t>Comunicaciones</w:t>
            </w:r>
          </w:p>
        </w:tc>
      </w:tr>
      <w:tr w:rsidR="00BD5CEE" w:rsidRPr="001655A5" w:rsidTr="003917C0">
        <w:trPr>
          <w:trHeight w:val="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BD5CEE" w:rsidP="003917C0">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EA7667" w:rsidP="003917C0">
            <w:pPr>
              <w:spacing w:after="0" w:line="240" w:lineRule="auto"/>
              <w:rPr>
                <w:rFonts w:ascii="Arial" w:eastAsia="Arial" w:hAnsi="Arial" w:cs="Arial"/>
                <w:sz w:val="20"/>
                <w:szCs w:val="20"/>
              </w:rPr>
            </w:pPr>
            <w:r w:rsidRPr="001655A5">
              <w:rPr>
                <w:rFonts w:ascii="Arial" w:hAnsi="Arial" w:cs="Arial"/>
              </w:rPr>
              <w:t>Publicación Informe de Gestión 2017</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EA7667" w:rsidP="003917C0">
            <w:pPr>
              <w:spacing w:after="0" w:line="240" w:lineRule="auto"/>
              <w:jc w:val="center"/>
              <w:rPr>
                <w:rFonts w:ascii="Arial" w:eastAsia="Arial" w:hAnsi="Arial" w:cs="Arial"/>
                <w:sz w:val="20"/>
                <w:szCs w:val="20"/>
              </w:rPr>
            </w:pPr>
            <w:r w:rsidRPr="001655A5">
              <w:rPr>
                <w:rFonts w:ascii="Arial" w:hAnsi="Arial" w:cs="Arial"/>
              </w:rPr>
              <w:t>Febrero 15</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BD5CEE" w:rsidP="003917C0">
            <w:pPr>
              <w:spacing w:after="0" w:line="240" w:lineRule="auto"/>
              <w:jc w:val="center"/>
              <w:rPr>
                <w:rFonts w:ascii="Arial" w:eastAsia="Arial" w:hAnsi="Arial" w:cs="Arial"/>
                <w:sz w:val="20"/>
                <w:szCs w:val="20"/>
              </w:rPr>
            </w:pP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EA7667" w:rsidP="003917C0">
            <w:pPr>
              <w:spacing w:after="0" w:line="240" w:lineRule="auto"/>
              <w:jc w:val="center"/>
              <w:rPr>
                <w:rFonts w:ascii="Arial" w:eastAsia="Arial" w:hAnsi="Arial" w:cs="Arial"/>
                <w:sz w:val="20"/>
                <w:szCs w:val="20"/>
              </w:rPr>
            </w:pPr>
            <w:r w:rsidRPr="001655A5">
              <w:rPr>
                <w:rFonts w:ascii="Arial" w:hAnsi="Arial" w:cs="Arial"/>
              </w:rPr>
              <w:t>Comunicaciones</w:t>
            </w:r>
          </w:p>
        </w:tc>
      </w:tr>
      <w:tr w:rsidR="00BD5CEE" w:rsidRPr="001655A5" w:rsidTr="003917C0">
        <w:trPr>
          <w:trHeight w:val="188"/>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BD5CEE" w:rsidP="003917C0">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EA7667" w:rsidP="003917C0">
            <w:pPr>
              <w:spacing w:after="0" w:line="240" w:lineRule="auto"/>
              <w:rPr>
                <w:rFonts w:ascii="Arial" w:eastAsia="Arial" w:hAnsi="Arial" w:cs="Arial"/>
                <w:sz w:val="20"/>
                <w:szCs w:val="20"/>
              </w:rPr>
            </w:pPr>
            <w:r w:rsidRPr="001655A5">
              <w:rPr>
                <w:rFonts w:ascii="Arial" w:hAnsi="Arial" w:cs="Arial"/>
              </w:rPr>
              <w:t>Inicio divulgación de la audiencia pública (convocatoria)</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EA7667" w:rsidP="003917C0">
            <w:pPr>
              <w:spacing w:after="0" w:line="240" w:lineRule="auto"/>
              <w:jc w:val="center"/>
              <w:rPr>
                <w:rFonts w:ascii="Arial" w:eastAsia="Arial" w:hAnsi="Arial" w:cs="Arial"/>
                <w:sz w:val="20"/>
                <w:szCs w:val="20"/>
              </w:rPr>
            </w:pPr>
            <w:r w:rsidRPr="001655A5">
              <w:rPr>
                <w:rFonts w:ascii="Arial" w:hAnsi="Arial" w:cs="Arial"/>
              </w:rPr>
              <w:t>Febrero 15</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BD5CEE" w:rsidP="003917C0">
            <w:pPr>
              <w:spacing w:after="0" w:line="240" w:lineRule="auto"/>
              <w:jc w:val="center"/>
              <w:rPr>
                <w:rFonts w:ascii="Arial" w:eastAsia="Arial" w:hAnsi="Arial" w:cs="Arial"/>
                <w:sz w:val="20"/>
                <w:szCs w:val="20"/>
              </w:rPr>
            </w:pP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EA7667" w:rsidP="003917C0">
            <w:pPr>
              <w:spacing w:after="0" w:line="240" w:lineRule="auto"/>
              <w:jc w:val="center"/>
              <w:rPr>
                <w:rFonts w:ascii="Arial" w:eastAsia="Arial" w:hAnsi="Arial" w:cs="Arial"/>
                <w:sz w:val="20"/>
                <w:szCs w:val="20"/>
              </w:rPr>
            </w:pPr>
            <w:r w:rsidRPr="001655A5">
              <w:rPr>
                <w:rFonts w:ascii="Arial" w:hAnsi="Arial" w:cs="Arial"/>
              </w:rPr>
              <w:t>Comunicaciones</w:t>
            </w:r>
          </w:p>
        </w:tc>
      </w:tr>
      <w:tr w:rsidR="00BD5CEE" w:rsidRPr="001655A5" w:rsidTr="003917C0">
        <w:trPr>
          <w:trHeight w:val="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BD5CEE" w:rsidP="003917C0">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EA7667" w:rsidP="003917C0">
            <w:pPr>
              <w:spacing w:after="0" w:line="240" w:lineRule="auto"/>
              <w:rPr>
                <w:rFonts w:ascii="Arial" w:eastAsia="Arial" w:hAnsi="Arial" w:cs="Arial"/>
                <w:sz w:val="20"/>
                <w:szCs w:val="20"/>
              </w:rPr>
            </w:pPr>
            <w:r w:rsidRPr="001655A5">
              <w:rPr>
                <w:rFonts w:ascii="Arial" w:hAnsi="Arial" w:cs="Arial"/>
              </w:rPr>
              <w:t>Apertura de inscripciones a la audiencia pública</w:t>
            </w:r>
            <w:r w:rsidR="0001762B" w:rsidRPr="001655A5">
              <w:rPr>
                <w:rFonts w:ascii="Arial" w:hAnsi="Arial" w:cs="Arial"/>
              </w:rPr>
              <w:t>.</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01762B" w:rsidP="003917C0">
            <w:pPr>
              <w:spacing w:after="0" w:line="240" w:lineRule="auto"/>
              <w:jc w:val="center"/>
              <w:rPr>
                <w:rFonts w:ascii="Arial" w:eastAsia="Arial" w:hAnsi="Arial" w:cs="Arial"/>
                <w:sz w:val="20"/>
                <w:szCs w:val="20"/>
              </w:rPr>
            </w:pPr>
            <w:r w:rsidRPr="001655A5">
              <w:rPr>
                <w:rFonts w:ascii="Arial" w:hAnsi="Arial" w:cs="Arial"/>
              </w:rPr>
              <w:t>Febrero 15</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BD5CEE" w:rsidP="003917C0">
            <w:pPr>
              <w:spacing w:after="0" w:line="240" w:lineRule="auto"/>
              <w:jc w:val="center"/>
              <w:rPr>
                <w:rFonts w:ascii="Arial" w:eastAsia="Arial" w:hAnsi="Arial" w:cs="Arial"/>
                <w:sz w:val="20"/>
                <w:szCs w:val="20"/>
              </w:rPr>
            </w:pP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BD5CEE" w:rsidRPr="001655A5" w:rsidRDefault="0001762B" w:rsidP="003917C0">
            <w:pPr>
              <w:spacing w:after="0" w:line="240" w:lineRule="auto"/>
              <w:jc w:val="center"/>
              <w:rPr>
                <w:rFonts w:ascii="Arial" w:eastAsia="Arial" w:hAnsi="Arial" w:cs="Arial"/>
                <w:sz w:val="20"/>
                <w:szCs w:val="20"/>
              </w:rPr>
            </w:pPr>
            <w:r w:rsidRPr="001655A5">
              <w:rPr>
                <w:rFonts w:ascii="Arial" w:hAnsi="Arial" w:cs="Arial"/>
              </w:rPr>
              <w:t>Comunicaciones</w:t>
            </w:r>
          </w:p>
        </w:tc>
      </w:tr>
      <w:tr w:rsidR="0001762B" w:rsidRPr="001655A5" w:rsidTr="003917C0">
        <w:trPr>
          <w:trHeight w:val="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5D7E90">
            <w:pPr>
              <w:spacing w:after="0" w:line="240" w:lineRule="auto"/>
              <w:rPr>
                <w:rFonts w:ascii="Arial" w:eastAsia="Arial" w:hAnsi="Arial" w:cs="Arial"/>
                <w:sz w:val="20"/>
                <w:szCs w:val="20"/>
              </w:rPr>
            </w:pPr>
            <w:r w:rsidRPr="001655A5">
              <w:rPr>
                <w:rFonts w:ascii="Arial" w:hAnsi="Arial" w:cs="Arial"/>
              </w:rPr>
              <w:t>Envío de invitaciones</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5D7E90">
            <w:pPr>
              <w:spacing w:after="0" w:line="240" w:lineRule="auto"/>
              <w:jc w:val="center"/>
              <w:rPr>
                <w:rFonts w:ascii="Arial" w:eastAsia="Arial" w:hAnsi="Arial" w:cs="Arial"/>
                <w:sz w:val="20"/>
                <w:szCs w:val="20"/>
              </w:rPr>
            </w:pPr>
            <w:r w:rsidRPr="001655A5">
              <w:rPr>
                <w:rFonts w:ascii="Arial" w:hAnsi="Arial" w:cs="Arial"/>
              </w:rPr>
              <w:t>Febrero 16</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5D7E90">
            <w:pPr>
              <w:spacing w:after="0" w:line="240" w:lineRule="auto"/>
              <w:jc w:val="center"/>
              <w:rPr>
                <w:rFonts w:ascii="Arial" w:eastAsia="Arial" w:hAnsi="Arial" w:cs="Arial"/>
                <w:sz w:val="20"/>
                <w:szCs w:val="20"/>
              </w:rPr>
            </w:pPr>
            <w:r w:rsidRPr="001655A5">
              <w:rPr>
                <w:rFonts w:ascii="Arial" w:eastAsia="Arial" w:hAnsi="Arial" w:cs="Arial"/>
                <w:sz w:val="20"/>
                <w:szCs w:val="20"/>
              </w:rPr>
              <w:t xml:space="preserve">Febrero </w:t>
            </w:r>
            <w:r w:rsidRPr="001655A5">
              <w:rPr>
                <w:rFonts w:ascii="Arial" w:hAnsi="Arial" w:cs="Arial"/>
              </w:rPr>
              <w:t>28</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01762B">
            <w:pPr>
              <w:spacing w:after="0" w:line="240" w:lineRule="auto"/>
              <w:jc w:val="center"/>
              <w:rPr>
                <w:rFonts w:ascii="Arial" w:eastAsia="Arial" w:hAnsi="Arial" w:cs="Arial"/>
                <w:sz w:val="20"/>
                <w:szCs w:val="20"/>
              </w:rPr>
            </w:pPr>
            <w:r w:rsidRPr="001655A5">
              <w:rPr>
                <w:rFonts w:ascii="Arial" w:hAnsi="Arial" w:cs="Arial"/>
              </w:rPr>
              <w:t xml:space="preserve">Equipo de trabajo </w:t>
            </w:r>
          </w:p>
        </w:tc>
      </w:tr>
      <w:tr w:rsidR="0001762B" w:rsidRPr="001655A5" w:rsidTr="003917C0">
        <w:trPr>
          <w:trHeight w:val="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5D7E90">
            <w:pPr>
              <w:spacing w:after="0" w:line="240" w:lineRule="auto"/>
              <w:rPr>
                <w:rFonts w:ascii="Arial" w:eastAsia="Arial" w:hAnsi="Arial" w:cs="Arial"/>
                <w:sz w:val="20"/>
                <w:szCs w:val="20"/>
              </w:rPr>
            </w:pPr>
            <w:r w:rsidRPr="001655A5">
              <w:rPr>
                <w:rFonts w:ascii="Arial" w:hAnsi="Arial" w:cs="Arial"/>
              </w:rPr>
              <w:t xml:space="preserve">Publicación de la agenda y mecanismos de </w:t>
            </w:r>
            <w:r w:rsidRPr="001655A5">
              <w:rPr>
                <w:rFonts w:ascii="Arial" w:hAnsi="Arial" w:cs="Arial"/>
              </w:rPr>
              <w:lastRenderedPageBreak/>
              <w:t>participación para los asistentes</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5D7E90">
            <w:pPr>
              <w:spacing w:after="0" w:line="240" w:lineRule="auto"/>
              <w:jc w:val="center"/>
              <w:rPr>
                <w:rFonts w:ascii="Arial" w:eastAsia="Arial" w:hAnsi="Arial" w:cs="Arial"/>
                <w:sz w:val="20"/>
                <w:szCs w:val="20"/>
              </w:rPr>
            </w:pPr>
            <w:r w:rsidRPr="001655A5">
              <w:rPr>
                <w:rFonts w:ascii="Arial" w:hAnsi="Arial" w:cs="Arial"/>
              </w:rPr>
              <w:lastRenderedPageBreak/>
              <w:t>Marzo 5</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5D7E90">
            <w:pPr>
              <w:spacing w:after="0" w:line="240" w:lineRule="auto"/>
              <w:jc w:val="center"/>
              <w:rPr>
                <w:rFonts w:ascii="Arial" w:eastAsia="Arial" w:hAnsi="Arial" w:cs="Arial"/>
                <w:sz w:val="20"/>
                <w:szCs w:val="20"/>
              </w:rPr>
            </w:pP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5D7E90">
            <w:pPr>
              <w:spacing w:after="0" w:line="240" w:lineRule="auto"/>
              <w:jc w:val="center"/>
              <w:rPr>
                <w:rFonts w:ascii="Arial" w:eastAsia="Arial" w:hAnsi="Arial" w:cs="Arial"/>
                <w:sz w:val="20"/>
                <w:szCs w:val="20"/>
              </w:rPr>
            </w:pPr>
            <w:r w:rsidRPr="001655A5">
              <w:rPr>
                <w:rFonts w:ascii="Arial" w:hAnsi="Arial" w:cs="Arial"/>
              </w:rPr>
              <w:t xml:space="preserve">Equipo de </w:t>
            </w:r>
            <w:r w:rsidRPr="001655A5">
              <w:rPr>
                <w:rFonts w:ascii="Arial" w:hAnsi="Arial" w:cs="Arial"/>
              </w:rPr>
              <w:lastRenderedPageBreak/>
              <w:t>trabajo y Comunicaciones</w:t>
            </w:r>
          </w:p>
        </w:tc>
      </w:tr>
      <w:tr w:rsidR="0001762B" w:rsidRPr="001655A5" w:rsidTr="003917C0">
        <w:trPr>
          <w:trHeight w:val="348"/>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jc w:val="center"/>
              <w:rPr>
                <w:rFonts w:ascii="Arial" w:eastAsia="Arial" w:hAnsi="Arial" w:cs="Arial"/>
                <w:b/>
                <w:sz w:val="20"/>
                <w:szCs w:val="20"/>
              </w:rPr>
            </w:pPr>
          </w:p>
        </w:tc>
        <w:tc>
          <w:tcPr>
            <w:tcW w:w="4394"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rPr>
                <w:rFonts w:ascii="Arial" w:eastAsia="Arial" w:hAnsi="Arial" w:cs="Arial"/>
                <w:sz w:val="20"/>
                <w:szCs w:val="20"/>
              </w:rPr>
            </w:pPr>
            <w:r w:rsidRPr="001655A5">
              <w:rPr>
                <w:rFonts w:ascii="Arial" w:hAnsi="Arial" w:cs="Arial"/>
              </w:rPr>
              <w:t>Definición de representantes de APC</w:t>
            </w:r>
            <w:r w:rsidR="005D7E90" w:rsidRPr="001655A5">
              <w:rPr>
                <w:rFonts w:ascii="Arial" w:hAnsi="Arial" w:cs="Arial"/>
              </w:rPr>
              <w:t xml:space="preserve"> </w:t>
            </w:r>
            <w:r w:rsidRPr="001655A5">
              <w:rPr>
                <w:rFonts w:ascii="Arial" w:hAnsi="Arial" w:cs="Arial"/>
              </w:rPr>
              <w:t>Colombia para el conversatorio de la audiencia pública</w:t>
            </w:r>
          </w:p>
        </w:tc>
        <w:tc>
          <w:tcPr>
            <w:tcW w:w="1276"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sz w:val="20"/>
                <w:szCs w:val="20"/>
              </w:rPr>
            </w:pPr>
            <w:r w:rsidRPr="001655A5">
              <w:rPr>
                <w:rFonts w:ascii="Arial" w:hAnsi="Arial" w:cs="Arial"/>
              </w:rPr>
              <w:t>Marzo 5</w:t>
            </w:r>
          </w:p>
        </w:tc>
        <w:tc>
          <w:tcPr>
            <w:tcW w:w="1132"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sz w:val="20"/>
                <w:szCs w:val="20"/>
              </w:rPr>
            </w:pPr>
          </w:p>
        </w:tc>
        <w:tc>
          <w:tcPr>
            <w:tcW w:w="1725" w:type="dxa"/>
            <w:tcBorders>
              <w:top w:val="single" w:sz="6" w:space="0" w:color="CCCCCC"/>
              <w:left w:val="single" w:sz="6" w:space="0" w:color="CCCCCC"/>
              <w:bottom w:val="single" w:sz="4" w:space="0" w:color="auto"/>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sz w:val="20"/>
                <w:szCs w:val="20"/>
              </w:rPr>
            </w:pPr>
            <w:r w:rsidRPr="001655A5">
              <w:rPr>
                <w:rFonts w:ascii="Arial" w:hAnsi="Arial" w:cs="Arial"/>
              </w:rPr>
              <w:t>Equipo de trabajo</w:t>
            </w:r>
          </w:p>
        </w:tc>
      </w:tr>
      <w:tr w:rsidR="0001762B" w:rsidRPr="001655A5" w:rsidTr="003917C0">
        <w:trPr>
          <w:trHeight w:val="34"/>
        </w:trPr>
        <w:tc>
          <w:tcPr>
            <w:tcW w:w="1512" w:type="dxa"/>
            <w:tcBorders>
              <w:top w:val="single" w:sz="6" w:space="0" w:color="CCCCCC"/>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b/>
                <w:sz w:val="20"/>
                <w:szCs w:val="20"/>
              </w:rPr>
            </w:pPr>
            <w:r w:rsidRPr="001655A5">
              <w:rPr>
                <w:rFonts w:ascii="Arial" w:eastAsia="Arial" w:hAnsi="Arial" w:cs="Arial"/>
                <w:b/>
                <w:sz w:val="20"/>
                <w:szCs w:val="20"/>
              </w:rPr>
              <w:t>Realización</w:t>
            </w:r>
          </w:p>
          <w:p w:rsidR="0001762B" w:rsidRPr="001655A5" w:rsidRDefault="0001762B" w:rsidP="003917C0">
            <w:pPr>
              <w:spacing w:after="0" w:line="240" w:lineRule="auto"/>
              <w:jc w:val="center"/>
              <w:rPr>
                <w:rFonts w:ascii="Arial" w:eastAsia="Arial" w:hAnsi="Arial" w:cs="Arial"/>
                <w:b/>
                <w:sz w:val="20"/>
                <w:szCs w:val="20"/>
              </w:rPr>
            </w:pPr>
            <w:r w:rsidRPr="001655A5">
              <w:rPr>
                <w:rFonts w:ascii="Arial" w:eastAsia="Arial" w:hAnsi="Arial" w:cs="Arial"/>
                <w:b/>
                <w:sz w:val="20"/>
                <w:szCs w:val="20"/>
              </w:rPr>
              <w:t>del evento</w:t>
            </w:r>
          </w:p>
        </w:tc>
        <w:tc>
          <w:tcPr>
            <w:tcW w:w="4394"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rPr>
                <w:rFonts w:ascii="Arial" w:eastAsia="Arial" w:hAnsi="Arial" w:cs="Arial"/>
                <w:sz w:val="20"/>
                <w:szCs w:val="20"/>
              </w:rPr>
            </w:pPr>
            <w:r w:rsidRPr="001655A5">
              <w:rPr>
                <w:rFonts w:ascii="Arial" w:hAnsi="Arial" w:cs="Arial"/>
              </w:rPr>
              <w:t>Exposición logros de gestión 2017 (Realización de la audiencia pública)</w:t>
            </w:r>
          </w:p>
        </w:tc>
        <w:tc>
          <w:tcPr>
            <w:tcW w:w="1276"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sz w:val="20"/>
                <w:szCs w:val="20"/>
              </w:rPr>
            </w:pPr>
            <w:r w:rsidRPr="001655A5">
              <w:rPr>
                <w:rFonts w:ascii="Arial" w:hAnsi="Arial" w:cs="Arial"/>
              </w:rPr>
              <w:t>Marzo 20</w:t>
            </w:r>
          </w:p>
        </w:tc>
        <w:tc>
          <w:tcPr>
            <w:tcW w:w="1132"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sz w:val="20"/>
                <w:szCs w:val="20"/>
              </w:rPr>
            </w:pPr>
          </w:p>
        </w:tc>
        <w:tc>
          <w:tcPr>
            <w:tcW w:w="1725" w:type="dxa"/>
            <w:tcBorders>
              <w:top w:val="single" w:sz="4" w:space="0" w:color="auto"/>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sz w:val="20"/>
                <w:szCs w:val="20"/>
              </w:rPr>
            </w:pPr>
            <w:r w:rsidRPr="001655A5">
              <w:rPr>
                <w:rFonts w:ascii="Arial" w:hAnsi="Arial" w:cs="Arial"/>
              </w:rPr>
              <w:t>Equipo de trabajo y Comunicaciones</w:t>
            </w:r>
          </w:p>
        </w:tc>
      </w:tr>
      <w:tr w:rsidR="0001762B" w:rsidRPr="001655A5" w:rsidTr="003917C0">
        <w:trPr>
          <w:trHeight w:val="402"/>
        </w:trPr>
        <w:tc>
          <w:tcPr>
            <w:tcW w:w="1512" w:type="dxa"/>
            <w:vMerge w:val="restart"/>
            <w:tcBorders>
              <w:top w:val="single" w:sz="6" w:space="0" w:color="CCCCCC"/>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b/>
                <w:sz w:val="20"/>
                <w:szCs w:val="20"/>
              </w:rPr>
            </w:pPr>
            <w:r w:rsidRPr="001655A5">
              <w:rPr>
                <w:rFonts w:ascii="Arial" w:eastAsia="Arial" w:hAnsi="Arial" w:cs="Arial"/>
                <w:b/>
                <w:sz w:val="20"/>
                <w:szCs w:val="20"/>
              </w:rPr>
              <w:t>Seguimiento</w:t>
            </w:r>
          </w:p>
          <w:p w:rsidR="0001762B" w:rsidRPr="001655A5" w:rsidRDefault="0001762B" w:rsidP="003917C0">
            <w:pPr>
              <w:spacing w:after="0" w:line="240" w:lineRule="auto"/>
              <w:jc w:val="center"/>
              <w:rPr>
                <w:rFonts w:ascii="Arial" w:eastAsia="Arial" w:hAnsi="Arial" w:cs="Arial"/>
                <w:b/>
                <w:sz w:val="20"/>
                <w:szCs w:val="20"/>
              </w:rPr>
            </w:pPr>
            <w:r w:rsidRPr="001655A5">
              <w:rPr>
                <w:rFonts w:ascii="Arial" w:eastAsia="Arial" w:hAnsi="Arial" w:cs="Arial"/>
                <w:b/>
                <w:sz w:val="20"/>
                <w:szCs w:val="20"/>
              </w:rPr>
              <w:t>y evaluación</w:t>
            </w: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rPr>
                <w:rFonts w:ascii="Arial" w:eastAsia="Arial" w:hAnsi="Arial" w:cs="Arial"/>
                <w:sz w:val="20"/>
                <w:szCs w:val="20"/>
              </w:rPr>
            </w:pPr>
            <w:r w:rsidRPr="001655A5">
              <w:rPr>
                <w:rFonts w:ascii="Arial" w:hAnsi="Arial" w:cs="Arial"/>
              </w:rPr>
              <w:t xml:space="preserve">Recepción y envío de respuestas a las preguntas que surgen luego de la audiencia(Las respuestas a las preguntas recibidas se </w:t>
            </w:r>
            <w:r w:rsidR="005D7E90" w:rsidRPr="001655A5">
              <w:rPr>
                <w:rFonts w:ascii="Arial" w:hAnsi="Arial" w:cs="Arial"/>
              </w:rPr>
              <w:t>atenderán</w:t>
            </w:r>
            <w:r w:rsidRPr="001655A5">
              <w:rPr>
                <w:rFonts w:ascii="Arial" w:hAnsi="Arial" w:cs="Arial"/>
              </w:rPr>
              <w:t xml:space="preserve"> conforme a lo establecido para el trámite de la “Peticiones, quejas, reclamos sugerencias y denuncias – PQRSD”)</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sz w:val="20"/>
                <w:szCs w:val="20"/>
              </w:rPr>
            </w:pPr>
            <w:r w:rsidRPr="001655A5">
              <w:rPr>
                <w:rFonts w:ascii="Arial" w:hAnsi="Arial" w:cs="Arial"/>
              </w:rPr>
              <w:t>Marzo 20</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sz w:val="20"/>
                <w:szCs w:val="20"/>
              </w:rPr>
            </w:pPr>
            <w:r w:rsidRPr="001655A5">
              <w:rPr>
                <w:rFonts w:ascii="Arial" w:eastAsia="Arial" w:hAnsi="Arial" w:cs="Arial"/>
                <w:sz w:val="20"/>
                <w:szCs w:val="20"/>
              </w:rPr>
              <w:t>Marzo 23</w:t>
            </w: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sz w:val="20"/>
                <w:szCs w:val="20"/>
              </w:rPr>
            </w:pPr>
            <w:r w:rsidRPr="001655A5">
              <w:rPr>
                <w:rFonts w:ascii="Arial" w:eastAsia="Arial" w:hAnsi="Arial" w:cs="Arial"/>
                <w:sz w:val="20"/>
                <w:szCs w:val="20"/>
              </w:rPr>
              <w:t>Equipo de trabajo</w:t>
            </w:r>
          </w:p>
        </w:tc>
      </w:tr>
      <w:tr w:rsidR="0001762B" w:rsidRPr="001655A5" w:rsidTr="003917C0">
        <w:trPr>
          <w:trHeight w:val="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rPr>
                <w:rFonts w:ascii="Arial" w:eastAsia="Arial" w:hAnsi="Arial" w:cs="Arial"/>
                <w:sz w:val="20"/>
                <w:szCs w:val="20"/>
              </w:rPr>
            </w:pPr>
            <w:r w:rsidRPr="001655A5">
              <w:rPr>
                <w:rFonts w:ascii="Arial" w:hAnsi="Arial" w:cs="Arial"/>
              </w:rPr>
              <w:t>Publicación del Informe de la Audiencia</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sz w:val="20"/>
                <w:szCs w:val="20"/>
              </w:rPr>
            </w:pPr>
            <w:r w:rsidRPr="001655A5">
              <w:rPr>
                <w:rFonts w:ascii="Arial" w:eastAsia="Arial" w:hAnsi="Arial" w:cs="Arial"/>
                <w:sz w:val="20"/>
                <w:szCs w:val="20"/>
              </w:rPr>
              <w:t>Abril 20</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sz w:val="20"/>
                <w:szCs w:val="20"/>
              </w:rPr>
            </w:pP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sz w:val="20"/>
                <w:szCs w:val="20"/>
              </w:rPr>
            </w:pPr>
            <w:r w:rsidRPr="001655A5">
              <w:rPr>
                <w:rFonts w:ascii="Arial" w:hAnsi="Arial" w:cs="Arial"/>
              </w:rPr>
              <w:t>Planeación y equipo de trabajo</w:t>
            </w:r>
          </w:p>
        </w:tc>
      </w:tr>
      <w:tr w:rsidR="0001762B" w:rsidRPr="001655A5" w:rsidTr="003917C0">
        <w:trPr>
          <w:trHeight w:val="20"/>
        </w:trPr>
        <w:tc>
          <w:tcPr>
            <w:tcW w:w="1512" w:type="dxa"/>
            <w:vMerge/>
            <w:tcBorders>
              <w:left w:val="single" w:sz="4" w:space="0" w:color="auto"/>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jc w:val="center"/>
              <w:rPr>
                <w:rFonts w:ascii="Arial" w:eastAsia="Arial" w:hAnsi="Arial" w:cs="Arial"/>
                <w:b/>
                <w:sz w:val="20"/>
                <w:szCs w:val="20"/>
              </w:rPr>
            </w:pPr>
          </w:p>
        </w:tc>
        <w:tc>
          <w:tcPr>
            <w:tcW w:w="4394"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rPr>
                <w:rFonts w:ascii="Arial" w:eastAsia="Arial" w:hAnsi="Arial" w:cs="Arial"/>
                <w:sz w:val="20"/>
                <w:szCs w:val="20"/>
              </w:rPr>
            </w:pPr>
            <w:r w:rsidRPr="001655A5">
              <w:rPr>
                <w:rFonts w:ascii="Arial" w:hAnsi="Arial" w:cs="Arial"/>
              </w:rPr>
              <w:t>Publicación del Informe de Evaluación de la audiencia pública</w:t>
            </w:r>
          </w:p>
        </w:tc>
        <w:tc>
          <w:tcPr>
            <w:tcW w:w="1276"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sz w:val="20"/>
                <w:szCs w:val="20"/>
              </w:rPr>
            </w:pPr>
            <w:r w:rsidRPr="001655A5">
              <w:rPr>
                <w:rFonts w:ascii="Arial" w:hAnsi="Arial" w:cs="Arial"/>
              </w:rPr>
              <w:t>Mayo 18</w:t>
            </w:r>
          </w:p>
        </w:tc>
        <w:tc>
          <w:tcPr>
            <w:tcW w:w="1132"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sz w:val="20"/>
                <w:szCs w:val="20"/>
              </w:rPr>
            </w:pPr>
          </w:p>
        </w:tc>
        <w:tc>
          <w:tcPr>
            <w:tcW w:w="1725" w:type="dxa"/>
            <w:tcBorders>
              <w:top w:val="single" w:sz="6" w:space="0" w:color="CCCCCC"/>
              <w:left w:val="single" w:sz="6" w:space="0" w:color="CCCCCC"/>
              <w:bottom w:val="single" w:sz="6" w:space="0" w:color="000000"/>
              <w:right w:val="single" w:sz="6" w:space="0" w:color="000000"/>
            </w:tcBorders>
            <w:shd w:val="clear" w:color="auto" w:fill="FFFFFF" w:themeFill="background1"/>
            <w:tcMar>
              <w:top w:w="28" w:type="dxa"/>
              <w:left w:w="28" w:type="dxa"/>
              <w:bottom w:w="28" w:type="dxa"/>
              <w:right w:w="28" w:type="dxa"/>
            </w:tcMar>
            <w:vAlign w:val="center"/>
          </w:tcPr>
          <w:p w:rsidR="0001762B" w:rsidRPr="001655A5" w:rsidRDefault="0001762B" w:rsidP="003917C0">
            <w:pPr>
              <w:spacing w:after="0" w:line="240" w:lineRule="auto"/>
              <w:jc w:val="center"/>
              <w:rPr>
                <w:rFonts w:ascii="Arial" w:eastAsia="Arial" w:hAnsi="Arial" w:cs="Arial"/>
                <w:sz w:val="20"/>
                <w:szCs w:val="20"/>
              </w:rPr>
            </w:pPr>
            <w:r w:rsidRPr="001655A5">
              <w:rPr>
                <w:rFonts w:ascii="Arial" w:hAnsi="Arial" w:cs="Arial"/>
              </w:rPr>
              <w:t>Planeación y Control Interno</w:t>
            </w:r>
          </w:p>
        </w:tc>
      </w:tr>
    </w:tbl>
    <w:p w:rsidR="00BD5CEE" w:rsidRPr="001655A5" w:rsidRDefault="00BD5CEE" w:rsidP="00BD5CEE">
      <w:pPr>
        <w:rPr>
          <w:rFonts w:ascii="Arial" w:hAnsi="Arial" w:cs="Arial"/>
        </w:rPr>
      </w:pPr>
    </w:p>
    <w:p w:rsidR="00BD5CEE" w:rsidRPr="001655A5" w:rsidRDefault="00BD5CEE" w:rsidP="00BD5CEE">
      <w:pPr>
        <w:pStyle w:val="Ttulo1"/>
        <w:keepNext w:val="0"/>
        <w:keepLines w:val="0"/>
        <w:numPr>
          <w:ilvl w:val="0"/>
          <w:numId w:val="4"/>
        </w:numPr>
        <w:spacing w:after="120"/>
        <w:jc w:val="right"/>
        <w:rPr>
          <w:rFonts w:ascii="Arial" w:eastAsia="Arial" w:hAnsi="Arial" w:cs="Arial"/>
          <w:color w:val="005083"/>
          <w:sz w:val="36"/>
          <w:szCs w:val="36"/>
        </w:rPr>
      </w:pPr>
      <w:bookmarkStart w:id="4" w:name="_u1x4y3so5sn6" w:colFirst="0" w:colLast="0"/>
      <w:bookmarkEnd w:id="4"/>
      <w:r w:rsidRPr="001655A5">
        <w:rPr>
          <w:rFonts w:ascii="Arial" w:eastAsia="Arial" w:hAnsi="Arial" w:cs="Arial"/>
          <w:color w:val="005083"/>
          <w:sz w:val="36"/>
          <w:szCs w:val="36"/>
        </w:rPr>
        <w:t>EVALUACIÓN Y MONITOREO</w:t>
      </w:r>
    </w:p>
    <w:p w:rsidR="00BD5CEE" w:rsidRPr="001655A5" w:rsidRDefault="00BD5CEE" w:rsidP="00BD5CEE">
      <w:pPr>
        <w:spacing w:after="0"/>
        <w:jc w:val="center"/>
        <w:rPr>
          <w:rFonts w:ascii="Arial" w:eastAsia="Arial" w:hAnsi="Arial" w:cs="Arial"/>
          <w:b/>
          <w:i/>
          <w:sz w:val="24"/>
          <w:szCs w:val="24"/>
        </w:rPr>
      </w:pPr>
      <w:r w:rsidRPr="001655A5">
        <w:rPr>
          <w:rFonts w:ascii="Arial" w:eastAsia="Arial" w:hAnsi="Arial" w:cs="Arial"/>
          <w:b/>
          <w:sz w:val="24"/>
          <w:szCs w:val="24"/>
        </w:rPr>
        <w:t xml:space="preserve">TABLA 10. </w:t>
      </w:r>
      <w:r w:rsidRPr="001655A5">
        <w:rPr>
          <w:rFonts w:ascii="Arial" w:eastAsia="Arial" w:hAnsi="Arial" w:cs="Arial"/>
          <w:b/>
          <w:i/>
          <w:sz w:val="24"/>
          <w:szCs w:val="24"/>
        </w:rPr>
        <w:t>ELEMENTOS DE EVALUACIÓN Y MONITOREO</w:t>
      </w:r>
    </w:p>
    <w:tbl>
      <w:tblPr>
        <w:tblStyle w:val="4"/>
        <w:tblW w:w="10395" w:type="dxa"/>
        <w:tblInd w:w="100" w:type="dxa"/>
        <w:tblBorders>
          <w:top w:val="nil"/>
          <w:left w:val="nil"/>
          <w:bottom w:val="nil"/>
          <w:right w:val="nil"/>
          <w:insideH w:val="nil"/>
          <w:insideV w:val="nil"/>
        </w:tblBorders>
        <w:tblLook w:val="0600" w:firstRow="0" w:lastRow="0" w:firstColumn="0" w:lastColumn="0" w:noHBand="1" w:noVBand="1"/>
      </w:tblPr>
      <w:tblGrid>
        <w:gridCol w:w="1875"/>
        <w:gridCol w:w="8520"/>
      </w:tblGrid>
      <w:tr w:rsidR="00BD5CEE" w:rsidRPr="001655A5" w:rsidTr="00A867C8">
        <w:trPr>
          <w:tblHeader/>
        </w:trPr>
        <w:tc>
          <w:tcPr>
            <w:tcW w:w="187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dxa"/>
              <w:left w:w="100" w:type="dxa"/>
              <w:bottom w:w="100" w:type="dxa"/>
              <w:right w:w="100" w:type="dxa"/>
            </w:tcMar>
          </w:tcPr>
          <w:p w:rsidR="00BD5CEE" w:rsidRPr="001655A5" w:rsidRDefault="00BD5CEE" w:rsidP="003917C0">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ELEMENTO</w:t>
            </w:r>
          </w:p>
        </w:tc>
        <w:tc>
          <w:tcPr>
            <w:tcW w:w="8520" w:type="dxa"/>
            <w:tcBorders>
              <w:top w:val="single" w:sz="8" w:space="0" w:color="000000"/>
              <w:bottom w:val="single" w:sz="8" w:space="0" w:color="000000"/>
              <w:right w:val="single" w:sz="8" w:space="0" w:color="000000"/>
            </w:tcBorders>
            <w:shd w:val="clear" w:color="auto" w:fill="D9D9D9" w:themeFill="background1" w:themeFillShade="D9"/>
            <w:tcMar>
              <w:top w:w="20" w:type="dxa"/>
              <w:left w:w="100" w:type="dxa"/>
              <w:bottom w:w="100" w:type="dxa"/>
              <w:right w:w="100" w:type="dxa"/>
            </w:tcMar>
          </w:tcPr>
          <w:p w:rsidR="00BD5CEE" w:rsidRPr="001655A5" w:rsidRDefault="00BD5CEE" w:rsidP="003917C0">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OBSERVACIÓN</w:t>
            </w:r>
          </w:p>
        </w:tc>
      </w:tr>
      <w:tr w:rsidR="00BD5CEE" w:rsidRPr="001655A5" w:rsidTr="003917C0">
        <w:trPr>
          <w:trHeight w:val="60"/>
        </w:trPr>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Evaluación de cada acción.</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El responsable de cada encuentro o publicación hará el análisis individual de los resultados.</w:t>
            </w:r>
          </w:p>
        </w:tc>
      </w:tr>
      <w:tr w:rsidR="00BD5CEE" w:rsidRPr="001655A5" w:rsidTr="003917C0">
        <w:trPr>
          <w:trHeight w:val="494"/>
        </w:trPr>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Evaluación de la estrategia total.</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El área con funciones de Planeación, hará un análisis de los resultados de toda la estrategia y lo incorporará en la estrategia de la siguiente vigencia.</w:t>
            </w:r>
          </w:p>
        </w:tc>
      </w:tr>
      <w:tr w:rsidR="00BD5CEE" w:rsidRPr="001655A5" w:rsidTr="003917C0">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Informe de rendición de cuentas general.</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Derivado del ejercicio de audiencia pública de rendición de cuentas se generará un informe que será puesto a disposición de los interesados a través de la página Web.</w:t>
            </w:r>
          </w:p>
        </w:tc>
      </w:tr>
      <w:tr w:rsidR="00BD5CEE" w:rsidRPr="001655A5" w:rsidTr="003917C0">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Publicación.</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En la página Web se publicarán los asuntos más representativos de la rendición de cuentas.</w:t>
            </w:r>
          </w:p>
        </w:tc>
      </w:tr>
      <w:tr w:rsidR="00BD5CEE" w:rsidRPr="001655A5" w:rsidTr="003917C0">
        <w:tc>
          <w:tcPr>
            <w:tcW w:w="1875" w:type="dxa"/>
            <w:tcBorders>
              <w:left w:val="single" w:sz="8" w:space="0" w:color="000000"/>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sz w:val="18"/>
                <w:szCs w:val="18"/>
                <w:highlight w:val="white"/>
              </w:rPr>
            </w:pPr>
            <w:r w:rsidRPr="001655A5">
              <w:rPr>
                <w:rFonts w:ascii="Arial" w:eastAsia="Arial" w:hAnsi="Arial" w:cs="Arial"/>
                <w:sz w:val="18"/>
                <w:szCs w:val="18"/>
                <w:highlight w:val="white"/>
              </w:rPr>
              <w:t>Evaluaciones externas.</w:t>
            </w:r>
          </w:p>
        </w:tc>
        <w:tc>
          <w:tcPr>
            <w:tcW w:w="8520" w:type="dxa"/>
            <w:tcBorders>
              <w:bottom w:val="single" w:sz="8" w:space="0" w:color="000000"/>
              <w:right w:val="single" w:sz="8" w:space="0" w:color="000000"/>
            </w:tcBorders>
            <w:shd w:val="clear" w:color="auto" w:fill="FFFFFF"/>
            <w:tcMar>
              <w:top w:w="20" w:type="dxa"/>
              <w:left w:w="100" w:type="dxa"/>
              <w:bottom w:w="100" w:type="dxa"/>
              <w:right w:w="100" w:type="dxa"/>
            </w:tcMar>
          </w:tcPr>
          <w:p w:rsidR="00BD5CEE" w:rsidRPr="001655A5" w:rsidRDefault="00BD5CEE" w:rsidP="003917C0">
            <w:pPr>
              <w:spacing w:before="60" w:after="0" w:line="240" w:lineRule="auto"/>
              <w:jc w:val="both"/>
              <w:rPr>
                <w:rFonts w:ascii="Arial" w:eastAsia="Arial" w:hAnsi="Arial" w:cs="Arial"/>
                <w:color w:val="FF0000"/>
                <w:sz w:val="18"/>
                <w:szCs w:val="18"/>
                <w:highlight w:val="white"/>
              </w:rPr>
            </w:pPr>
            <w:r w:rsidRPr="001655A5">
              <w:rPr>
                <w:rFonts w:ascii="Arial" w:eastAsia="Arial" w:hAnsi="Arial" w:cs="Arial"/>
                <w:sz w:val="18"/>
                <w:szCs w:val="18"/>
                <w:highlight w:val="white"/>
              </w:rPr>
              <w:t>El Formulario Único Reporte de Avance de la Gestión – Furag, y el índice de Transparencia Nacional – ITN evalúan, entre otros ítems, los relacionados con la rendición de cuentas. Por ello serán los mecanismos por excelencia para hacer seguimiento externo en la gestión adelantada en materia de rendición de cuentas.</w:t>
            </w:r>
          </w:p>
        </w:tc>
      </w:tr>
    </w:tbl>
    <w:p w:rsidR="00BD5CEE" w:rsidRPr="001655A5" w:rsidRDefault="00BD5CEE" w:rsidP="00BD5CEE">
      <w:pPr>
        <w:spacing w:before="60" w:after="0"/>
        <w:rPr>
          <w:rFonts w:ascii="Arial" w:eastAsia="Arial" w:hAnsi="Arial" w:cs="Arial"/>
          <w:sz w:val="24"/>
          <w:szCs w:val="24"/>
        </w:rPr>
      </w:pPr>
    </w:p>
    <w:p w:rsidR="005429BD" w:rsidRPr="001655A5" w:rsidRDefault="00BD5CEE" w:rsidP="00C33ED4">
      <w:pPr>
        <w:pStyle w:val="Prrafodelista"/>
        <w:numPr>
          <w:ilvl w:val="0"/>
          <w:numId w:val="4"/>
        </w:numPr>
        <w:spacing w:before="60" w:after="0"/>
        <w:jc w:val="right"/>
        <w:rPr>
          <w:rFonts w:ascii="Arial" w:eastAsia="Arial" w:hAnsi="Arial" w:cs="Arial"/>
          <w:sz w:val="24"/>
          <w:szCs w:val="24"/>
        </w:rPr>
      </w:pPr>
      <w:r w:rsidRPr="001655A5">
        <w:rPr>
          <w:rFonts w:ascii="Arial" w:eastAsia="Arial" w:hAnsi="Arial" w:cs="Arial"/>
          <w:b/>
          <w:color w:val="005083"/>
          <w:sz w:val="36"/>
          <w:szCs w:val="36"/>
        </w:rPr>
        <w:lastRenderedPageBreak/>
        <w:t>CONTROL DE CAMBIOS</w:t>
      </w:r>
    </w:p>
    <w:p w:rsidR="00BD5CEE" w:rsidRPr="001655A5" w:rsidRDefault="00BD5CEE" w:rsidP="00C33ED4">
      <w:pPr>
        <w:pStyle w:val="Prrafodelista"/>
        <w:numPr>
          <w:ilvl w:val="0"/>
          <w:numId w:val="4"/>
        </w:numPr>
        <w:spacing w:before="60" w:after="0"/>
        <w:jc w:val="right"/>
        <w:rPr>
          <w:rFonts w:ascii="Arial" w:eastAsia="Arial" w:hAnsi="Arial" w:cs="Arial"/>
          <w:sz w:val="24"/>
          <w:szCs w:val="24"/>
        </w:rPr>
      </w:pPr>
      <w:r w:rsidRPr="001655A5">
        <w:rPr>
          <w:rFonts w:ascii="Arial" w:eastAsia="Arial" w:hAnsi="Arial" w:cs="Arial"/>
          <w:sz w:val="24"/>
          <w:szCs w:val="24"/>
        </w:rPr>
        <w:t xml:space="preserve"> </w:t>
      </w:r>
    </w:p>
    <w:tbl>
      <w:tblPr>
        <w:tblStyle w:val="2"/>
        <w:tblW w:w="1009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82"/>
        <w:gridCol w:w="1174"/>
        <w:gridCol w:w="1372"/>
        <w:gridCol w:w="1337"/>
        <w:gridCol w:w="4930"/>
      </w:tblGrid>
      <w:tr w:rsidR="00BD5CEE" w:rsidRPr="001655A5" w:rsidTr="00A867C8">
        <w:tc>
          <w:tcPr>
            <w:tcW w:w="128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1655A5" w:rsidRDefault="00BD5CEE" w:rsidP="0074564C">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VERSIÓN</w:t>
            </w:r>
          </w:p>
        </w:tc>
        <w:tc>
          <w:tcPr>
            <w:tcW w:w="1174"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1655A5" w:rsidRDefault="00BD5CEE" w:rsidP="0074564C">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CÓDIGO</w:t>
            </w:r>
          </w:p>
        </w:tc>
        <w:tc>
          <w:tcPr>
            <w:tcW w:w="1372"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1655A5" w:rsidRDefault="00BD5CEE" w:rsidP="0074564C">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NOMBRE</w:t>
            </w:r>
          </w:p>
        </w:tc>
        <w:tc>
          <w:tcPr>
            <w:tcW w:w="1337"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1655A5" w:rsidRDefault="00BD5CEE" w:rsidP="0074564C">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ACTO</w:t>
            </w:r>
          </w:p>
        </w:tc>
        <w:tc>
          <w:tcPr>
            <w:tcW w:w="4930" w:type="dxa"/>
            <w:tcBorders>
              <w:top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BD5CEE" w:rsidRPr="001655A5" w:rsidRDefault="00BD5CEE" w:rsidP="0074564C">
            <w:pPr>
              <w:spacing w:before="60" w:after="0" w:line="240" w:lineRule="auto"/>
              <w:jc w:val="center"/>
              <w:rPr>
                <w:rFonts w:ascii="Arial" w:eastAsia="Arial" w:hAnsi="Arial" w:cs="Arial"/>
                <w:b/>
                <w:sz w:val="24"/>
                <w:szCs w:val="24"/>
              </w:rPr>
            </w:pPr>
            <w:r w:rsidRPr="001655A5">
              <w:rPr>
                <w:rFonts w:ascii="Arial" w:eastAsia="Arial" w:hAnsi="Arial" w:cs="Arial"/>
                <w:b/>
                <w:sz w:val="24"/>
                <w:szCs w:val="24"/>
              </w:rPr>
              <w:t>CONTROL DE CAMBIOS</w:t>
            </w:r>
          </w:p>
        </w:tc>
      </w:tr>
      <w:tr w:rsidR="00BD5CEE" w:rsidRPr="001655A5" w:rsidTr="00B3766F">
        <w:trPr>
          <w:trHeight w:val="850"/>
        </w:trPr>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1</w:t>
            </w:r>
          </w:p>
        </w:tc>
        <w:tc>
          <w:tcPr>
            <w:tcW w:w="1174"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DG-D-010</w:t>
            </w:r>
          </w:p>
        </w:tc>
        <w:tc>
          <w:tcPr>
            <w:tcW w:w="1372"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Estrategia Rendición de Cuentas</w:t>
            </w:r>
          </w:p>
        </w:tc>
        <w:tc>
          <w:tcPr>
            <w:tcW w:w="1337"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No tiene</w:t>
            </w:r>
          </w:p>
        </w:tc>
        <w:tc>
          <w:tcPr>
            <w:tcW w:w="4930"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Nuevo 24/06/2013</w:t>
            </w:r>
          </w:p>
        </w:tc>
      </w:tr>
      <w:tr w:rsidR="00BD5CEE" w:rsidRPr="001655A5" w:rsidTr="00B3766F">
        <w:trPr>
          <w:trHeight w:val="794"/>
        </w:trPr>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2</w:t>
            </w:r>
          </w:p>
        </w:tc>
        <w:tc>
          <w:tcPr>
            <w:tcW w:w="1174"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E-OT-010</w:t>
            </w:r>
          </w:p>
        </w:tc>
        <w:tc>
          <w:tcPr>
            <w:tcW w:w="1372"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Estrategia Rendición de Cuentas</w:t>
            </w:r>
          </w:p>
        </w:tc>
        <w:tc>
          <w:tcPr>
            <w:tcW w:w="1337"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Acta diciembre 22 de 2015</w:t>
            </w:r>
          </w:p>
        </w:tc>
        <w:tc>
          <w:tcPr>
            <w:tcW w:w="4930"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both"/>
              <w:rPr>
                <w:rFonts w:ascii="Arial" w:eastAsia="Arial" w:hAnsi="Arial" w:cs="Arial"/>
                <w:sz w:val="20"/>
                <w:szCs w:val="20"/>
                <w:highlight w:val="white"/>
              </w:rPr>
            </w:pPr>
            <w:r w:rsidRPr="001655A5">
              <w:rPr>
                <w:rFonts w:ascii="Arial" w:eastAsia="Arial" w:hAnsi="Arial" w:cs="Arial"/>
                <w:sz w:val="20"/>
                <w:szCs w:val="20"/>
                <w:highlight w:val="white"/>
              </w:rPr>
              <w:t>Reemplazó logos institucionales. Amplió el referente normativo. Incluye el compromiso de todos los actores. Incluyó elementos de diagnóstico e insumos previstos en el Manual único de rendición de cuentas. Incluyó diferentes formas de rendición de cuentas y el control de cambios. Cambio de código y ajustó dirección de la entidad</w:t>
            </w:r>
          </w:p>
        </w:tc>
      </w:tr>
      <w:tr w:rsidR="00BD5CEE" w:rsidRPr="001655A5" w:rsidTr="00B3766F">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3766F" w:rsidP="003917C0">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2</w:t>
            </w:r>
          </w:p>
        </w:tc>
        <w:tc>
          <w:tcPr>
            <w:tcW w:w="1174"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E-OT-024</w:t>
            </w:r>
          </w:p>
        </w:tc>
        <w:tc>
          <w:tcPr>
            <w:tcW w:w="1372"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Estrategia Rendición de Cuentas</w:t>
            </w:r>
          </w:p>
        </w:tc>
        <w:tc>
          <w:tcPr>
            <w:tcW w:w="1337"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N/A</w:t>
            </w:r>
          </w:p>
        </w:tc>
        <w:tc>
          <w:tcPr>
            <w:tcW w:w="4930"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both"/>
              <w:rPr>
                <w:rFonts w:ascii="Arial" w:eastAsia="Arial" w:hAnsi="Arial" w:cs="Arial"/>
                <w:sz w:val="20"/>
                <w:szCs w:val="20"/>
                <w:highlight w:val="white"/>
              </w:rPr>
            </w:pPr>
            <w:r w:rsidRPr="001655A5">
              <w:rPr>
                <w:rFonts w:ascii="Arial" w:eastAsia="Arial" w:hAnsi="Arial" w:cs="Arial"/>
                <w:sz w:val="20"/>
                <w:szCs w:val="20"/>
                <w:highlight w:val="white"/>
              </w:rPr>
              <w:t xml:space="preserve">Amplió el marco histórico. Amplió el </w:t>
            </w:r>
            <w:r w:rsidR="00840A72" w:rsidRPr="001655A5">
              <w:rPr>
                <w:rFonts w:ascii="Arial" w:eastAsia="Arial" w:hAnsi="Arial" w:cs="Arial"/>
                <w:sz w:val="20"/>
                <w:szCs w:val="20"/>
                <w:highlight w:val="white"/>
              </w:rPr>
              <w:t>nomograma</w:t>
            </w:r>
            <w:r w:rsidRPr="001655A5">
              <w:rPr>
                <w:rFonts w:ascii="Arial" w:eastAsia="Arial" w:hAnsi="Arial" w:cs="Arial"/>
                <w:sz w:val="20"/>
                <w:szCs w:val="20"/>
                <w:highlight w:val="white"/>
              </w:rPr>
              <w:t>. Incluyó evaluación de la estrategia de la vigencia anterior. Incluyó cronograma para audiencia 2016 y lo pasó del proceso de Gestión de Comunicaciones al de Direccionamiento Estratégico.</w:t>
            </w:r>
          </w:p>
        </w:tc>
      </w:tr>
      <w:tr w:rsidR="00BD5CEE" w:rsidRPr="001655A5" w:rsidTr="00B3766F">
        <w:tc>
          <w:tcPr>
            <w:tcW w:w="1282"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3766F" w:rsidP="003917C0">
            <w:pPr>
              <w:spacing w:before="60" w:after="0"/>
              <w:jc w:val="center"/>
              <w:rPr>
                <w:rFonts w:ascii="Arial" w:eastAsia="Arial" w:hAnsi="Arial" w:cs="Arial"/>
                <w:sz w:val="20"/>
                <w:szCs w:val="20"/>
                <w:highlight w:val="white"/>
              </w:rPr>
            </w:pPr>
            <w:r>
              <w:rPr>
                <w:rFonts w:ascii="Arial" w:eastAsia="Arial" w:hAnsi="Arial" w:cs="Arial"/>
                <w:sz w:val="20"/>
                <w:szCs w:val="20"/>
                <w:highlight w:val="white"/>
              </w:rPr>
              <w:t>3</w:t>
            </w:r>
          </w:p>
        </w:tc>
        <w:tc>
          <w:tcPr>
            <w:tcW w:w="1174"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E-OT-024</w:t>
            </w:r>
          </w:p>
        </w:tc>
        <w:tc>
          <w:tcPr>
            <w:tcW w:w="1372"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3917C0">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Estrategia Rendición de Cuentas y participación ciudadana</w:t>
            </w:r>
          </w:p>
        </w:tc>
        <w:tc>
          <w:tcPr>
            <w:tcW w:w="1337"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B3766F">
            <w:pPr>
              <w:spacing w:before="60" w:after="0"/>
              <w:jc w:val="center"/>
              <w:rPr>
                <w:rFonts w:ascii="Arial" w:eastAsia="Arial" w:hAnsi="Arial" w:cs="Arial"/>
                <w:sz w:val="20"/>
                <w:szCs w:val="20"/>
                <w:highlight w:val="white"/>
              </w:rPr>
            </w:pPr>
            <w:r w:rsidRPr="001655A5">
              <w:rPr>
                <w:rFonts w:ascii="Arial" w:eastAsia="Arial" w:hAnsi="Arial" w:cs="Arial"/>
                <w:sz w:val="20"/>
                <w:szCs w:val="20"/>
                <w:highlight w:val="white"/>
              </w:rPr>
              <w:t xml:space="preserve"> </w:t>
            </w:r>
            <w:r w:rsidR="00B3766F">
              <w:rPr>
                <w:rFonts w:ascii="Arial" w:eastAsia="Arial" w:hAnsi="Arial" w:cs="Arial"/>
                <w:sz w:val="20"/>
                <w:szCs w:val="20"/>
                <w:highlight w:val="white"/>
              </w:rPr>
              <w:t>Brújula, 3 de septiembre 2018</w:t>
            </w:r>
          </w:p>
        </w:tc>
        <w:tc>
          <w:tcPr>
            <w:tcW w:w="4930" w:type="dxa"/>
            <w:tcBorders>
              <w:bottom w:val="single" w:sz="8" w:space="0" w:color="000000"/>
              <w:right w:val="single" w:sz="8" w:space="0" w:color="000000"/>
            </w:tcBorders>
            <w:shd w:val="clear" w:color="auto" w:fill="FFFFFF"/>
            <w:tcMar>
              <w:top w:w="100" w:type="dxa"/>
              <w:left w:w="100" w:type="dxa"/>
              <w:bottom w:w="100" w:type="dxa"/>
              <w:right w:w="100" w:type="dxa"/>
            </w:tcMar>
          </w:tcPr>
          <w:p w:rsidR="00BD5CEE" w:rsidRPr="001655A5" w:rsidRDefault="00BD5CEE" w:rsidP="00746EB7">
            <w:pPr>
              <w:spacing w:before="60" w:after="0"/>
              <w:jc w:val="both"/>
              <w:rPr>
                <w:rFonts w:ascii="Arial" w:eastAsia="Arial" w:hAnsi="Arial" w:cs="Arial"/>
                <w:sz w:val="20"/>
                <w:szCs w:val="20"/>
                <w:highlight w:val="yellow"/>
              </w:rPr>
            </w:pPr>
            <w:r w:rsidRPr="001655A5">
              <w:rPr>
                <w:rFonts w:ascii="Arial" w:eastAsia="Arial" w:hAnsi="Arial" w:cs="Arial"/>
                <w:sz w:val="20"/>
                <w:szCs w:val="20"/>
              </w:rPr>
              <w:t>Se ajusta todo el documento a las condiciones y necesidades de 20</w:t>
            </w:r>
            <w:r w:rsidR="00746EB7" w:rsidRPr="001655A5">
              <w:rPr>
                <w:rFonts w:ascii="Arial" w:eastAsia="Arial" w:hAnsi="Arial" w:cs="Arial"/>
                <w:sz w:val="20"/>
                <w:szCs w:val="20"/>
              </w:rPr>
              <w:t>18</w:t>
            </w:r>
            <w:r w:rsidRPr="001655A5">
              <w:rPr>
                <w:rFonts w:ascii="Arial" w:eastAsia="Arial" w:hAnsi="Arial" w:cs="Arial"/>
                <w:sz w:val="20"/>
                <w:szCs w:val="20"/>
              </w:rPr>
              <w:t>, incorporando tanto componentes de participación ciudadana como de rendición de cuentas.</w:t>
            </w:r>
          </w:p>
        </w:tc>
      </w:tr>
    </w:tbl>
    <w:p w:rsidR="00BD5CEE" w:rsidRPr="001655A5" w:rsidRDefault="00BD5CEE" w:rsidP="00BD5CEE">
      <w:pPr>
        <w:spacing w:before="60" w:after="0"/>
        <w:rPr>
          <w:rFonts w:ascii="Arial" w:eastAsia="Arial" w:hAnsi="Arial" w:cs="Arial"/>
          <w:sz w:val="24"/>
          <w:szCs w:val="24"/>
        </w:rPr>
      </w:pPr>
      <w:bookmarkStart w:id="5" w:name="_s1r97i4m1us" w:colFirst="0" w:colLast="0"/>
      <w:bookmarkEnd w:id="5"/>
    </w:p>
    <w:p w:rsidR="003917C0" w:rsidRPr="001655A5" w:rsidRDefault="003917C0">
      <w:pPr>
        <w:rPr>
          <w:rFonts w:ascii="Arial" w:hAnsi="Arial" w:cs="Arial"/>
        </w:rPr>
      </w:pPr>
    </w:p>
    <w:sectPr w:rsidR="003917C0" w:rsidRPr="001655A5" w:rsidSect="00197E4A">
      <w:footerReference w:type="default" r:id="rId29"/>
      <w:pgSz w:w="12240" w:h="15840"/>
      <w:pgMar w:top="1702" w:right="1080" w:bottom="1440" w:left="108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733" w:rsidRDefault="00672733" w:rsidP="00BD5CEE">
      <w:pPr>
        <w:spacing w:after="0" w:line="240" w:lineRule="auto"/>
      </w:pPr>
      <w:r>
        <w:separator/>
      </w:r>
    </w:p>
  </w:endnote>
  <w:endnote w:type="continuationSeparator" w:id="0">
    <w:p w:rsidR="00672733" w:rsidRDefault="00672733" w:rsidP="00BD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C8" w:rsidRDefault="00A867C8">
    <w:pPr>
      <w:tabs>
        <w:tab w:val="center" w:pos="4419"/>
        <w:tab w:val="right" w:pos="8838"/>
      </w:tabs>
      <w:spacing w:after="0" w:line="240" w:lineRule="auto"/>
      <w:jc w:val="right"/>
      <w:rPr>
        <w:rFonts w:ascii="Arial" w:eastAsia="Arial" w:hAnsi="Arial" w:cs="Arial"/>
        <w:b/>
        <w:color w:val="808080"/>
        <w:sz w:val="14"/>
        <w:szCs w:val="14"/>
      </w:rPr>
    </w:pPr>
    <w:r>
      <w:rPr>
        <w:rFonts w:ascii="Arial" w:eastAsia="Arial" w:hAnsi="Arial" w:cs="Arial"/>
        <w:b/>
        <w:color w:val="808080"/>
        <w:sz w:val="14"/>
        <w:szCs w:val="14"/>
      </w:rPr>
      <w:t xml:space="preserve">  </w:t>
    </w:r>
  </w:p>
  <w:p w:rsidR="00A867C8" w:rsidRDefault="00A867C8">
    <w:pPr>
      <w:tabs>
        <w:tab w:val="center" w:pos="4419"/>
        <w:tab w:val="right" w:pos="8838"/>
      </w:tabs>
      <w:spacing w:after="0" w:line="240" w:lineRule="auto"/>
      <w:jc w:val="right"/>
      <w:rPr>
        <w:rFonts w:ascii="Arial" w:eastAsia="Arial" w:hAnsi="Arial" w:cs="Arial"/>
        <w:b/>
        <w:color w:val="808080"/>
        <w:sz w:val="14"/>
        <w:szCs w:val="14"/>
      </w:rPr>
    </w:pPr>
    <w:r>
      <w:rPr>
        <w:noProof/>
      </w:rPr>
      <w:drawing>
        <wp:anchor distT="0" distB="0" distL="114300" distR="114300" simplePos="0" relativeHeight="251654656" behindDoc="0" locked="0" layoutInCell="1" allowOverlap="1" wp14:anchorId="53D17AD8" wp14:editId="2662848A">
          <wp:simplePos x="0" y="0"/>
          <wp:positionH relativeFrom="margin">
            <wp:posOffset>3971925</wp:posOffset>
          </wp:positionH>
          <wp:positionV relativeFrom="paragraph">
            <wp:posOffset>104140</wp:posOffset>
          </wp:positionV>
          <wp:extent cx="2571750" cy="485775"/>
          <wp:effectExtent l="0" t="0" r="0" b="9525"/>
          <wp:wrapNone/>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extLst>
                      <a:ext uri="{28A0092B-C50C-407E-A947-70E740481C1C}">
                        <a14:useLocalDpi xmlns:a14="http://schemas.microsoft.com/office/drawing/2010/main" val="0"/>
                      </a:ext>
                    </a:extLst>
                  </a:blip>
                  <a:srcRect r="5764" b="6896"/>
                  <a:stretch>
                    <a:fillRect/>
                  </a:stretch>
                </pic:blipFill>
                <pic:spPr>
                  <a:xfrm>
                    <a:off x="0" y="0"/>
                    <a:ext cx="2571750" cy="485775"/>
                  </a:xfrm>
                  <a:prstGeom prst="rect">
                    <a:avLst/>
                  </a:prstGeom>
                  <a:ln/>
                </pic:spPr>
              </pic:pic>
            </a:graphicData>
          </a:graphic>
          <wp14:sizeRelH relativeFrom="page">
            <wp14:pctWidth>0</wp14:pctWidth>
          </wp14:sizeRelH>
          <wp14:sizeRelV relativeFrom="page">
            <wp14:pctHeight>0</wp14:pctHeight>
          </wp14:sizeRelV>
        </wp:anchor>
      </w:drawing>
    </w:r>
  </w:p>
  <w:p w:rsidR="00A867C8" w:rsidRDefault="00A867C8">
    <w:pPr>
      <w:tabs>
        <w:tab w:val="left" w:pos="11700"/>
      </w:tabs>
      <w:spacing w:after="909"/>
      <w:jc w:val="center"/>
    </w:pPr>
    <w:r>
      <w:fldChar w:fldCharType="begin"/>
    </w:r>
    <w:r>
      <w:instrText>PAGE</w:instrText>
    </w:r>
    <w:r>
      <w:fldChar w:fldCharType="separate"/>
    </w:r>
    <w:r w:rsidR="008D5542">
      <w:rPr>
        <w:noProof/>
      </w:rPr>
      <w:t>19</w:t>
    </w:r>
    <w:r>
      <w:fldChar w:fldCharType="end"/>
    </w:r>
    <w:r>
      <w:rPr>
        <w:rFonts w:ascii="Arial" w:eastAsia="Arial" w:hAnsi="Arial" w:cs="Arial"/>
        <w:color w:val="808080"/>
        <w:sz w:val="14"/>
        <w:szCs w:val="14"/>
      </w:rPr>
      <w:t>/</w:t>
    </w:r>
    <w:r>
      <w:fldChar w:fldCharType="begin"/>
    </w:r>
    <w:r>
      <w:instrText>NUMPAGES</w:instrText>
    </w:r>
    <w:r>
      <w:fldChar w:fldCharType="separate"/>
    </w:r>
    <w:r w:rsidR="008D5542">
      <w:rPr>
        <w:noProof/>
      </w:rPr>
      <w:t>30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C8" w:rsidRDefault="00A867C8" w:rsidP="00BD500C">
    <w:pPr>
      <w:tabs>
        <w:tab w:val="center" w:pos="4419"/>
        <w:tab w:val="right" w:pos="8838"/>
      </w:tabs>
      <w:spacing w:after="0" w:line="240" w:lineRule="auto"/>
      <w:jc w:val="right"/>
      <w:rPr>
        <w:rFonts w:ascii="Arial" w:eastAsia="Arial" w:hAnsi="Arial" w:cs="Arial"/>
        <w:b/>
        <w:color w:val="808080"/>
        <w:sz w:val="14"/>
        <w:szCs w:val="14"/>
      </w:rPr>
    </w:pPr>
  </w:p>
  <w:p w:rsidR="00A867C8" w:rsidRDefault="00A867C8" w:rsidP="00BD500C">
    <w:pPr>
      <w:tabs>
        <w:tab w:val="left" w:pos="11700"/>
      </w:tabs>
      <w:spacing w:after="909"/>
      <w:jc w:val="center"/>
    </w:pPr>
    <w:r>
      <w:rPr>
        <w:noProof/>
      </w:rPr>
      <w:drawing>
        <wp:anchor distT="0" distB="0" distL="114300" distR="114300" simplePos="0" relativeHeight="251664896" behindDoc="0" locked="0" layoutInCell="1" allowOverlap="1" wp14:anchorId="3E1EAE81" wp14:editId="3A196A8C">
          <wp:simplePos x="0" y="0"/>
          <wp:positionH relativeFrom="margin">
            <wp:align>right</wp:align>
          </wp:positionH>
          <wp:positionV relativeFrom="paragraph">
            <wp:posOffset>11430</wp:posOffset>
          </wp:positionV>
          <wp:extent cx="2571750" cy="485775"/>
          <wp:effectExtent l="0" t="0" r="0" b="9525"/>
          <wp:wrapNone/>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extLst>
                      <a:ext uri="{28A0092B-C50C-407E-A947-70E740481C1C}">
                        <a14:useLocalDpi xmlns:a14="http://schemas.microsoft.com/office/drawing/2010/main" val="0"/>
                      </a:ext>
                    </a:extLst>
                  </a:blip>
                  <a:srcRect r="5764" b="6896"/>
                  <a:stretch>
                    <a:fillRect/>
                  </a:stretch>
                </pic:blipFill>
                <pic:spPr>
                  <a:xfrm>
                    <a:off x="0" y="0"/>
                    <a:ext cx="2571750" cy="485775"/>
                  </a:xfrm>
                  <a:prstGeom prst="rect">
                    <a:avLst/>
                  </a:prstGeom>
                  <a:ln/>
                </pic:spPr>
              </pic:pic>
            </a:graphicData>
          </a:graphic>
          <wp14:sizeRelH relativeFrom="page">
            <wp14:pctWidth>0</wp14:pctWidth>
          </wp14:sizeRelH>
          <wp14:sizeRelV relativeFrom="page">
            <wp14:pctHeight>0</wp14:pctHeight>
          </wp14:sizeRelV>
        </wp:anchor>
      </w:drawing>
    </w:r>
    <w:r>
      <w:fldChar w:fldCharType="begin"/>
    </w:r>
    <w:r>
      <w:instrText>PAGE</w:instrText>
    </w:r>
    <w:r>
      <w:fldChar w:fldCharType="separate"/>
    </w:r>
    <w:r w:rsidR="008D5542">
      <w:rPr>
        <w:noProof/>
      </w:rPr>
      <w:t>1</w:t>
    </w:r>
    <w:r>
      <w:fldChar w:fldCharType="end"/>
    </w:r>
    <w:r>
      <w:rPr>
        <w:rFonts w:ascii="Arial" w:eastAsia="Arial" w:hAnsi="Arial" w:cs="Arial"/>
        <w:color w:val="808080"/>
        <w:sz w:val="14"/>
        <w:szCs w:val="14"/>
      </w:rPr>
      <w:t>/</w:t>
    </w:r>
    <w:r>
      <w:fldChar w:fldCharType="begin"/>
    </w:r>
    <w:r>
      <w:instrText>NUMPAGES</w:instrText>
    </w:r>
    <w:r>
      <w:fldChar w:fldCharType="separate"/>
    </w:r>
    <w:r w:rsidR="008D5542">
      <w:rPr>
        <w:noProof/>
      </w:rPr>
      <w:t>30</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C8" w:rsidRDefault="00A867C8">
    <w:pPr>
      <w:tabs>
        <w:tab w:val="center" w:pos="4419"/>
        <w:tab w:val="right" w:pos="8838"/>
      </w:tabs>
      <w:spacing w:after="0" w:line="240" w:lineRule="auto"/>
      <w:jc w:val="right"/>
      <w:rPr>
        <w:rFonts w:ascii="Arial" w:eastAsia="Arial" w:hAnsi="Arial" w:cs="Arial"/>
        <w:b/>
        <w:color w:val="808080"/>
        <w:sz w:val="14"/>
        <w:szCs w:val="14"/>
      </w:rPr>
    </w:pPr>
    <w:r>
      <w:rPr>
        <w:rFonts w:ascii="Arial" w:eastAsia="Arial" w:hAnsi="Arial" w:cs="Arial"/>
        <w:b/>
        <w:color w:val="808080"/>
        <w:sz w:val="14"/>
        <w:szCs w:val="14"/>
      </w:rPr>
      <w:t xml:space="preserve">  </w:t>
    </w:r>
  </w:p>
  <w:p w:rsidR="00A867C8" w:rsidRDefault="00A867C8">
    <w:pPr>
      <w:tabs>
        <w:tab w:val="center" w:pos="4419"/>
        <w:tab w:val="right" w:pos="8838"/>
      </w:tabs>
      <w:spacing w:after="0" w:line="240" w:lineRule="auto"/>
      <w:jc w:val="right"/>
      <w:rPr>
        <w:rFonts w:ascii="Arial" w:eastAsia="Arial" w:hAnsi="Arial" w:cs="Arial"/>
        <w:b/>
        <w:color w:val="808080"/>
        <w:sz w:val="14"/>
        <w:szCs w:val="14"/>
      </w:rPr>
    </w:pPr>
  </w:p>
  <w:p w:rsidR="00A867C8" w:rsidRDefault="00A867C8">
    <w:pPr>
      <w:tabs>
        <w:tab w:val="left" w:pos="11700"/>
      </w:tabs>
      <w:spacing w:after="909"/>
      <w:jc w:val="center"/>
    </w:pPr>
    <w:r>
      <w:rPr>
        <w:noProof/>
      </w:rPr>
      <w:drawing>
        <wp:anchor distT="0" distB="0" distL="114300" distR="114300" simplePos="0" relativeHeight="251655680" behindDoc="0" locked="0" layoutInCell="1" allowOverlap="1" wp14:anchorId="0E17E459" wp14:editId="459FEE24">
          <wp:simplePos x="0" y="0"/>
          <wp:positionH relativeFrom="margin">
            <wp:posOffset>6276975</wp:posOffset>
          </wp:positionH>
          <wp:positionV relativeFrom="paragraph">
            <wp:posOffset>49530</wp:posOffset>
          </wp:positionV>
          <wp:extent cx="2571750" cy="485775"/>
          <wp:effectExtent l="0" t="0" r="0" b="9525"/>
          <wp:wrapNone/>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extLst>
                      <a:ext uri="{28A0092B-C50C-407E-A947-70E740481C1C}">
                        <a14:useLocalDpi xmlns:a14="http://schemas.microsoft.com/office/drawing/2010/main" val="0"/>
                      </a:ext>
                    </a:extLst>
                  </a:blip>
                  <a:srcRect r="5764" b="6896"/>
                  <a:stretch>
                    <a:fillRect/>
                  </a:stretch>
                </pic:blipFill>
                <pic:spPr>
                  <a:xfrm>
                    <a:off x="0" y="0"/>
                    <a:ext cx="2571750" cy="485775"/>
                  </a:xfrm>
                  <a:prstGeom prst="rect">
                    <a:avLst/>
                  </a:prstGeom>
                  <a:ln/>
                </pic:spPr>
              </pic:pic>
            </a:graphicData>
          </a:graphic>
          <wp14:sizeRelH relativeFrom="page">
            <wp14:pctWidth>0</wp14:pctWidth>
          </wp14:sizeRelH>
          <wp14:sizeRelV relativeFrom="page">
            <wp14:pctHeight>0</wp14:pctHeight>
          </wp14:sizeRelV>
        </wp:anchor>
      </w:drawing>
    </w:r>
    <w:r>
      <w:fldChar w:fldCharType="begin"/>
    </w:r>
    <w:r>
      <w:instrText>PAGE</w:instrText>
    </w:r>
    <w:r>
      <w:fldChar w:fldCharType="separate"/>
    </w:r>
    <w:r w:rsidR="008D5542">
      <w:rPr>
        <w:noProof/>
      </w:rPr>
      <w:t>5</w:t>
    </w:r>
    <w:r>
      <w:fldChar w:fldCharType="end"/>
    </w:r>
    <w:r>
      <w:rPr>
        <w:rFonts w:ascii="Arial" w:eastAsia="Arial" w:hAnsi="Arial" w:cs="Arial"/>
        <w:color w:val="808080"/>
        <w:sz w:val="14"/>
        <w:szCs w:val="14"/>
      </w:rPr>
      <w:t>/</w:t>
    </w:r>
    <w:r>
      <w:fldChar w:fldCharType="begin"/>
    </w:r>
    <w:r>
      <w:instrText>NUMPAGES</w:instrText>
    </w:r>
    <w:r>
      <w:fldChar w:fldCharType="separate"/>
    </w:r>
    <w:r w:rsidR="008D5542">
      <w:rPr>
        <w:noProof/>
      </w:rPr>
      <w:t>30</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C8" w:rsidRDefault="00A867C8">
    <w:pPr>
      <w:tabs>
        <w:tab w:val="center" w:pos="4419"/>
        <w:tab w:val="right" w:pos="8838"/>
      </w:tabs>
      <w:spacing w:after="0" w:line="240" w:lineRule="auto"/>
      <w:jc w:val="right"/>
      <w:rPr>
        <w:rFonts w:ascii="Arial" w:eastAsia="Arial" w:hAnsi="Arial" w:cs="Arial"/>
        <w:b/>
        <w:color w:val="808080"/>
        <w:sz w:val="14"/>
        <w:szCs w:val="14"/>
      </w:rPr>
    </w:pPr>
    <w:r>
      <w:rPr>
        <w:rFonts w:ascii="Arial" w:eastAsia="Arial" w:hAnsi="Arial" w:cs="Arial"/>
        <w:b/>
        <w:color w:val="808080"/>
        <w:sz w:val="14"/>
        <w:szCs w:val="14"/>
      </w:rPr>
      <w:t xml:space="preserve">  </w:t>
    </w:r>
  </w:p>
  <w:p w:rsidR="00A867C8" w:rsidRDefault="00A867C8">
    <w:pPr>
      <w:tabs>
        <w:tab w:val="center" w:pos="4419"/>
        <w:tab w:val="right" w:pos="8838"/>
      </w:tabs>
      <w:spacing w:after="0" w:line="240" w:lineRule="auto"/>
      <w:jc w:val="right"/>
      <w:rPr>
        <w:rFonts w:ascii="Arial" w:eastAsia="Arial" w:hAnsi="Arial" w:cs="Arial"/>
        <w:b/>
        <w:color w:val="808080"/>
        <w:sz w:val="14"/>
        <w:szCs w:val="14"/>
      </w:rPr>
    </w:pPr>
  </w:p>
  <w:p w:rsidR="00A867C8" w:rsidRDefault="00A867C8">
    <w:pPr>
      <w:tabs>
        <w:tab w:val="left" w:pos="11700"/>
      </w:tabs>
      <w:spacing w:after="909"/>
      <w:jc w:val="center"/>
    </w:pPr>
    <w:r>
      <w:rPr>
        <w:noProof/>
      </w:rPr>
      <w:drawing>
        <wp:anchor distT="0" distB="0" distL="114300" distR="114300" simplePos="0" relativeHeight="251653632" behindDoc="0" locked="0" layoutInCell="1" allowOverlap="1" wp14:anchorId="0913EF70" wp14:editId="5CD542F3">
          <wp:simplePos x="0" y="0"/>
          <wp:positionH relativeFrom="margin">
            <wp:align>right</wp:align>
          </wp:positionH>
          <wp:positionV relativeFrom="paragraph">
            <wp:posOffset>11430</wp:posOffset>
          </wp:positionV>
          <wp:extent cx="2571750" cy="485775"/>
          <wp:effectExtent l="0" t="0" r="0" b="9525"/>
          <wp:wrapNone/>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extLst>
                      <a:ext uri="{28A0092B-C50C-407E-A947-70E740481C1C}">
                        <a14:useLocalDpi xmlns:a14="http://schemas.microsoft.com/office/drawing/2010/main" val="0"/>
                      </a:ext>
                    </a:extLst>
                  </a:blip>
                  <a:srcRect r="5764" b="6896"/>
                  <a:stretch>
                    <a:fillRect/>
                  </a:stretch>
                </pic:blipFill>
                <pic:spPr>
                  <a:xfrm>
                    <a:off x="0" y="0"/>
                    <a:ext cx="2571750" cy="485775"/>
                  </a:xfrm>
                  <a:prstGeom prst="rect">
                    <a:avLst/>
                  </a:prstGeom>
                  <a:ln/>
                </pic:spPr>
              </pic:pic>
            </a:graphicData>
          </a:graphic>
          <wp14:sizeRelH relativeFrom="page">
            <wp14:pctWidth>0</wp14:pctWidth>
          </wp14:sizeRelH>
          <wp14:sizeRelV relativeFrom="page">
            <wp14:pctHeight>0</wp14:pctHeight>
          </wp14:sizeRelV>
        </wp:anchor>
      </w:drawing>
    </w:r>
    <w:r>
      <w:fldChar w:fldCharType="begin"/>
    </w:r>
    <w:r>
      <w:instrText>PAGE</w:instrText>
    </w:r>
    <w:r>
      <w:fldChar w:fldCharType="separate"/>
    </w:r>
    <w:r w:rsidR="008D5542">
      <w:rPr>
        <w:noProof/>
      </w:rPr>
      <w:t>6</w:t>
    </w:r>
    <w:r>
      <w:fldChar w:fldCharType="end"/>
    </w:r>
    <w:r>
      <w:rPr>
        <w:rFonts w:ascii="Arial" w:eastAsia="Arial" w:hAnsi="Arial" w:cs="Arial"/>
        <w:color w:val="808080"/>
        <w:sz w:val="14"/>
        <w:szCs w:val="14"/>
      </w:rPr>
      <w:t>/</w:t>
    </w:r>
    <w:r>
      <w:fldChar w:fldCharType="begin"/>
    </w:r>
    <w:r>
      <w:instrText>NUMPAGES</w:instrText>
    </w:r>
    <w:r>
      <w:fldChar w:fldCharType="separate"/>
    </w:r>
    <w:r w:rsidR="008D5542">
      <w:rPr>
        <w:noProof/>
      </w:rPr>
      <w:t>30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733" w:rsidRDefault="00672733" w:rsidP="00BD5CEE">
      <w:pPr>
        <w:spacing w:after="0" w:line="240" w:lineRule="auto"/>
      </w:pPr>
      <w:r>
        <w:separator/>
      </w:r>
    </w:p>
  </w:footnote>
  <w:footnote w:type="continuationSeparator" w:id="0">
    <w:p w:rsidR="00672733" w:rsidRDefault="00672733" w:rsidP="00BD5CEE">
      <w:pPr>
        <w:spacing w:after="0" w:line="240" w:lineRule="auto"/>
      </w:pPr>
      <w:r>
        <w:continuationSeparator/>
      </w:r>
    </w:p>
  </w:footnote>
  <w:footnote w:id="1">
    <w:p w:rsidR="00A867C8" w:rsidRDefault="00A867C8" w:rsidP="00BD5CEE">
      <w:pPr>
        <w:spacing w:after="0" w:line="240" w:lineRule="auto"/>
        <w:rPr>
          <w:sz w:val="20"/>
          <w:szCs w:val="20"/>
        </w:rPr>
      </w:pPr>
      <w:r>
        <w:rPr>
          <w:vertAlign w:val="superscript"/>
        </w:rPr>
        <w:footnoteRef/>
      </w:r>
      <w:r>
        <w:rPr>
          <w:sz w:val="20"/>
          <w:szCs w:val="20"/>
        </w:rPr>
        <w:t xml:space="preserve"> Consulte el documento completo con la descripción de los usuarios, su clasificación y sus interrelación con la Agencia en: </w:t>
      </w:r>
      <w:hyperlink r:id="rId1" w:history="1">
        <w:r w:rsidRPr="007F652D">
          <w:rPr>
            <w:rStyle w:val="Hipervnculo"/>
            <w:sz w:val="20"/>
            <w:szCs w:val="20"/>
          </w:rPr>
          <w:t>http://www.apccolombia.gov.co/sites/default/files/e-ot-027portafoliov3.pdf</w:t>
        </w:r>
      </w:hyperlink>
      <w:r>
        <w:rPr>
          <w:sz w:val="20"/>
          <w:szCs w:val="20"/>
        </w:rPr>
        <w:t xml:space="preserve"> </w:t>
      </w:r>
    </w:p>
  </w:footnote>
  <w:footnote w:id="2">
    <w:p w:rsidR="00A867C8" w:rsidRDefault="00A867C8" w:rsidP="00BD5CEE">
      <w:pPr>
        <w:spacing w:after="0" w:line="240" w:lineRule="auto"/>
        <w:rPr>
          <w:sz w:val="20"/>
          <w:szCs w:val="20"/>
        </w:rPr>
      </w:pPr>
      <w:r>
        <w:rPr>
          <w:vertAlign w:val="superscript"/>
        </w:rPr>
        <w:footnoteRef/>
      </w:r>
      <w:r>
        <w:rPr>
          <w:sz w:val="20"/>
          <w:szCs w:val="20"/>
        </w:rPr>
        <w:t xml:space="preserve"> Mayor información: </w:t>
      </w:r>
      <w:hyperlink r:id="rId2">
        <w:r w:rsidRPr="008F0313">
          <w:rPr>
            <w:rFonts w:ascii="Arial" w:eastAsia="Arial" w:hAnsi="Arial" w:cs="Arial"/>
            <w:color w:val="0000FF"/>
            <w:sz w:val="20"/>
            <w:szCs w:val="24"/>
            <w:u w:val="single"/>
          </w:rPr>
          <w:t>http://www.apccolombia.gov.co/seccion/participacion-ciudadana</w:t>
        </w:r>
      </w:hyperlink>
    </w:p>
  </w:footnote>
  <w:footnote w:id="3">
    <w:p w:rsidR="00A867C8" w:rsidRDefault="00A867C8" w:rsidP="00BD5CEE">
      <w:pPr>
        <w:pStyle w:val="Textonotapie"/>
      </w:pPr>
      <w:r>
        <w:rPr>
          <w:rStyle w:val="Refdenotaalpie"/>
        </w:rPr>
        <w:footnoteRef/>
      </w:r>
      <w:r>
        <w:t xml:space="preserve">  Mayor información: </w:t>
      </w:r>
      <w:hyperlink r:id="rId3">
        <w:r w:rsidRPr="008F0313">
          <w:rPr>
            <w:rFonts w:ascii="Arial" w:eastAsia="Arial" w:hAnsi="Arial" w:cs="Arial"/>
            <w:color w:val="0000FF"/>
            <w:szCs w:val="24"/>
            <w:u w:val="single"/>
          </w:rPr>
          <w:t>http://www.apccolombia.gov.co/seccion/participacion-ciudadana</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C8" w:rsidRPr="00075C95" w:rsidRDefault="00A867C8" w:rsidP="003917C0">
    <w:pPr>
      <w:pStyle w:val="Piedepgina"/>
      <w:tabs>
        <w:tab w:val="right" w:pos="7655"/>
      </w:tabs>
      <w:rPr>
        <w:rFonts w:ascii="Arial Narrow" w:hAnsi="Arial Narrow"/>
        <w:b/>
        <w:bCs/>
        <w:color w:val="A6A6A6"/>
        <w:sz w:val="14"/>
      </w:rPr>
    </w:pPr>
    <w:r>
      <w:rPr>
        <w:rFonts w:ascii="Arial Narrow" w:hAnsi="Arial Narrow"/>
        <w:b/>
        <w:bCs/>
        <w:noProof/>
        <w:color w:val="A6A6A6"/>
        <w:sz w:val="14"/>
      </w:rPr>
      <mc:AlternateContent>
        <mc:Choice Requires="wpg">
          <w:drawing>
            <wp:anchor distT="0" distB="0" distL="114300" distR="114300" simplePos="0" relativeHeight="251652608" behindDoc="0" locked="0" layoutInCell="1" allowOverlap="1" wp14:anchorId="75069308" wp14:editId="18439DDC">
              <wp:simplePos x="0" y="0"/>
              <wp:positionH relativeFrom="column">
                <wp:posOffset>3257550</wp:posOffset>
              </wp:positionH>
              <wp:positionV relativeFrom="paragraph">
                <wp:posOffset>228600</wp:posOffset>
              </wp:positionV>
              <wp:extent cx="3333750" cy="840105"/>
              <wp:effectExtent l="0" t="0" r="0" b="0"/>
              <wp:wrapNone/>
              <wp:docPr id="16" name="Grupo 16"/>
              <wp:cNvGraphicFramePr/>
              <a:graphic xmlns:a="http://schemas.openxmlformats.org/drawingml/2006/main">
                <a:graphicData uri="http://schemas.microsoft.com/office/word/2010/wordprocessingGroup">
                  <wpg:wgp>
                    <wpg:cNvGrpSpPr/>
                    <wpg:grpSpPr>
                      <a:xfrm>
                        <a:off x="0" y="0"/>
                        <a:ext cx="3333750" cy="840105"/>
                        <a:chOff x="0" y="0"/>
                        <a:chExt cx="3333750" cy="840105"/>
                      </a:xfrm>
                    </wpg:grpSpPr>
                    <pic:pic xmlns:pic="http://schemas.openxmlformats.org/drawingml/2006/picture">
                      <pic:nvPicPr>
                        <pic:cNvPr id="8" name="Imagen 8" descr="Inicio"/>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0" cy="840105"/>
                        </a:xfrm>
                        <a:prstGeom prst="rect">
                          <a:avLst/>
                        </a:prstGeom>
                        <a:noFill/>
                        <a:ln>
                          <a:noFill/>
                        </a:ln>
                      </pic:spPr>
                    </pic:pic>
                    <wps:wsp>
                      <wps:cNvPr id="3" name="Cuadro de texto 3"/>
                      <wps:cNvSpPr txBox="1"/>
                      <wps:spPr>
                        <a:xfrm>
                          <a:off x="771525" y="590550"/>
                          <a:ext cx="2533650" cy="180975"/>
                        </a:xfrm>
                        <a:prstGeom prst="rect">
                          <a:avLst/>
                        </a:prstGeom>
                        <a:noFill/>
                        <a:ln w="6350">
                          <a:noFill/>
                        </a:ln>
                      </wps:spPr>
                      <wps:txbx>
                        <w:txbxContent>
                          <w:p w:rsidR="00A867C8" w:rsidRDefault="00A867C8" w:rsidP="004D1AFA">
                            <w:pPr>
                              <w:jc w:val="center"/>
                            </w:pPr>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Versión: 3- Fecha: 3 de septiembre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069308" id="Grupo 16" o:spid="_x0000_s1026" style="position:absolute;margin-left:256.5pt;margin-top:18pt;width:262.5pt;height:66.15pt;z-index:251652608" coordsize="33337,8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FZNCAQAAHIJAAAOAAAAZHJzL2Uyb0RvYy54bWysVm1v2zYQ/j5g/4HQ&#10;d8fyW+wYcQrXiYMAWRssKfqZpiiLqERyJGU7G/bf9xwlx3FidEU3A1HuyOPx7rnnTrr8sKtKtpHO&#10;K6NnSe8sTZjUwmRKr2fJl6dlZ5IwH7jOeGm0nCXP0icfrn795XJrp7JvClNm0jE40X66tbOkCMFO&#10;u10vCllxf2as1NjMjat4gOrW3czxLbxXZbefpufdrXGZdUZI77F63WwmV9F/nksRPue5l4GVswSx&#10;hfh08bmiZ/fqkk/XjttCiTYM/hNRVFxpXPri6poHzmqn3rmqlHDGmzycCVN1TZ4rIWMOyKaXvsnm&#10;1pnaxlzW0+3avsAEaN/g9NNuxafNg2MqQ+3OE6Z5hRrdutoaBh3gbO16CptbZx/tg2sX1o1G+e5y&#10;V9F/ZMJ2EdbnF1jlLjCBxQF+4xHQF9ibDJHnqMFdFCjOu2OiuPn+we7+2i5F9xKMVWKKvxYlSO9Q&#10;+nc24VSonUxaJ9UP+ai4+1bbDgpqeVArVarwHMmJ0lFQevOgxINrlAPg6IwG77uKr6Vm0DPpBch5&#10;p5VQhjCi43SiOc8pv3sjvnmmzaLgei3n3oLjqB5Zd4/No3p0+apUdqnKkipGcpsmrnzDpxNINVy9&#10;NqKupA5N8zlZImOjfaGsT5ibymolwSV3l/ViO4jSNXHSjVCWzkS6eLdeLUrHNhx9uYy/mMCREeyf&#10;DB08ZU3rvLQFb3zETgYxWlNgEV3R+UY6hAFa3vtA54mgsUn/6k/maXrR/9hZjNJFZ5iObzrzi+G4&#10;M05vxsN0OOkteou/KaPecFp7iRrw8tqqFj+svkPwZEe2s6vp9TgzjqNHQDHefYgIncrUYCB+R6VR&#10;ZSQZnAyiIDFHNdt1yn6/EUt/qDbxwqN/2Wr7m8nQ4rwOJhboP/Qv7tufts6HW2kqRgLKj0Cjd74B&#10;0kRMMLc1oaC1IRLGVEp9tABDWonhU8CtiPhpFOEV4fechfZjmNML4tRwfSy4lYiS3B6acrBvykXN&#10;M2fQkSygGoYNiJ+tLY1CFnYfDYZbbDxab8I9YNJOxPG4N+qPEobRN7pIRxiDMW+iHs3G/mgwON/P&#10;xt4kvRjH2fg/Ycu2s+R8APcnQT5ETVLYrXZtiiuTPSNDZ1BLjG1vxVKhfPfchwfu8H7EIt754TMe&#10;eWlwiWmlhBXG/XlqnexRMOwmbIv37Szxf9ScRm15p1HKi95wSC/oqAxH4z4U93pn9XpH19XCYHT0&#10;YnRRJPtQ7sUcg+YrKj+nW7HFtcDdsyTsxUWAhg18Wgg5n0e5meD3+tFi7jcDjGj7tPvKnW25TWz4&#10;ZPbkwQw6pnhj28A9R5PlKvKfAG5QBaNJAZGjFF/skI6+HF7r0erwqXT1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hmLZTgAAAACwEAAA8AAABkcnMvZG93bnJldi54bWxMj0Fr&#10;g0AQhe+F/IdlAr01q5WIWNcQQttTKDQplN427kQl7qy4GzX/vpNTe5o3zOPN94rNbDsx4uBbRwri&#10;VQQCqXKmpVrB1/HtKQPhgyajO0eo4IYeNuXiodC5cRN94ngIteAQ8rlW0ITQ51L6qkGr/cr1SHw7&#10;u8HqwOtQSzPoicNtJ5+jKJVWt8QfGt3jrsHqcrhaBe+TnrZJ/DruL+fd7ee4/vjex6jU43LevoAI&#10;OIc/M9zxGR1KZjq5KxkvOgXrOOEuQUGS8rwboiRjdWKVZgnIspD/O5S/AAAA//8DAFBLAwQKAAAA&#10;AAAAACEAaaB7zhxPAAAcTwAAFAAAAGRycy9tZWRpYS9pbWFnZTEucG5niVBORw0KGgoAAAANSUhE&#10;UgAAAfQAAAB+CAIAAABd6HTXAAAAA3NCSVQICAjb4U/gAAAgAElEQVR4nO2de1wTV9r4z0yukAsB&#10;uUQuGgVriJekV9JCW9qtgdobK2yLtqvo21VX911ZX6Xd97eyLu6lVdfibrVKd1XctbJvwdKbC1hb&#10;vLAbqm0TbQEraNSgQS6GXGBynd8fR6fj5MIkBLTufD/9fCpJ5swzZ84885znPOd5EBzHAQMDAwPD&#10;nQV6qwVgYGBgYIg8jHJnYGBguANhlDsDAwPDHQij3BkYGBjuQBjlzsDAwHAHwih3BgYGhjsQRrkz&#10;MDAw3IEwyp2BgYHhDoRR7gwMDAx3IIxyZ2BgYLgDYd9qAYJhsWFtXSYAQFunyWLD/P4mVSpJlUrE&#10;Ar4iQzq+0jEwMDDcvtxeyt1oMmv1hrZOU1uXqa3TZLX7V+iBSEmSpEolaqVMkSFVK2ViIX+M5GRg&#10;YGC4zUFuh8RhTS0dTcc7tHpDd4+Z8pVYyF9SqN5Vpw1kuQchM12qVsqK8lSMUc/AwPCfxq1U7lCn&#10;1zXpgvymdFHukkJ1zoLKMJQ7QUqSRJMtZ7Q8AwPDfw63QLkbTebaRl1to87XTvdFky039pgBAGIB&#10;X6s3AACK8lRGkxkA0NYV0BEfiMx06ZJCdVGeKhy5GRgYGL4/jKtyN5rMldXNwU11Ak22vHRRbsW2&#10;Bq3esPmVgkKNasoP1gMAaraUZCllAACrHZv97GsAALVSVrWheOm6Gqj9R0Qk4C8pVC8pVDNOeQYG&#10;hjuVcQqFNJrMa16vf/jFykCaXZEhLV2UW7OlpGZLiSZbDgCw2LDMdCnUv9BUJ3Rxq95wqKVDJOCr&#10;lTJ4rEjwnZouylOd+uDVIB4Yqx3burc5Z0FlZXXzaLw9DAwMDLctYx4tY7Fhu+q0W/c2+/1WkSG1&#10;2DCjyVyUp1o8T221YyIBP0spUz73msWOwR80tXRAFaxIl0LbHGrz7h4z/BMqfRg0CQBQq2QiAR++&#10;DwAAmmw5bKSt00Q+NVTxtY260kW5jKOGgYHhDmNsLfemlo65S3f41exFeaqDVcs/3rl8SaEaAKDV&#10;GQAAFdsa2rtMAABFupSsi+G/CcudsNPhJ2qlzGrHCBtcrZS1d5ksNkws5B+sWr6zonjVwtyPdy4v&#10;X5nvK0Z3j3ntxvri1XuIlwEDAwPDHcBYKXeLDVtaXrOsvMbvqqkiQ7qprCBVKlm7sb6yuhkAAG3w&#10;0kW5melSAIDxxlHQ8UIcBQDIUspa9Yate5tTkiSli3IBAKlSCfEmSJVKUpIksLWqiuLMdOnWvc3z&#10;V+9p7zIp0gM6alr1hodfrNxVpx39hTMwMDDcDoyJctfqDXOX7jjU0kH5HO4mBQC0dZqghW6xYVUV&#10;xZpsucWGteoNKUmSQy0d82/Y0YdaOrKUMk22vChfBW5Y9wAARYYU2vvQWk9JkpDNdvhLRYY0Symr&#10;a9JVVjdr9Ybi1XvgW4SQxNcVs2F7Q/HqPYwXnoGB4Q4g8sp9V512/uo9FINdrZTVbCk5tq/02L5S&#10;uF66q04rEvB3VhRDdQ9uGO+Ve5uJoJfKvc1WO7azorhQo6pr0sHPW+EW1k5TXZNuV50WmvNzsuXn&#10;D68vylOpVTLYlFjAB6T3gcWGEc0qMqQHq5ZvKivwXXRt1RtyFlTSjLphYGBguG2JZCikxYZVbGvw&#10;jYcRC/n6918FALTqDYoMaW2jrmJbAwDg1AevAgBgOGOqVCIW8j/euXzr3mayiS0W8hXpUmOPOYhP&#10;PFUqSU2SqFWy2kbd5rICsZA/d+mOVKnk2L7SuibdmtfryT8uylNtKiuA/4axlX7ZVFbArLIyMDB8&#10;f2GtX78+Ig1ZbFjx6j1HT3b6fuVwuhEEqJWy3Qe0c7LlR090QtM4IU6YpZTFiPi/+8XTqVLJvg9P&#10;pk2UaHWGrkt95GONPebgrhKLDTP2mLV6g8WG1Tbq9n14En74oEo2J1uelyN/5rGZ8NvylfllLz/R&#10;3mXqu2ZzutxBnOyHWjqMJrMmRx52hzAwMDDcQiJjuUPN3t5lCvQDsZB//J1SGOXS3mWCW5OgcQ0A&#10;aNUboGfc90BFhjQ1SQL9J9BCJ74idqhqdQa/pr1YyC9fma9Il0JbfnNZwZxsOQBgw/aGJYVqo8lc&#10;vHpP8Osq1Kg2v1JAqwsYGBgYbicioNzbOk3Fq/eMmMER+kO6e8xiIV8k4LfqDRXbG2DoOlkvi4V8&#10;tVKmVsnUSllm4PgWv7TqDVq9wTekHQCwpFC9bkV+XZNOLOBDFU/x/wSC0e8MDAzfR0ar3I0m89yl&#10;O2jm5j1YtTwzXTp/9Z6ifJXFhlE2iBblqTTZcqh5R4nVjjW1dNQ26MizgVSpBL5F4Gtm7cb62kZa&#10;iRAY/c7AwPC9Y1Q7VGEwO/2s6xXbGvZvKdHkyMmLnKlSCUzmRU4hMEpEAn6hRlWoUXX3mHfVaWsb&#10;dXAfLPyWnNKADnCJmNHvDAwM3yPCt9xH9LP7hTCf4b9LF+UWasY8KMVqx3bVaclJ4WGO+JAaYex3&#10;BgaG7xHhK/c1r9fTzO/oCyzBsWphbniHh4fVjlVsa6DpivELEx/JwMDwfSFM5V5Z3RwoF9iIaLLl&#10;5SvzU0hxL+NJq96wZmN92JlkPt65nKn4wcDAcPsTjnLX6g3zRwoi9AuMTRzRD9N/5VL1K0s4tu54&#10;vjdWyLXFKbOeX5l2j9r3l/ar3dqaqvZP9scKkIFh3MGNK3i1MsPfL8lY7VhldXN4mWREAv7xd0qZ&#10;RPAMDAy3OSErd4sNy1lQGWrpagCAIkO6uawgeHTj6aNN7/z2F9dMlxPEvAlCHsABDoBj2CtAuHN+&#10;+Xt5/gvkH2P9l4+UPTlwzQFQMOx1XbO4AADd5iGUzXlu1W8enr80uDyHWjrWbKwPI5PMnGx5VUVx&#10;qEcxMDAwjCch55ZZs7E+DM2uyZbXbCkJotlPNtQvvzth56r5UY5rU6XCaB572OW2Ol1eBLCjAJuL&#10;9J7+F+WQoSudAh4SO4HNEyAJMby70oTyyaLcWYnZ0ySmD//4y/sm/n3D6iAizcmW12wpITLb0OdQ&#10;SweTP5KBgeE2JzTl3tTS4ZvrcUSK8lQ7K4oDRTr2d1987UVN1doSCYsljmLjAKAsFoogLg/OYrEw&#10;p9uGuaWZM6b/QINjV3FH/3eic6LtQ55hpwf34h6E7fbiLARxeBCHxyOMZt+VIrxyqO5PL2WdOtIY&#10;SLDMdOnBqnB86JXVzUz+dwYGhtuZENwy4TlkyIm6fKl7Y33j7j9Nl8WcOW9GAMBxHAcAQRAUgClp&#10;4ouX7RPjeC63NydxGmfa3d8a2++dxs+c/0r0tGx4+DsFcr4I8QDQN+gyXXVkTBe2fW3GUS/CAkI+&#10;Z2jI68JxfhQqmqpau+fjQDJY7Vjx6j2+m1qDwzhnGBgYbmdCUO4V2xp2HwjNHRFEs/d3X9y5ZvH5&#10;01+wEARlIW63VxzNdbtBrIhjsbtcXg/m8rJQJGVC1JTp6Rkryzs7PsuxWdChPtEsjeThxbCRXc8/&#10;DIav8IVoZ7fd5QCxiVyWC4nisjlRrKF+hziGc+q8Of2umItnrdwJ0fN/Vz39/hy/woSn3/dvKSHX&#10;EhkHyBtuxQJ+eHE7RpPZ6K+CCgXFjQK2EcRiw2A1RJiKGeZnHosT0aet02SxY0aT2Wgyi4XXuzRS&#10;txV2tcWGwaGlyJDCLKdhX+9NO66TJGE4FekAb9MYiQ0iJLnvMA5y1+gn8Q7v1lOECa8R4umAjL6X&#10;6Cp3o8n88IuVITWtyZbvDGDbHn13z77f/o8sWXDBaM2QSTovmKekxnReNMcIuYM2J4oiiROiegcw&#10;r8ebPCH6wqMpziHEm5QgiI5aw5so8lzjKPLYmU+ibuzPLzwujnbHClnd17Ahi4cTzU6I4dltLovb&#10;ZRl0oix0goQLvCwuB3G5AIvrTbzvqcW/2+5XJKsdy1lQGdL6akqS5Pg7pSH1yWjwDVI6tq80jNsf&#10;ahhrZrpUkS5Vq2Rhx/i3dZpqG3VNLR1+y3IBAFKSJJpseVGeatzCTKE8Wp0h0Ez0epWYPFUYGk2r&#10;N8DUF0GuV62ULSlUh3q95CTVqxbmwkpkkYKm2EX5qlCVFyW3dpZSVrOlJEwpb5CzoJIi5/nD6wP8&#10;Nlhy70BkKWVqpawoT0XnEaM8U0EkCQLFeoZO4zDaIaDrc6/Y3hBSu4oMaaD9nAfeWP+335RyUMRg&#10;tOII4HJQNott6htCEWTQ5kQAQBDE1Ds0MSEKZbEAAM5rWD/P22PpHRgcdKqfNl4yus8eRdjcAYvd&#10;PGSOE7OjeGwWYLkRwAOo1eIaGvZwcda0DPGE6CgH5rUNuT3Aa7c5xDH8sw0H/lii8SuVSMCv2VIS&#10;0pPc3WMezZaoUPFNczY+Z2/vMtU16dZurJ/97Gt0Uq2RgTWwnlq2Y/cBbSCVAQDo7jHvPqB9atmO&#10;4tV7xrpSSmV18+xnX1u7sf5QS0cQH2Or3rBhe4PyudfWvB7Croimlo6cBZXzV++pa9IFv966Jt1T&#10;y3bMXbrjdqgME5LY81fvyVlQ2RT62hsBTPAX9uEAgNrGYHJGBFjL8+EXK9e8Hk5MXajAdOXkT9q7&#10;TKPsJVrKXas3hLSOKhbyq/ytoA5ZB3f8YuEn1X8S8KJixVyAgInxwtPf9nu9XofTjaAIgiAsFPF6&#10;8ViJGGNNSJkYgwG2S8TGcUTqcQmEol99uDlB899xc1+NjuKlTpmaOys+XsR1OjhOLzclOZUtjLEN&#10;ubhRnKT46CsXhh2Ya9IkIe5yD9rddpfL3OOYmCp2dHTsXflYf/dFX7Ez06V+i2gHIVRlFzZGk7nV&#10;506TEyqMA1Y7tnVv89ylO+goO5h3aP7qPb5iB6FVb5i/es/S8pqxuC6t3pCzoHLr3uaQ1o3qmnRz&#10;l+4YMT4KZpAOVDQ4EO1dpvmr99zC4o4wiUioYnf3mJeV14ymrDylhE6ojNtzBwCoa9LlLKgM1Wcb&#10;KrWNOt9hOcqoPFrKvbYhNAtxc1mB7wbUIevgb36Y3dXa6PbgAHFzuWgUj2exYSwUTYqP8njxjMli&#10;DhtBUBafx5LERLFwlxNESybED+Fs4bBzpm6Ai+OKSYqBtGRe0lQAkO7O9qvXvOevcK95BdKEeA8L&#10;lwi4UVzOgGXoSrc9WsgVJ3CudmMzZsTFsrliQRSGuSfE8Qac2JnPz/x7c9GljtO+khdqVCE5H8bN&#10;ePc7mmHyy3E4O5n2LtOI+r2t0+S3iC4kM12apZRlBU7pfKilY+7SHZF9nGobdb7VHwmgPFlKmd+N&#10;01Y7tmF7QxALDhYNDvQaS0mSBGkc3CjuONbqw5e2TlPOgsrRiB32bRrNgzMOZjsFuCY3pi9gv3oc&#10;lgwKu82Rs0IaTeaQcsj4Tdvbf+XShh89MikOdJicHDYaK+FeMtkTYvlXB1xsFOXxWMJoTteloexn&#10;XzxS9zceL2pq9nMdnx8dMF3m8eLi7EifiBObIpjYeuqrGdcu9Hf+8ak3uk5/oX/79WGnVyRGB+w2&#10;Cc8Tn5wZN0WGol8kOkwp9z986WR7/8AVDHfZht0Y5hJO4Fy5gn3bfk19v1T7eU/rvy5fvfr8Qz/b&#10;Jn/wcYqo5SvzKSnmg1NZ3TzWCWcsNizQLRj92fff8H5SHKlwjchoMmt1hqabPRhWO7a0vCaQQzBQ&#10;fv9CjUqTI9f4jI2mlo6m4x2UC+zuMS8tr4nUkobfPEgpSRKYZZri+LbYsKaWjtpGHUXrBUoOWtuo&#10;W7vRjx0Kr1etlJF9fbCWr+/1QvWx+ZUC3/4ZIwKJPSdbXpSnoogNAtwmqx17atmO8HIuhT10R2m2&#10;F2pURfnBzmuxYU3HO3zHfMW2hjFKHRjkdVVZ3Rz2SUdW7iF1pVjI9xXl62OfvPmz56XxUWfPD8UI&#10;uXGxPIPRKksWne+2cNnsB+5JO33OvqB8i+LhJ6JEMajdOP3BvEzN/HmsX9Vu+n/D9uFvUJ0LIH0e&#10;nGUc4txlt3TbNr32XNQ3AxK2QJAkHui5OlXxAAsBmnVvsNks29OmQ9t+N3veqvxfzvz2yEHt36qs&#10;g/0p6f3dndYJcVHXzFjXN9a7lQn6033nu6yi3as6TxQ9/fNfk6UVCfibywpGLNJE0N1jbmrpGNNn&#10;kvJWn5MtJ4zi0Z890OJYqlSSKpUAJSjKU/lWx23vMtU26nwfTr+afU62vHxFfqCFKU22XJMtL12U&#10;W1ndTD5FpFYLaxt1FJUkEvCXFKoDtS8W8ovyVEV5Kq3eULGtgch7KhLwfb12bZ0mXxUZ5HrFQj5x&#10;vRXbG8iTG6sdW/N6fc2WknFYVW7rNME6xmSylLLNZQUj3iaK2ACAim0NinRpqGJD4z1U/T56sz1V&#10;KhlxQViTLTeazEvLa8hZb8dulkyexGSmSy02jLjGppYOiw0LL05pBLcMtGLoN1e6KJfiatd+9O6f&#10;Vz5/lyymu8cOUCR9sri3z/HAg0nnuy2P5D/5X7/+bfGfjmxu/vbeuYVRohgAwILN791buDxaFMON&#10;Fue9vPbux5+087hROPsi8Hq9eIJ5GOciMS4Pn8vy8NEU5Q94XNHd8158oux3sclposTkiYp7Fm6r&#10;S54+EwBw16NzF/6lfuW7xx5a+NtHF5YMD7riJiTe/bi0x+CQT5c4ne6TX/Wd+3TvPzf/jHIVMFKC&#10;/lWPtWeGrNwLNaryFfmBvh0j4DubksXT73l9NzBvKiuoqigeMeQgVSrZ/EoBsdlt1cLciMyHfJVv&#10;Zrq0ZksJnTeHWik7WLUcpkLyu94OHdaUo+hfb1VFMSVQGE6Jxtr/7rcMw7oV+XQ2bAcSOzyvRRg2&#10;+Lh521OlkpotJWRtZrVjY7H6rdUbyHNEitkB05WH1/IIyr0paEQBhVSpZPG8m5J2/av+nb+++pMZ&#10;02Kv9Dm4bJY8IxEVpjw870cvrFL8eu/2H2/ef0/BEi7Q40OtfhuckDLpnvzCkrk/Zwt5vRK+HXPf&#10;ZXfzcfz0JHGimIdIEgt+9cf/+eSbTM0PJ0yZHkgqbKB1+gPWR5f/9y/+79N5r/7y3h8+In84x23n&#10;KRRxXBZHzIvWNXxY+5v/ohwV0srqKF1jwaGstBTlq1KlErLjq1VvGB93bemi3CySydPeZaJcdWV1&#10;MyW/f6gTdpimYvG8gGZ1qCwtryH/CTV7SDbm5lcKNpUVlK/M9z2qYluD75sspOv13QjS3WMea/1V&#10;sa2BYvxuKitYUjhCuj0yvmJDrwWdY8lDKFTP+666m2KuxjqzLJxmjekpwM0rmiIBH7oKyS+VsG3H&#10;kZU7/bYoD+RXhz/e/asVqakTjWZe7o9Ly3ZWz/vduz/Z9tZzL0/nC1gTk7S45SDwmHH7cc+FF4d6&#10;DgVqdl5Wsd3jcjtxFguJ63fFuz0cJ27BXJPks0cUyWI81NO6wHv1D96B6vjJifL7RBIpN780Z97G&#10;3815Ze9j/7WCFSefkJyOdf67dvP/kg+EDln61z52Uzbyo56ZLoUzSsqjOG65bih9Qt5zYTSZKWKs&#10;W5EfhvWtyAg5ZikQlCm8SMCvqigOY4YLvTSUD7V6A8XbE57ruShPte7mqdjuA9qxsxV8l9DCFpui&#10;3+uadHQM2yWFarJSrtjWQNPkh4U5iT9DfULDY4y2iRFQbgd8rqFjkPgw7MXnYMrdYsPoR0CmSiWU&#10;XL5nThwrrfzL//6tYeOh008tL5uc9XSafBbCScFth4CbZN8hPIcr7tK/qL4RMlFWDx7H83jxwSGX&#10;HfdiCOgDXm3DByNK9e2nP3e4YgAq+u4jzwBuPxqf8UjyrPse/8mrP37r3Z/s+ucTpW/1nWmnHBuS&#10;8ThGnhnKjhJCp6tvjmGoa9KNT64biiFDnjHsqtOSzdgspSwkY3AsoJjA5SsD+v3DwHchJGxds6RQ&#10;nXWzF3jsjHdKy6MRuyhPRQmdoBNWJxbyw3M7UAZYZDdw3Soo107ci4hYb8GU+2jMdgBA8auvzXii&#10;yIvZHedOuE3feoeuAQAAS8ya9Hc0bjHCywDsJICKhy3Jn38a/fnxYdO3HwVqXNTV63EDNCPGMuxi&#10;9Tm8AAxMj02WcIKLdOXMR4eP4Z980Nt5oQgRPwkQLmBNQMRzWZOqAUuMu51es8l54Uvnha8Sps9a&#10;/vZ7lMNDMg18fRQRgfwowikb8Selw8cnIjOI2UsRYHPghELjA2VDbGa6NIKGnq/dQ1kICZXNPlbw&#10;WHjefcOuRik25XCaYhflqcimCZ3tGhbbTe+A8THbwc06UCTgRzbdCGXjUqHmu92wFFs5vA1NkVHu&#10;YiE/UAkOXpoCtww7T/0LO/a+be/vAQCAJUbjlqDxP0ei7/UOX3H0ngAAWMw4L/ZueIhrqNvW/42t&#10;/1uz8dOh3s86jm6P8bi8KIpNSfB4wfQhNpsdxQYswSTFlbOn2z79i6nt72db3zyr+/tQ/wlrbwfu&#10;sV8/dezdA4MIAKCnvdHrjQOoEBE8hIqfAgC4jecGN/186ODfXKdOcGJlLGGcX+FvrWeGsnGJ8jKn&#10;lBQf5w1NFLT6m/bxz8mWj/V8dkRg+hqCyE4jKPea/FiGh+/EdywcfbeP2KEa7xSzPVKOu+DUNurI&#10;a0gRf534LqeRv6X8GepmIxBcuVMejyAEX3bg3/OYueti3z92Y1+2GpvvIX+FO05GxTtlqnueXr5W&#10;AL448/kbO95YxnLpamo/fHPnvrd2/eP0V+9H8f79o5dm8gDazkb40ycCURQuEjyz+FUkY5at5wPc&#10;0xDP2bF91+59+//xyeFPvj7b/fLLi7GrH1m760S88y/+dMk9j+VkPjQV8Xw35tzDFy6dyLNdOm89&#10;9KE3JhWNC7i8lqWU0R/9EV9Jp8ygfccWWWGNz4YmyuyEMOQpQ2XcgrWDQLkdkRWJcr3B46ZposkJ&#10;6PKKFJQ2KWcMD0ojNJVGSMY7xWwPNZgtDKB/nxxnlZIkibgjiHxRxHIagfrmXX5huF4DxrlTbLHg&#10;jGgWJf+0/AuOSCiRyOLL296NSc16WzzpeQAAKnqQ0/PLNClP+zVXeyKq7RxqGeL/dPVbhks2iSRW&#10;NTPxn4c7L1y4KBEMTr+WdHoW6+tUgezrawmSuNOdR1/K5a9Y9/aiZ5DpaVyxUAIAsNqGTxxsRBDk&#10;g38enSwdlsZemzH5Gp7aBzxWhL8eStKtndffXZ8gSDc/PE+QMkX0iP9UMwSabDlNhxf9dyEdKDNo&#10;v0ZWUZ6KnK5oHLZTUTQmEUDSdnOQzDgny/QL2ebK8tmSM0ro5yOkD6URSpdGBEqbEVGRlEboJByF&#10;lC7KJbQnNN4Dac/Ietu1ekOQJQ24d4+yfy0lSRLeUnwQKKv9flXokkI1+QWzq04b0pQloHKnbzik&#10;SiV+95E7zuu4KXch3Gj4570v/8KL6YbbLgMXW4DXXjjyh1R1PYs32YXO5OBnAQCpUu7np7EYMe/l&#10;RXmAd9eliz2x0RaXnXMuaQjDLN1fcvkc55DbO+uHOe9e+OaRGIvZ0CHkex+7n2s2R/180czL5oko&#10;b9I0RcbxY4fefb9lcjL7dFv3wb9MBQC4UAWbk+oYPH6p9Zlhmzk5ucDjOJ05fxlZWtfV816ng5dK&#10;He5FeSqayt1qx9o6TZHagUJdafFnG8JJMfEO6O4xa/WGMVWslKdCceO+U8yuW+6TocoT6Zg58tMR&#10;vHIkfcRCvkjAJ7TYWCzhkNuMlNgAgJQkCaGn6OuNojxVZXUzceCuOq3fFIy+ZvsoR3jrzXHlwYEL&#10;XaWLciOelZrsbacspxEU5anI4ba1jbqQJAnolhl9BmRWXLLz0inXhS88AxfxYSsAAAVm5zBgu/CL&#10;//owKbbv3//efPT0Ff7kP2DOaIvNq9XZXpg7ufCRmCSRZYYqL//ZhVlP/Oz0Xz5JS3nx3gf+FCOI&#10;mj8xMY3rfve8zjNomREV60Dueu03rwrv1nsT354w+6+zHvntjKyXVar7n3/UvrZk9kP3pBTNTbXY&#10;PJgjij/pt7WHD5/99BEhzk2WIMOXPzRfuASF9PRecl/ucJ5rxa1XecnTfK8iM11KX1VF0NoKPmUj&#10;oCj9MQ2RXvN6PdnWmJMtv20LhVNuRMRfNmRDMoKdQLYMxiJ9CrnNCIpN7t6QkrKRd7PDsvW+v6ms&#10;br6FQTKKjBAef/r4blwK9EuK6zWkuIkIWO6w5IKfpmMSQd9Vx4lPELHEa+rmZD7InYkOD6JsLi6K&#10;dbC5l0+0nmm5l91h4hapW+bO5n7yI9ULb52ZEKtatuiz+0x9MsXjkvg0ddnKWIlz2Ho2qyjp636P&#10;FzziwU/bcXH5ifteUBx0DnUjxtrYCWm4WwcA6Ok+Y+w61HgI+/tB9nDvyeXPT4md/dGXFwb/3WoT&#10;xN2dHFMQHVWPeHDXEI7acQCArfp1z4AJSUlDvd7op/4LoCz/F6iU1Zpo9Wlbpwnk0ey2YFBWWoLc&#10;e7VSlqWUEQOlVW8wmswRH44WG7ZmYz0lPmScIx1rG0fwOapVo7XpGMYZyuita9KVLsolj16jyUxO&#10;cT56sz1UoJlfWd1cuig3ggOesjoaxJu6pFBNdr3uqtPSFyOgcqdvOATpbnb6TMu3X1vf2RadkGh2&#10;/DN+0guYBWFzvGwejnJxjdL89oYd+oTE1s/TXhd9+eySnzWfvuLlcd76SAk+5ScnnIoSfInwOIDL&#10;7gKzAE8JuOwtGZWTpz+Kuy/Vn/rmjXO/AGe9wOVO954Gbjdwugfs4gHLY2DIEZXgiBKoHn6Ge7Ds&#10;f68t/tX65nMTjxy794V/TlKh4iQPm4OzOLjlYqXp632xdqnrTFv8L99ERbEBL1Alo/nCjJTlHiQC&#10;0peiPBXZChhNpiEysC6M38RhAIA52fJxfsx8M3n5kEuINNb+a7L/JIJBSmPh7SFD9p9E0O1DbipQ&#10;qeRAlC7KJZegoYxeii0fEbM9hUaFI8pIg2lBjSZzRKJ0KBuXgscswUBEsuuVfkIe/8qdvtkuFvKD&#10;bwKOe7L44pWeQY9LIt2Bnf2jE/XyWIATDTwuBB+28QDCttpOHWtFn44eajsN0ATAZQMuJ0Vwuc+b&#10;5nRJAIcHEB6I4gIe5xczjk5KlQxpL7HSusEBb9YAACAASURBVHOnR+/7mo+7vcDl7nLeDXAnQJzx&#10;4Lw0+qrJkwA8XuD2mk+fGerq/k3VkWSjcfakCygLdw4hAAcAwTGW13DyFxL14sumdNFUOXeyH4cM&#10;gYL2YxaRCIdAG5cCQfFd1jXpylfm0590h1GkJjNdSonLTk2SkDNIRHDtISJE3H+tyJASz397hN4c&#10;Fhs2Rt4eglTpd8q9u8ccdkYqMuQsV+BmzxIdghjvFCUYKbMd+tBH/FlTS8euOi1Zy+8+oFWrIhCo&#10;Q2c5jcySQjW5H+grd/8+dwttxxkdxadasmr2T9akZc0095umPbZzEPc6PMDjBlHOLiiBM27Kn994&#10;fdDtBhw24LDjo/t/MnPHooc/nRBjBnwu4HNBFBdE87zYKa4Hvao/KYqaLBM3xERzBQIuK5oHonkg&#10;ijeJ2zlP9vc3y+4CPDbgcgCX7WZz/3X5Km9oGJ4FZQOXA5j7wRU7GDbFSFiC5MceVa78f1OfLAwu&#10;P30bKtTq4X4ZMQLSF8pvxjQbAayRRlEKFNNjLPIrKW5kgQ/0H0UG8l2L+BYzygptRIJQKY3QNyno&#10;Q2kzIreJGkAVutgUVUuM/7Ew2+kD0xxRovhp5s8JAmXjUpDlNAJFhpS8gZl+HSv/ljv9qD76L2o3&#10;NshheboOroxK5CKeiRf6OajnAkAQ4PUAjycaxT04DtgswGZZ0Qko25uddiRNcEp/7b6pqhcSk9MO&#10;nhn8ukf1BOdYSmYmEOKnDYlPsz4SZSjunjTl89PG3vZ/3C89pFA/1NVRg3ALcKcbcFhWl1OAuxGP&#10;B3g8APfaQCLusfVdvDZ91g/7wPt2M8tpucD2v3vJz2XStMpHabT6VlwKtXQtACBIVNlogKG+fl82&#10;mmw52TNY26iLuEc+1BmxWimj5GuNoEhqlYxsTDUdj0DOZ4rrL9BS1mhQq2RkF/ZYiB3G4Pc13pcU&#10;qsVC/ohm+zis529+pcBix8gZtkcZkEZZTmvvMoUxda5t0NGRgW4N1UDQ7183htgHUH60O4btcHou&#10;v89+7dDEtrT0OMTtBm73BL4QIAhgoYDNiude9XqBSFo4e/a9L8+VJZ395Te/eUjRuOKRxN6WZsFw&#10;qrD9m2spsXclc/S2bf997lePPWh6Z+FjluzntyfP+j3S1wrYLMBhAzaLF+VBBInA5ULcLunsh76e&#10;rf/ym8xpd/ER53scPs7m4i7adraYtieR/qTHLxEJdwl1VT04menSQo1qZ0Xx8XdKA00jFBlSsndu&#10;9OUfRw9FOUZ2By9FJ44+t09bp4n8Uo/4TneIWikj+8RHL7bRZKYss4f3tqDYIhXbGygPgt9sFuPj&#10;+qOM+VFuZ4nIrJrmjRu5WEdw6M/CHOYLuBdnc3COAEiSnPf+a+3ivy66/NKCdTM7jjd95RWmAAAA&#10;CwUstBukY1bupS93pef8V++5WuvVC2nTEXY06hlsV9992ROv4Jld+k8+R2OHp8TYtU8lXLr4ZRE6&#10;myuY3NZwn2FwBmCzEBaKs1CPE+DRE2ZzBlQrnpo4WXri8JcLJF+7hpxRSYDNwdkc3I0hNIVPlUqA&#10;PrweCoEgFZdChf6Gpv0B6tCLBfyQHh7Kjqo1r9cfrFp+C2MlNdly8vphd485ghMayjIXAGDNxvqa&#10;AD1JB0oBes3YhJnCHLYRFHvNzbnyCzWq8MRWK2XkEjStegN5CWf0aRJGA+UtOxoTIYIFAulsaPJv&#10;udOPLqB/Lx3mCyw2YLEBVwDcTmRClG0Cjk555//edCRuMW3jepwAQQB6/b9v+zO7v5aca/krZjkX&#10;G3efZvnbD//ohYdzn/+yb67hiLany86Wvxwbx0pK87hxNJGL9XV9cKr+oW+Pij658DRgIQBFAYpG&#10;eQfv7/tSrUz+8/GLv//lniMHjkXhTocd9boBJwqw2PjQlaM0hR+fsRVBXzmcP9L5pVop8/tfqGbR&#10;kkI12Srs7jGP3kE5SiiqfOve5gjOJyiNt+oNYd++yupmii9u7PzLERSbst7o23hIBElhdmsTQFJs&#10;ZPpbcH2J4Hy6tnHkHG3+LfexSEHlciAoC0dZOIsPnBjixgAAQMDh8k7q9uGJK6YnfYUCABCAIABB&#10;3mOvECFDL5743VS5c2beY86+o32dpx3uYS9LfcERf2/uQxf/UZOUNueB+VGe9kNso91wLvGSa/Le&#10;pE3ANgxswwAFAEGmJKbxsMaOIZe4+wrKYgl4GIuLO4cRjxth83GUBXAUj/hlanXhu+Qoee9CjWjU&#10;6gyUbASjMcpCRSzkU2Jy65p0qdKQM3K0dZpqG3URiTmjxBEBAJauqwmjjt2uOi0lxTa4UZqG7MLe&#10;sL3B92cjUtuoI3caAGDxPPXYGRMRFHvDzbONUYpN2W5NcGvNdhC5hW7KxqU52fJQF4F21WmJyQ10&#10;vQZvYbRuGfp43QBBAIIClAO8NsCHuRtxnIWiEwWiv/6rVTPvpjQvVjRu34SKhMG+x1tOPjormsND&#10;jfgks83Tm/HjL78xJBnT7ex4ve4I1snVT17+hXXGWa4cEO8kHIiihljA8zEQnD96CEmaA7ze9MQr&#10;KAu4ncDrASgHvkTG7epHhpoiLk8V6ktCrZSR531jtKEpCKWLcptaOsjLmFv3NsPoYJozvF11Wrgj&#10;0WLDIhKtX1VR/NSyHcSfodahJu/e8q3LA6+X/PJYu7HeYsPoP7S76rQUFTkWCaoo+BXbaDLTP+8Y&#10;iV26KNdXud9as72t00SZ2YT9QFE2LpUuzA3VyBAL+OQVjhE3NI2fcsdxBEFwAACCABwHLNwNEBR4&#10;PMDrjUWAA8WTEg9rD3wcpIXJ1/+/EwAAnrjxaS54GHzu9/fH98/lDg2KUQSeBeBeBAG4F+D4Dc1+&#10;Oyl3ygpSeKEdvqnExqheeyBgbXHyWwoW6AkUZkMA0zmRQybAzdvTw0ORIV23Ip+siax2bFl5TfCa&#10;3ZDaRh05s4dv9WqxkF9VUUy53g3bG5paOspX+CnLR8ZoMq/ZWE9xa4RdKyok/IoNfVali3KDmxRj&#10;Krav8X5rzXat3rB0HbXYbHjzct+Y/TBWg2FMJNH5I25oGj/ljiC4FwcAANwLEBSgLCCIctqH2LjL&#10;ZefGJrPRa4a0zr6NbnfUTfKx2Rw2m8PhcrkcLofL5XK1P/3JEOKOxlnTN1a63C6Xy+10uZwut9Pl&#10;AgBw2Cw+hxPF48TijeaeeBmn9aQwDbhdiNudJL6GewHKAoSKB5H3yoQJZeNS2AtTSwrV5BR6oW5o&#10;Gj2KDGnNlhKK4ujuMa/dWA/XeClJArR6A/TD+G4FitS20iWF6rZOE8UkPNTScailY062XJMtV6RL&#10;iSfNYsO0eoNWZ6BMpMCNiXB5xk3+IkWGtGpDMUUFtOoNTy3bARunLI3CivNNLR2+Nc5gDe7xiQDx&#10;e5ta9Yb5q/dkKWWwjCdFbK3eUNuoG2uxKcb7WJjtRtPIy1FwV7bvmAz7ZROo4lKoLClUk9+s4Sj3&#10;sVAHnKgY9/Cg1wu8LsBiAw4Pn5zQ23Y+CXG5+lkxSg56/qQ1Of/yAPIM+Sicw0G4XBaPx+bxzuQ9&#10;etnrUCFcDmBdxl1fvVg664Mm3On0OJwup9PhcAIAAIfN4XGRKB4+8NHghYsPsFEMZyNOJ3A5Z02+&#10;6PUANhdH2cA1BHAv4EqUEb/M8MKTI2K2A3/hEGMU8x4Ev4oDANDdY966t3nrXlqNZCllVRXFkRJp&#10;8ysFigwpxZMAbqh4mo2sW5Hv976olTK/1wsbXwuA6EbcUVunKdA2tzBU5Na9zRRnfSBWLcz1HQOB&#10;bhPMpjJ2YgcnVSpZtTAXKl91KNUU6FPXpAsvJi0zPczqvpSNS6MpI0WJAWvVG4JsrPEfLUN/0YD+&#10;0is/YbbXg3g9iHsYsLg4T4BPEFkBiwUcjrNoQgyKRHFjgPVMkBYGvY5sjlBZXj7rT29OZvN6gSPI&#10;j7nslJir3WwEtHHSEIcDcTji+Ba3E+FG4yw27h4GXg+CcOgOnTGtUErZuBTelI2A8hiPW+1sMooM&#10;6fF3SrPCmsCKBPx1K/J9N8GOkiWF6v1bSoKnyghESpLk453Lg7xxg1+v1Y5BjRlIRc7Jlh9/p3T8&#10;EzZAsecEWH4YUewspWwsxC5dlFuzpaRmS8ltVSU1M10a9pj0XU4bjST0y6uOdhMT/bkzmwc8bsTj&#10;Qpx2wObifLF3evwFnM1BnI4LeGyfF7CvXOJHpQVpQY5wFO/WmmvebPnNChwAUVCnCpsTF9tz6Wt+&#10;CjI8DLBhgONJ0X18oZcnxFEWcGPA7QaI/yyQfhhT5R5GvoEgpEolZC0T2Q1N9BEL+TVbSnZWFIek&#10;Tws1qoNVwdToaFArZQerlq9amEs/uVVKkmRTWQEdFRbe9WYpZfu3lIyDnz0Q0P++f0tJSHnKUpIk&#10;OyuKI/4Cvj0RCfirFuaOZtMGRf+OcnhT6msG2dA0Wp87fcudK4hh8XC3C3ENIQDHo8T4vdPOvf0F&#10;H7hdgy7kWyQG/bxFtmQVcAZsIWPfPzy6f8N/W1G3JfC5+EiXtcfhwpE2VhIyNIQMDwMul++1C+O9&#10;PAHuGAQuF+JxIfzYyYHbuPkyae87DbUuBGXjUkQq/1Iy7cEyCKNsMzyg01mrN9Q26HxTSxLA6tVF&#10;eWGuNNBHLOTD3K2BHN8QkYCvVl13PYfUPvl6KesoZFKSJGqlrCg/5ICoMQK+9r53Yo8pmelSRboU&#10;DoPRtEPZuBT2chqBr+sVFvHw/SWC434MYK3eQNYOQVArZYG2OFLw9v+m5/Pf2vsRYYxHJPXyY0Ff&#10;N0/z1nbEfA0ZGn7M/sk0+9eqdcsckyZbhjOIozgcDo/L5fF4PB6Pe+i9rq9OimLjz31+FB/sN5vB&#10;Ax984nA6MYcTczoxhxMAwOOwo3ncSehfuv4pAB+/Wxf/bAcyFQCQOfXqb+bsSMpwixO8ZgOwXWPZ&#10;B1lTf9jEiXmUjvD08z+cP0z3l/+BwBpmRpMZ2hqKDKlYOCb77OnT1mmy2DG4p1ws5CsypKFuzQ0C&#10;5XpTpZJUqSSVRsrZW8v3VGwGCgEWVGnPW+m7ZVDe5Og4r/kK2+lAsGsIPwaPiXdOmTx43i0CXm+v&#10;a8qMoa+vnh2aMuXfFpDhv4Wn57MTJrEmZWgHhjVnjqeZh46XFN5ftd/3l9G89HPaWqEHnAcpAAA8&#10;Kip7WltssidagmNm4BxCXBjCE+BsIa0FVfo5XcNz6f7nANUEiPwydvhAPT5GL5jb8Hrp8D0Vm4FC&#10;gAVV2pYLJZtzELxsVVQMHjPR6xxGHcOIzQT4QvyHM/6Jx8biQlGXMH0aB/36/QM81owgjUycda9Q&#10;KOSJxJM2Vtsz05MVmb6/ieKavI5oz2WjMzrdgfDwqChcHPO48pQ40Yvg+FAvcAyjTgyNmZyGsGjp&#10;YvovMMa0YWBguE0I6HPPTJfStFi1egMl67FfUL6KKxCLE63DgyzHEMpiAdZl7w8UJ/5wZAl3Qrwd&#10;RdvssyZd09lNQJ72usdzfa0TRVEWiqIsFgtlsTwsNAp1OZ0/fvZSSlLvxD8le7wer+e3Hr7X4/F6&#10;vB74eyHH8tX/zZ7BQw9F34ULhLhYnJjqnjqll83DLQaADaGOYVQY7xVKZ9ProlASII9BDm4GBgaG&#10;MAio3FOlErrKXUdLuQMAMOdj0ZL62FSk51sWggKA4JI4cwLa2eueyklIPOLK/vXw6SNv/O2pP0++&#10;NtDsdQMMifdthIUANoKbLvX5PQWL5ZUkvWh/b4c8OvpowoO4SOQVip5K38Nm45YLYNiGYnaUxQUx&#10;yV6OhJa3HYRS0+C2Kj/EwMDwn0xA5a5Wymju72hq6dhE72Ru9DFk+H1RgtfrAr3nWQAAHPe+PKP2&#10;180ve0XuUxPv/mpg2n3Xvr10ek5HnE57GvRezTw7sYLcgtTd87TUhvHi2y3oF1aR7ynWSv9g0YH7&#10;o1i18Y94ExM9Xq/zWv/82U2DBoANoZgd9QIkYZInOtbr5RfQiQMNqYgPY7kzMDDcJgTUb/SXmCw2&#10;jKaNz0t4znyZBRAQM9GbMNWDDaFDVvTRSWfYw8bhgb7hgd6/J+a5AHJp7ycPJuYDAIDnxMSrHxCH&#10;O9s++fG90nuUyhzlXc/NSEgWcyntp3G75KyJw7t3mlnR76U96RiyDw/0zRJ9jgwO262sISsLsJCE&#10;qR5hgtfpvhvl0rpA+kHioshFWdwqjCZzZItajAat3hCkfF1ldSTz99I/L8RoMldWN9N568OcOZGR&#10;7PuGxYbtqtP69lJto+72GWZjjd8eiBTBn4KAyl2RIaW/14PmNkiOcLLDk3vNyAIIkCR7k+5yIyzE&#10;ZfMse/Bz15BtuL/3tFN8jCfjG7ut5ybnyTkAAIGlaob5LwAAd3eb86sPr53/+oj25Bf60xfP6B3a&#10;7+JkJthOJg598avk3YZjAwlsdL8ke8BsGe7vHe7v/Z+sj+yDrKFBFj8GT0j3iBK9Djvq5pTQvDT6&#10;5TFHXxfNYsNmP/valB+sH9M9U0GAeVxDSuoy5Qfrif9mP/ta8eo9ESkoCgBY83r9svKaQN9u3ds8&#10;ypo4gajY1hDkvBBjj3nr3mY6qb0peZhpAl8exav3TPnB+rlLd6x5vf77qArbukwbtjdQzKO2TlPF&#10;tobwVB7sEFqn7rz1tcAAAFq9wbcHIkjwpyDYJia1KgTPTLkdo/MyiLnr51eOHcO9IEbqiZno5UYD&#10;Wy/yNEv/t2+fHbjmclot+7gP/o/t/JevbH5hb7liUsWpTjQa+exJti5pZtqlOEV1c6vVGQUAELqu&#10;pEkdLlubgxOffq7UDHpLHuC4r/7XwKGdtqjYWnSWu+8qymI/kH41gXUVoMiEqR7hBC9fiNv6UUtv&#10;XNLji+hcF8yaS+eXINwCY2SIbT6BdiWMNXAbUajOJVjfEuaWghvWA6VhCYmIpHQP77y3VpO2dZpg&#10;ypfMdClMtFLXpGtq6ThYtfz7FY6lSJeuW5FPeS7aukxLCtWwSurYnbpie0Or3nDLN5347YFxI5hy&#10;15AKXwUH5rqjs6waM+WZy8cn91244HIg4kSPKMHLEyCCOPOr7NYNTQVO6+DAkOgj14P3u1sOlu8u&#10;XP9il/FdeKCHZ519H1szJ2540HHmAhvru2ga6OdcafW6hWbQe0+6e+bEnx741d8no8hbwicAgvAl&#10;cZxo4R+erYmXeKMkXr4Q93qQgW6WpQflp61icWPoXFdIr9zRx0pXVjfDSHmYqZk8+olUdmqlzNhj&#10;1uoMRXnfJaiDiQzh1jXiw8rqZrVKlpokgaa07/5PaN2kSiWKdCk8ythjttgwiw2Dv7TYsLYuk1Zn&#10;0GTLg3ic1EoZ8Spq6zQ9tWxHZXXzkkI1lKp0UW5bp8nYY4ZDHL4DYLYj8qA3msxQTqIIFEXDwgON&#10;JrMiw0/BeHKzaqUMyg8FKMpTwfFJOSP5KLVKpkiXwqPg5h3il7DnLTaM3LfBITrW75AgjEq/DRpN&#10;5uLVewAAH+9cTvQ53DtK/Jg8GCgt+P3KaDLXNurgYAh0oF+pKqubU6USuOcWbjcL0hvEqYksm3As&#10;GXvMZEnEQr5YyIf30Ve8ppYOOIxHVP3E6Gpq6aAMp7ZOExw8hDzEnYVDiDye4TNelKeCP05NksBU&#10;i3DMwMunPIltXSbYSHg9AA8nFzsbsQfgUW2dpuBPIoURlPtams0AUFndTDNmJu3xt7vez+u/wHLY&#10;EczqFcR5hfHeFyQ1bw0+130+Q2y26CYkyk8ZPIZLPdrhsqLCv376CTwQs81o6Jnh5ScjMWDQlmW/&#10;S+DS/cTh7pk60VP8QOHJPV9y7NamiU/0pz4g4kezBcKVj30w7a42Ng/HvYhtALX1o7Y+lhOTpD31&#10;33TkhOmSaV5+5g39GDawfsKmsgIAwNqN9U0tHcS+59pG3VpSsUoYpapWyVKlEsLKg1/BBO5wlG/d&#10;29zU8l0864btDYRBbbFhxav3kFdK4FfQhwBbJmcz37q3WSTg07EcFRlSohgmbM1iw3Yf0GYpZZps&#10;ue+FwPwkldU3JTjcVFZQlKcinjrgs2WaMtIozaYkSWAmECgAOXerSMCv2lAMdS6567bu/e6r2kZd&#10;q94AX1drXq8n9nlv2N6QpZQFL25F6ViYxiDQtxu2N8ArpVyL1Y7tvznVIix8CP9NFgl2BZH1PtBX&#10;0IlEHgzkb4NItXVvc2a6FFazWrUwt7ZBF6g3KKeeky2vqiiG5wXgeo54ym+Iu+8r3trAOTgJ4M0l&#10;50lPSZLUbClJlUoqtjfApuCY2b+lRK2Ukc++dW8zcfmwXt2uOm17l2nVwly1SkZptkLAL1+ZDzuE&#10;Mh4y06UHq5aPdQ+Qn46te5tTkiTH3ykN0jMEwQJGxEJ+oIxxvlCy0QdBmPJI3PSXAAC2PvRqF+tq&#10;J7unk20bQN97cO3wFEHnbHn/jOnv5G9UPXHfrCwOdwAtzErlc9xe/IGTonmTU6Y8PXPiPGXK06op&#10;LNl9LC8yLcm74rECjvnbZ//3Rdtdj7c+tGx4+vSeGdP5Od6lyrc9LmTQxOrpZF3tYveeYw9bkLQf&#10;vM3i0TLbQ1oHG33yll11WpGAr8mWw8RAxNnbOk1rN9ZnpkuP7Ss9f3j9uhX55EcUWnmbygrOH16/&#10;s6JYLOSvef07NdfeZZqTLd+/pWRTWUFKkoRoEz7M61bk699/dVNZwRx/hhK0WfZvKTl/eP2msgL6&#10;CcjaOm9y2dc26hbPU5evyCcu5OOdy/XvvwovBNZZ3VWnzVLKzh9eD+Wh2NdGk3npuhqRgL+zohhe&#10;JtmtT2l2U1kBpXyr0WRetTB3/5aSVQtzrXYMFsQhDOSdFcVQGEWG1DcvkCJDumph7rF9pfr3X108&#10;T92qNwT35K7ZWN/eZSrUqI7tKz22r5Qy911aXtPeZdpUVqB//9WPdy7PTJfCyk3kFppaOkSCgCkZ&#10;Kqub65p0RPuwtAW82CBfQYg7fmxfaWa6tK5JB5fKoMzwK0IqwhvZ3mUSC/mbygqWFKoVGdLF89S+&#10;vVGxrYE49f4tJYUalW9P7qrT1jXp5mTL4eGrFua2d5nI9bVhv8GxKhLwaS7jNbV0rFuR//HO5YUa&#10;FWGN1Wwpgbnzzh9ef/7werVSBiWEwh/bV5qllMEaMsSpAQDrVuQTTzH88cc7l69bkW+1Y4QwlB5o&#10;77o+3SF3fvAeyFLKyOOfTg/AyojwqFULc+kbnSMkDqPvmQGhGO/JOZuH+08N953yuBDLVcTai/JF&#10;Xp6w513JsqWfrMMmxBY95J4jn4b0v917lTtxYsGih+45yF7sfO+Dt/a9xeHzAQCuoaFHl/9ytvrJ&#10;PBmOD5xhIV+JkFU/e2vD4aNxFy44lObT79y9ynSG4xxGHDbEYb9ecilu+ksxU54JKtp1QjLbwagd&#10;7m2dpla9YfG8664YWIy0qaVDky2HiqyqohhazdDdAW8KTLS9auH1IkeabLnRZN6wvUGrv17HNSVJ&#10;cj0ruhK0dZp2H9Bq9YbUJEl7l2nxPDW0C2DGLl+RoLVIeBhSbszofSFmo3B22d1jJg+DJYVqaAXD&#10;V0v5yusliojsXQAAsZAP19mWFKp9hWnrMlntGKH0Ndnyza8UEGue8NREs9DkJ2t/TbYcCqBWyogz&#10;avUGqx3bWVEM24ReYN9Lgx9q9QbQc30TQ/AauVqdITNdSpjSm18pIPJwWWxYq95QqLne24oM6ZJC&#10;9dqN9Vq9geKeCjI9amrpoLTf1mVqaukoX5kf5Cv4CVG0EyawVD73mlZvWFKoPtTSkaWUwa8UGdLy&#10;lfnzV+9paukgOoQ89vz2hlb/3VUHckZp9QaRgL+5rACO8NJFudCvQvzgO+GVQKsz1DXpgmQqJ4Bp&#10;4OD1NrV0BBqiTS0dKUkSois2lxU8/GIl+VaWr8yH/4aL5FlKGfyxIkMKHzd4XwL1ALnzg/QA7Ezi&#10;GaekrvuubPLNPVCUpwJ5QKs3tHVd7xDytD4IIyj3ojwVudJYcIwm8+4D2sXzRl5JY/FipuTvHmx/&#10;69qls0NXj+A4GLagwxYgAmfeePS9lJkPKyb8A2DNSBIeb0W7Oz5EL9xdcO8bTy57wbH8BNEIz7qX&#10;Y5ra/e9PPI626Q94ufyBie6Vnz22tOXMPXG9+/vOYDj+XUpfQVJBdEJG8iMb6FwIAIBs/47IHNre&#10;2EDAt7TFhkENCO2mXXVaqK/BzYkNFOnS68q9ywSCFm0gjwBNjhyWRYbDd8THpqmlY83r9eRbH+ga&#10;KdUPiAeDIgMc3H4T0lVVFC8tr9l9QAsdOJQUuHAqQF7mJWvDIM1eFyCf1AnZcthXsFdHfCVT5tHB&#10;MZrMVjtGaVORIYXKHd4s30oR0JFK/AmjGIhlDwpwKnZT++lS2GCQr4g/iX+LhfysG29uAECr3kCJ&#10;QiHmE1kk73yg3oAmp+/nZLQ6A8wT992VKmWw1gT8k9wJ8Ix0UrGSR3iQIQ1vQaBIm8x06ioO+U0P&#10;HzfoN6f4Dwl8O9+Xtk5T1o3VIAjsAeKFRL6WonxVXZMO9kBldTO5vBqgnYt35JS/RXkqcq304MBS&#10;anTCZjhihTjjhaEry8CEH+JehM29FjM1B8UNGayvEM8/HL24x8Vy2ljoIMvZzx7saR9CWKleqUB6&#10;1B71MwAA7+qm4bNIl3a/5fK11FS2zcDz2ll8iYcTvSsn9q9IasGw9RkPkA1dOY2gUwYvWz2WM9Jn&#10;36J5FYcCmwB+GWVkCOHRojw5RJmVuqab6mkRZil8XH3LqAcPd4ETxrZOE8gLJlXFtgZFhpSoBTp3&#10;6Y5AvyzUqAgF6ptSkVANcChDtyalBVg1oq3TVLm3+VBLR2V1M/n1QCz2khcYyRd7qKXDb7NBIFZc&#10;g5jh8L4snqcuXZQL1wAffrEySJupUolIwKeMHMK/AW9KFmnx+fpRN8/f4ebBim0NlPqxUN1npksp&#10;4VttXSa4CB/kK4okkFa9IeuGK/87mzGAVCBob6QkSUYMn1VkSCn+OngINI2DHxsEmiE3KUkSiw2r&#10;2nBTbS/iGn0b8dus0WTeureZ6AGLfDKGPQAADrxJREFUDVM+9xr8yrfzfVFkSClhi7AH4NQn0FFw&#10;PUCtksGSv+STjsjImzRD0lwWG0bf5uVOyEl7ukWcODxs/OD84c/P7t9ibKg1Hj17+WTU5ZPRV05G&#10;X/kyyqSLQoYk0+cujUvtaNi7xfotxu19DRh+3/85++DPtojSl933/FyP09N9mmv6KurKF1FXTkZf&#10;Phlt/OxQz7Em48d/vXj4xMWjBxIyJ01f/DlKr+6S1Y6RHWEjApNc0/+9L9D/A73bxH8wkTI03kUC&#10;fsW2hoptDU0tHdBvCw+EexG0OoPFhkEvilZngAEJQU4HfSy7D2jheS02rGKbn1DcbpKBX1ndHGSf&#10;GpyHwv+CWE/QNGtq6UhNkqiVstQkya46rVjAh2MGhk9sLru+xEc+kFiMgtrBaLrJpU40Kxbw1UqZ&#10;Il0Kmw3SA0SbFdsa4DNpNJmXltf41T6pUgl8kit8qvT5aVYla9UbCG/pmtfriX6DxnKr/rub1dZp&#10;8nXCFOWpoEN8aXkNfObbOk1Ly2tyFlRCG7+9y0Q8YvC+EN6qQF9BCCc78ZDCb+dky7t7zG2dJkKq&#10;puMdvrO0IL2hVsrg8gm8cXApnnK4JltutWNEwP6uOi2sYTtil4YHVNwWGwbvqVops9oxrc6gSJfC&#10;sF2/1xgcOOWF0T4W201aAvYAcXW1jTpfNQhlCLUH4HQQxrPBR5W+wCNb7r4lyYPT1NIB1xbo/Bhh&#10;S5Ieey8+y3Dt9JtXv/rntfOXMSMbRQFAAO4FMbIZqc+8EK96EfV85b70+6g5aGPdhi+jf53AxhNq&#10;/qgQci9+9MFD9c1puRdMLb/rPf3vK12XAUBQBOA4wAGIl8sznymOnfESyg3hLoa6YWSUAenwzez7&#10;hlArZfAhL1+ZX7OlZM3GesJrsXieeveB6/oLlsFcVl4jEvDhxG3dipHDw6sqiotX71m7sZ4IMlm1&#10;kHoV8Cyzn30NNkt/R1sgFBnSTWUFazfWP/xiJZRWJOCDhQC6huuadERxSKptK5XAA59adn32UKhR&#10;kd9wxLdEs5bCEe4gWRj4ie9R8BZs2N5QWd1spbeNY3NZQfHqPRu2N8B6rSIBfw5p1Qp2O/lmLZ6n&#10;psyfoEO8ePUeSn3XxfPUqVJJ6aJcaEETz2OhRgVnOUG+gsBrIQrJFmpU173VN2SGlwl8gpFG7I3y&#10;lfltXSY4PuEnc7LllIeIKFNOiJeZfv1dPhZocuR1TTpo5O6sKIYSQgcm7PwspSyQ7ysQsAe27r3u&#10;JKH0AKy6Q1xdpHpAkSEln5S+tCBQsQ4KI05IKcABGlLhLojbfsFtvQAl4k2YTShl/GqJ1fA3ngA/&#10;fgR5Zse8R6ZNeOViQy/CNlsH5x34LD5zJnG4y3IB/pt8OH3qmvy8coNAPywpEESIq6/5D1eciMhW&#10;OFbEQn7OgkqLDTv1wavwZ0SwNrSgKXHuRLPwRER0PPkoIiyXCAyHv4ERxAAATbYcGm6+yziUs/jK&#10;T9HURKwxOSAdxhRDM5aI8CWHQlIO1GTLfa/Ot1nK5fiKRD6KCPavbdQZTWb4G0IwGHpM3ClKZ5Kh&#10;3A64KYE4I7F1AIaNB5noELKRbxCE8JX7tuD3KxhIumphLoxYt9gw31tGbJUgHwjj3IlbEKg3yC0A&#10;AIgPfcc2FI8igO/PfG8chHxrfEcXZcDAH5Dj330l9D3K986ShRm3HiCLQZwU3IgXIG5KkKcP0FTu&#10;IMSVJXCjtvrozT0AgBczoKYpPZ3spGnuq1f46WU/nTkrY/+Vdwan33Ploxr2Uy888dqfR38WAEB7&#10;lymIZ9kvvnHKY8HcpTtg/TaLHYOxxjCKdqzPy3BnQCj326rkNMNYQ7dAdqjDoq3TtHTdCAk6aDJ8&#10;bj1AwLAFsfcA41AyGpPGi0lkxcSlxIgnskBHfY2l+9Loz9Ldcz3wmT4RqXc6InDyuHVv81PLdsxf&#10;vQe6vMZuPsvAwHBnQNdyBzdvlKJJUZ5q0+jUkMeqs3x+d2wGaP+UFz/R2QlS87f94u5ZabUx+v6a&#10;nU4cHMHwlPsf+uHf3h/NWax2rHj1Hsp62ojAnW+jOS99YFlLQNpLzcBAE+gLYoqg/qcx8oIqwZJC&#10;NaWS94hAf9Zo9DtLpBLf/xkOzvHjVwyYuR4BAgA4dc3DmZ562QOGY+LnVb3NFdHacRqI8DT7nGz5&#10;eFZ2vl7WkoEhdG55FXKGWwJdtwwAQCzkh5Goj5L3IwxY4lyPTWd3sGNjXV98kwQAGHTh3ORJLACM&#10;/f3JD2QTC6phAL0xoWp2uNcu7JMyMDAwjDUhWO4AAE22fE4oCQkgtY26ti7TaNZXvbwn0++J+/Sz&#10;T8/1COEnlzAw42evcK1D4TUIae8yFa/eE0Z+182vFDC+EQYGhtuZEHzuEIsNm7t0B03njCJDarFh&#10;xAb6qoriMOIjCV5aVtF01usQxNiSJvKiOUN/Kgy7KQAATKsUhmZnIlUYGBhuf1jr168P6QAel63I&#10;kNbRSKoFo92XFKq/ajPCROEffvY1n8e+OzM1PFmnT5vkGHaLYsUpaQk/krJ/8EBGeO1Y7divKj+q&#10;rG52ON1iIZ/HZTucbprHpiRJql97iccNbcbDwMDAMM6EbLlDdtVpN4y0Gxsm3oRbuZ5atoPwa6uV&#10;ss2vFKT4JK8YH1r1hjWkjKY1W0oUGVK/++/9Qi6hwMDAwHDbEsKCKpklhergCQbKV+bDpMk5Cyqt&#10;dqyUtLtdqzfMXbpj697mUHfTjpLuHvOy8pri1XvIKX6MPWaRgL+prKDm5vIIftlUVsBodgYGhu8F&#10;YSp3AMDmVwoCOdCL8lQwkz3M00KksiIKpMHctjkLKkPa9Ro23T3mtRvrcxZUEvkUibDCpuMd4EaG&#10;vI93Li9fmR9opZRIm87AwMBw+xO+cgcA+E0gA/P9w+BxcCPbDtyAs7msYP+WEiL3P8xOp3zuta17&#10;m0MKn6dPe5cJqnWy1+Vg1XJYhg3cSB5r7DHDEKDF89TH3yn1DQou1KiYrdsMDAzfI8L0uRP4VuNU&#10;ZEirKophUllwIyNP8eo9aqVs3Yr8Vr0BejZmP0vNSqzJlmty5DDD7WhEAgB095ibWjpqG3V+A9g1&#10;2fKdFcVEjrCqiuI5N4qOwrq3a24ufkYuU8nAwMDwvWC0yh340+9iIb+qohiWMezuMa95vb6ty3T8&#10;nVKRgD9/9R5jj1mRLm0KHCyvVspgqrOsULbVwXzNWr1BSyrvAoG5Ugs1KqsdW7quRqs3wMXe+av3&#10;aPUGmCNh9wGt31zJjGZnYGD4PhIB5Q786XcKm18pgLpVJOBv2N5As/otgNvukyREgS6xkA8r2hC1&#10;S4wms9Fkbusy+UasKzKkYgFfqzfAs7d3mVKlkl11WpjI9GDVcosNy1lQKRby9e+/6jfZL6PZGRgY&#10;vqdEJl6bqDDgV7+rlbJCjapVb1haXlO6KJdiVsOsBjD25lBLB8UlAnV3SIW4UqUSGA8DS8TNfva1&#10;2gZdoUZlNJlhsURYJGxXnRYmQa2sbibKEpFZPE8dRroFBgYGhtuBkDcxBYLHZb/4zH1Gk9lXvxfl&#10;q9RKGYKAr9qM+z48abx57fS9N19+5P6MQy0dR092FuapnC63Vm+A2egffSBDLOR3XeoLcl6YzJ74&#10;E26bqm3UOZzuojzV1LR46H9/UCV75P4M+PuXnr2v62Lfvg9P5uXIn35s5ta9zUdOdPYO2MjNbior&#10;+On8nNF2CgMDA8MtImLKHaLJkadKJZTkM1q9oVVv0OTIi/JV+z48Sd4OWpSnWvDMfbsPaNdsrD9y&#10;ohMqYrVSVv36SzDt4jOPzUybKIEOehiKfuREJ3FszRsly4tzShflpk2UaPUGh9OdKpXMyZZnTIr/&#10;8LOvYR2TGRnSXXVao8lclKeqa9LBqMfEOGFto+6rduOOmuMUf45IwH/vzZcfDXf7KwMDA8PtQOS3&#10;0RflqRTp0qXlNeToRrhxSZEupWhSGBNJuOChb+Rg1XIAwLLyGq3eAD02Wp2htlFHXl9VK2Wbygqs&#10;dmzr3mbo9hEL+EvLr5cHmZMth5GL3T1mWFKjtlHXqjcUalRQKngi31iaOdnyzWVMUjAGBobvPaOK&#10;cw+EIkN6sGr54nlq8oewtqTf35OVqVopEwn4u+q0TS0dRLVvogpi2w2fD6ztW7x6T2V1c/HqPa16&#10;w5xseapUAmsYtneZVi3MVWRIaxt1VjsGFX1ldTM8dll5ja+HXSTgr1uRX1VRzGh2BgaGO4AxUe7g&#10;xjLp/i0lwXPIQF28uaxArZRBfQ0hMgQQVaHJf8JPunvMhOkNXxupN87V1NLR3mUSCfhanWFXnTYl&#10;SaJWymAlSfI+VYIspexg1XKyAAwMDAzfa8ZKuUPUStnxd0pXLcwNtC9Jqzds2N6QmS7dv6UEbney&#10;2DFAKkYO41V81bHFhqUkSYhML9e3vNq/mxysuVEhpLZRt/uAFjbrO3VISZLsrCiu2VLC1DliYGC4&#10;k4hMnPuIQAdLoEwyMJjd2GOGBjvcMgqjbjLTpVY7lrOg0mLDzh9ev3VvM/SuwF2m3T3mim0Nigzp&#10;qoW53T3mnAWVAIBTH7za1mkqXr1Hky1v6zKR04SREQn4pYtyGWudgYHhjmSclDvEaDJXVjc3tXQE&#10;zwcpFvKXFKqL8lQpSZJDLR0V2xuggj5/eD38AdwGVb4yn3Drd/eYl5bXQC+NWikj3hN+SUmSwPYZ&#10;9zoDA8Odyrgqd4jFhtU26nbVaUNNFqZWyuBW1dpGHVHdCfrZae5yylLKivJUTHJHBgaGO55boNwJ&#10;tHpDbYNuREN+9KQkSTTZ8iWFasaxzsDA8B/CrVTuBE0tHTDnV5DsNGGQpZRpsuXQ3o9gswwMDAy3&#10;P7eFcieAsfBtnSat3mA0mUP122SmS1OlEkW6FCaVHBsZGRgYGL4H3F7K3Ze2TpPFjllsmN/M7AAA&#10;tUoGAEhNkjAuFwYGBgaC2125MzAwMDCEwdhuYmJgYGBguCUwyp2BgYHhDoRR7gwMDAx3IIxyZ2Bg&#10;YLgDYZQ7AwMDwx0Io9wZGBgY7kAY5c7AwMBwB8IodwYGBoY7kP8PdwEQCeHngEEAAAAASUVORK5C&#10;YIJQSwECLQAUAAYACAAAACEAsYJntgoBAAATAgAAEwAAAAAAAAAAAAAAAAAAAAAAW0NvbnRlbnRf&#10;VHlwZXNdLnhtbFBLAQItABQABgAIAAAAIQA4/SH/1gAAAJQBAAALAAAAAAAAAAAAAAAAADsBAABf&#10;cmVscy8ucmVsc1BLAQItABQABgAIAAAAIQDFNFZNCAQAAHIJAAAOAAAAAAAAAAAAAAAAADoCAABk&#10;cnMvZTJvRG9jLnhtbFBLAQItABQABgAIAAAAIQCqJg6+vAAAACEBAAAZAAAAAAAAAAAAAAAAAG4G&#10;AABkcnMvX3JlbHMvZTJvRG9jLnhtbC5yZWxzUEsBAi0AFAAGAAgAAAAhALhmLZTgAAAACwEAAA8A&#10;AAAAAAAAAAAAAAAAYQcAAGRycy9kb3ducmV2LnhtbFBLAQItAAoAAAAAAAAAIQBpoHvOHE8AABxP&#10;AAAUAAAAAAAAAAAAAAAAAG4IAABkcnMvbWVkaWEvaW1hZ2UxLnBuZ1BLBQYAAAAABgAGAHwBAAC8&#10;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alt="Inicio" style="position:absolute;width:33337;height:8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Q0vwAAANoAAAAPAAAAZHJzL2Rvd25yZXYueG1sRE+7bsIw&#10;FN0r9R+sW6lbcWglqAJOhFpBGXkNjLfxJQ7E11bskvTv8YDEeHTe83KwrbhSFxrHCsajDARx5XTD&#10;tYLDfvn2CSJEZI2tY1LwTwHK4vlpjrl2PW/puou1SCEcclRgYvS5lKEyZDGMnCdO3Ml1FmOCXS11&#10;h30Kt618z7KJtNhwajDo6ctQddn9WQUf2aHfnP3P8bg0Pa7a79+Vd1OlXl+GxQxEpCE+xHf3WitI&#10;W9OVdANkcQMAAP//AwBQSwECLQAUAAYACAAAACEA2+H2y+4AAACFAQAAEwAAAAAAAAAAAAAAAAAA&#10;AAAAW0NvbnRlbnRfVHlwZXNdLnhtbFBLAQItABQABgAIAAAAIQBa9CxbvwAAABUBAAALAAAAAAAA&#10;AAAAAAAAAB8BAABfcmVscy8ucmVsc1BLAQItABQABgAIAAAAIQBtXqQ0vwAAANoAAAAPAAAAAAAA&#10;AAAAAAAAAAcCAABkcnMvZG93bnJldi54bWxQSwUGAAAAAAMAAwC3AAAA8wIAAAAA&#10;">
                <v:imagedata r:id="rId2" o:title="Inicio" chromakey="white"/>
                <v:path arrowok="t"/>
              </v:shape>
              <v:shapetype id="_x0000_t202" coordsize="21600,21600" o:spt="202" path="m,l,21600r21600,l21600,xe">
                <v:stroke joinstyle="miter"/>
                <v:path gradientshapeok="t" o:connecttype="rect"/>
              </v:shapetype>
              <v:shape id="Cuadro de texto 3" o:spid="_x0000_s1028" type="#_x0000_t202" style="position:absolute;left:7715;top:5905;width:2533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A867C8" w:rsidRDefault="00A867C8" w:rsidP="004D1AFA">
                      <w:pPr>
                        <w:jc w:val="center"/>
                      </w:pPr>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Versión: 3- Fecha: 3 de septiembre de 2018</w:t>
                      </w:r>
                    </w:p>
                  </w:txbxContent>
                </v:textbox>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C8" w:rsidRDefault="00A867C8">
    <w:pPr>
      <w:pStyle w:val="Encabezado"/>
    </w:pPr>
    <w:r>
      <w:rPr>
        <w:rFonts w:ascii="Arial Narrow" w:hAnsi="Arial Narrow"/>
        <w:b/>
        <w:bCs/>
        <w:noProof/>
        <w:color w:val="A6A6A6"/>
        <w:sz w:val="14"/>
      </w:rPr>
      <mc:AlternateContent>
        <mc:Choice Requires="wpg">
          <w:drawing>
            <wp:anchor distT="0" distB="0" distL="114300" distR="114300" simplePos="0" relativeHeight="251662848" behindDoc="0" locked="0" layoutInCell="1" allowOverlap="1" wp14:anchorId="11DAC011" wp14:editId="100719CE">
              <wp:simplePos x="0" y="0"/>
              <wp:positionH relativeFrom="column">
                <wp:posOffset>3238500</wp:posOffset>
              </wp:positionH>
              <wp:positionV relativeFrom="paragraph">
                <wp:posOffset>238125</wp:posOffset>
              </wp:positionV>
              <wp:extent cx="3333750" cy="840105"/>
              <wp:effectExtent l="0" t="0" r="0" b="0"/>
              <wp:wrapNone/>
              <wp:docPr id="17" name="Grupo 17"/>
              <wp:cNvGraphicFramePr/>
              <a:graphic xmlns:a="http://schemas.openxmlformats.org/drawingml/2006/main">
                <a:graphicData uri="http://schemas.microsoft.com/office/word/2010/wordprocessingGroup">
                  <wpg:wgp>
                    <wpg:cNvGrpSpPr/>
                    <wpg:grpSpPr>
                      <a:xfrm>
                        <a:off x="0" y="0"/>
                        <a:ext cx="3333750" cy="840105"/>
                        <a:chOff x="0" y="0"/>
                        <a:chExt cx="3333750" cy="840105"/>
                      </a:xfrm>
                    </wpg:grpSpPr>
                    <pic:pic xmlns:pic="http://schemas.openxmlformats.org/drawingml/2006/picture">
                      <pic:nvPicPr>
                        <pic:cNvPr id="18" name="Imagen 18" descr="Inicio"/>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0" cy="840105"/>
                        </a:xfrm>
                        <a:prstGeom prst="rect">
                          <a:avLst/>
                        </a:prstGeom>
                        <a:noFill/>
                        <a:ln>
                          <a:noFill/>
                        </a:ln>
                      </pic:spPr>
                    </pic:pic>
                    <wps:wsp>
                      <wps:cNvPr id="19" name="Cuadro de texto 19"/>
                      <wps:cNvSpPr txBox="1"/>
                      <wps:spPr>
                        <a:xfrm>
                          <a:off x="771525" y="590550"/>
                          <a:ext cx="2533650" cy="180975"/>
                        </a:xfrm>
                        <a:prstGeom prst="rect">
                          <a:avLst/>
                        </a:prstGeom>
                        <a:noFill/>
                        <a:ln w="6350">
                          <a:noFill/>
                        </a:ln>
                      </wps:spPr>
                      <wps:txbx>
                        <w:txbxContent>
                          <w:p w:rsidR="00A867C8" w:rsidRDefault="00A867C8" w:rsidP="00197E4A">
                            <w:pPr>
                              <w:jc w:val="center"/>
                            </w:pPr>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Versión: 3- Fecha: 3 de septiembre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DAC011" id="Grupo 17" o:spid="_x0000_s1029" style="position:absolute;margin-left:255pt;margin-top:18.75pt;width:262.5pt;height:66.15pt;z-index:251662848" coordsize="33337,8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5HM5DQQAAH0JAAAOAAAAZHJzL2Uyb0RvYy54bWysVm1v2zYQ/j5g/4HQ&#10;d8eSY8exEadwnRcEyNpgSdHPNEVZRCWSI6nY2bD/vucoKYkToyu6GYhzRx6Pd889d/TZh11dsUfp&#10;vDJ6kWRHacKkFiZXerNIvjxcDU4T5gPXOa+MlovkSfrkw/mvv5xt7VyOTGmqXDoGJ9rPt3aRlCHY&#10;+XDoRSlr7o+MlRqbhXE1D1DdZpg7voX3uhqO0vRkuDUut84I6T1WL9rN5Dz6Lwopwuei8DKwapEg&#10;thC/Xfxe0/fw/IzPN47bUokuDP4TUdRcaVz67OqCB84ap965qpVwxpsiHAlTD01RKCFjDsgmS99k&#10;c+1MY2Mum/l2Y59hArRvcPppt+LT451jKkftpgnTvEaNrl1jDYMOcLZ2M4fNtbP39s51C5tWo3x3&#10;havpPzJhuwjr0zOscheYwOIxPtMJ0BfYOx0jz0mLuyhRnHfHRHn5/YPD/tohRfccjFVijr8OJUjv&#10;UPp3NuFUaJxMOif1D/moufvW2AEKanlQa1Wp8BTJidJRUPrxTok71yqvAEdrtIDf1HwjNcuwkEsv&#10;QM8brYQyhBI5oDOtB04Z3hrxzTNtViXXG7n0FixH/ch6uG8e1b3r15WyV6qqqGYkd4niyjeMOoBV&#10;y9YLI5pa6tC2n5MVcjbal8r6hLm5rNcSbHI3eRYbQlSujZNuhHLlTCSMd5v1qnLskaMzr+InJrBn&#10;BPsHQwcPWdM6r2zJWx+xl0GNzhRYRFd0vpVewgAxb32g80TR2KZ/jU6XaTobfRysJulqME6nl4Pl&#10;bDwdTNPL6Tgdn2arbPU3ZZSN542XqAGvLqzq8MPqOwQP9mQ3vdpuj1NjP3oEFOPtQ0ToVKYWA/E7&#10;Ko0qI8ngZBAliQWq2a1T9v1GLP1LtYkXHh3M1tvfTI4m500wsUD/oYNxX3/aOh+upakZCSg/Ao3e&#10;+SOQJmKCuZ0JBa0NkTCmUum9BRjSSgyfAu5ExE/DCI+E7zkL7ccwpyfi0Hi9L7mViJLcvmrLWd+W&#10;q4bnzqAlWUA5MBFnxNDOmsYhC7uPBgMuth6ttwG/oNJNxek0m4wmCcP4m8zSCUZhzJzIR/NxNDk+&#10;PunnY3aazqZxPv5P6LLtIjk5hvuDML9ETVLYrXftY9Bnujb5ExJ1BkXFBPdWXCnU8Zb7cMcdnkos&#10;4vkPn/FVVAZ3mU5KWGncn4fWyR6Vw27Ctnh6F4n/o+E0dasbjZrOsvGY3uqojCfTERT3emf9ekc3&#10;9cpghmQxuiiSfah6scDE+QoKLOlWbHEtcPciCb24CtCwgV8ZQi6XUW6H+a2+t3gC2klG/H3YfeXO&#10;diQnVnwyPYswjPa53tq2qC/RbYWKjUA4t6iC2qSA0VGKbzykvR8Rr/Vo9fKr6fw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Kq4y4uIAAAALAQAADwAAAGRycy9kb3ducmV2Lnht&#10;bEyPQUvDQBCF74L/YRnBm92NIbWN2ZRS1FMRbAXpbZpMk9Dsbshuk/TfOz3pbWbe4833stVkWjFQ&#10;7xtnNUQzBYJs4crGVhq+9+9PCxA+oC2xdZY0XMnDKr+/yzAt3Wi/aNiFSnCI9SlqqEPoUil9UZNB&#10;P3MdWdZOrjcYeO0rWfY4crhp5bNSc2mwsfyhxo42NRXn3cVo+BhxXMfR27A9nzbXwz75/NlGpPXj&#10;w7R+BRFoCn9muOEzOuTMdHQXW3rRakgixV2ChvglAXEzqDjhy5Gn+XIBMs/k/w75LwAAAP//AwBQ&#10;SwMECgAAAAAAAAAhAGmge84cTwAAHE8AABQAAABkcnMvbWVkaWEvaW1hZ2UxLnBuZ4lQTkcNChoK&#10;AAAADUlIRFIAAAH0AAAAfggCAAAAXeh01wAAAANzQklUCAgI2+FP4AAAIABJREFUeJztnXtcE1fa&#10;+M9MrpALAblELhoFa4iXpFfSQlvarYHaGytsi7ar6NtVV/ddWV+l3fe3si7upVXX4m61SndV3LWy&#10;b8HSmwtYW7ywG6ptE20BK2jUoEEuhlxgcp3fH0en4+TCJAS07nw//XwqSebMM2fOPPOc5zzneRAc&#10;xwEDAwMDw50FeqsFYGBgYGCIPIxyZ2BgYLgDYZQ7AwMDwx0Io9wZGBgY7kAY5c7AwMBwB8IodwYG&#10;BoY7EEa5MzAwMNyBMMqdgYGB4Q6EUe4MDAwMdyCMcmdgYGC4A2HfagGCYbFhbV0mAEBbp8liw/z+&#10;JlUqSZVKxAK+IkM6vtIxMDAw3L7cXsrdaDJr9Ya2TlNbl6mt02S1+1fogUhJkqRKJWqlTJEhVStl&#10;YiF/jORkYGBguM1BbofEYU0tHU3HO7R6Q3ePmfKVWMhfUqjeVacNZLkHITNdqlbKivJUjFHPwMDw&#10;n8atVO5Qp9c16YL8pnRR7pJCdc6CyjCUO0FKkkSTLWe0PAMDw38Ot0C5G03m2kZdbaPO1073RZMt&#10;N/aYAQBiAV+rNwAAivJURpMZANDWFdARH4jMdOmSQnVRniocuRkYGBi+P4yrcjeazJXVzcFNdQJN&#10;trx0UW7Ftgat3rD5lYJCjWrKD9YDAGq2lGQpZQAAqx2b/exrAAC1Ula1oXjpuhqo/UdEJOAvKVQv&#10;KVQzTnkGBoY7lXEKhTSazGter3/4xcpAml2RIS1dlFuzpaRmS4kmWw4AsNiwzHQp1L/QVCd0cave&#10;cKilQyTgq5UyeKxI8J2aLspTnfrg1SAeGKsd27q3OWdBZWV182i8PQwMDAy3LWMeLWOxYbvqtFv3&#10;Nvv9VpEhtdgwo8lclKdaPE9ttWMiAT9LKVM+95rFjsEfNLV0QBWsSJdC2xxq8+4eM/wTKn0YNAkA&#10;UKtkIgEfvg8AAJpsOWykrdNEPjVU8bWNutJFuYyjhoGB4Q5jbC33ppaOuUt3+NXsRXmqg1XLP965&#10;fEmhGgCg1RkAABXbGtq7TAAARbqUrIvhvwnLnbDT4SdqpcxqxwgbXK2UtXeZLDZMLOQfrFq+s6J4&#10;1cLcj3cuL1+Z7ytGd4957cb64tV7iJcBAwMDwx3AWCl3iw1bWl6zrLzG76qpIkO6qawgVSpZu7G+&#10;sroZAABt8NJFuZnpUgCA8cZR0PFCHAUAyFLKWvWGrXubU5IkpYtyAQCpUgnxJkiVSlKSJLC1qori&#10;zHTp1r3N81fvae8yKdIDOmpa9YaHX6zcVacd/YUzMDAw3A6MiXLX6g1zl+441NJB+RzuJgUAtHWa&#10;oIVusWFVFcWabLnFhrXqDSlJkkMtHfNv2NGHWjqylDJNtrwoXwVuWPcAAEWGFNr70FpPSZKQzXb4&#10;S0WGNEspq2vSVVY3a/WG4tV74FuEkMTXFbNhe0Px6j2MF56BgeEOIPLKfVeddv7qPRSDXa2U1Wwp&#10;Obav9Ni+UrheuqtOKxLwd1YUQ3UPbhjvlXubiaCXyr3NVju2s6K4UKOqa9LBz1vhFtZOU12Tbled&#10;Fprzc7Ll5w+vL8pTqVUy2JRYwAek94HFhhHNKjKkB6uWbyor8F10bdUbchZU0oy6YWBgYLhtiWQo&#10;pMWGVWxr8I2HEQv5+vdfBQC06g2KDGlto65iWwMA4NQHrwIAYDhjqlQiFvI/3rl8695msoktFvIV&#10;6VJjjzmITzxVKklNkqhVstpG3eayArGQP3fpjlSp5Ni+0rom3ZrX68k/LspTbSorgP+GsZV+2VRW&#10;wKyyMjAwfH9hrV+/PiINWWxY8eo9R092+n7lcLoRBKiVst0HtHOy5UdPdELTOCFOmKWUxYj4v/vF&#10;06lSyb4PT6ZNlGh1hq5LfeRjjT3m4K4Siw0z9pi1eoPFhtU26vZ9eBJ++KBKNidbnpcjf+axmfDb&#10;8pX5ZS8/0d5l6rtmc7rcQZzsh1o6jCazJkcedocwMDAw3EIiY7lDzd7eZQr0A7GQf/ydUhjl0t5l&#10;gluToHENAGjVG6Bn3PdARYY0NUkC/SfQQie+InaoanUGv6a9WMgvX5mvSJdCW35zWcGcbDkAYMP2&#10;hiWFaqPJXLx6T/DrKtSoNr9SQKsLGBgYGG4nIqDc2zpNxav3jJjBEfpDunvMYiFfJOC36g0V2xtg&#10;6DpZL4uFfLVSplbJ1EpZZuD4Fr+06g1avcE3pB0AsKRQvW5Ffl2TTizgQxVP8f8EgtHvDAwM30dG&#10;q9yNJvPcpTto5uY9WLU8M106f/WeonyVxYZRNogW5ak02XKoeUeJ1Y41tXTUNujIs4FUqQS+ReBr&#10;Zu3G+tpGWokQGP3OwMDwvWNUO1RhMDv9rOsV2xr2bynR5MjJi5ypUglM5kVOITBKRAJ+oUZVqFF1&#10;95h31WlrG3VwHyz8lpzSgA5wiZjR7wwMDN8jwrfcR/Sz+4Uwn+G/SxflFmrGPCjFasd21WnJSeFh&#10;jviQGmHsdwYGhu8R4Sv3Na/X08zv6AsswbFqYW54h4eH1Y5VbGug6YrxCxMfycDA8H0hTOVeWd0c&#10;KBfYiGiy5eUr81NIcS/jSavesGZjfdiZZD7euZyp+MHAwHD7E45y1+oN80cKIvQLjE0c0Q/Tf+VS&#10;9StLOLbueL43Vsi1xSmznl+Zdo/a95f2q93amqr2T/bHCpCBYdzBjSt4tTLD3y/JWO1YZXVzeJlk&#10;RAL+8XdKmUTwDAwMtzkhK3eLDctZUBlq6WoAgCJDurmsIHh04+mjTe/89hfXTJcTxLwJQh7AAQ6A&#10;Y9grQLhzfvl7ef4L5B9j/ZePlD05cM0BUDDsdV2zuAAA3eYhlM15btVvHp6/NLg8h1o61mysDyOT&#10;zJxseVVFcahHMTAwMIwnIeeWWbOxPgzNrsmW12wpCaLZTzbUL787Yeeq+VGOa1Olwmgee9jltjpd&#10;XgSwowCbi/Se/hflkKErnQIeEjuBzRMgCTG8u9KE8smi3FmJ2dMkpg//+Mv7Jv59w+ogIs3Jltds&#10;KSEy29DnUEsHkz+SgYHhNic05d7U0uGb63FEivJUOyuKA0U69ndffO1FTdXaEgmLJY5i4wCgLBaK&#10;IC4PzmKxMKfbhrmlmTOm/0CDY1dxR/93onOi7UOeYacH9+IehO324iwEcXgQh8cjjGbflSK8cqju&#10;Ty9lnTrSGEiwzHTpwapwfOiV1c1M/ncGBobbmRDcMuE5ZMiJunype2N94+4/TZfFnDlvRgDAcRwH&#10;AEEQFIApaeKLl+0T43gutzcncRpn2t3fGtvvncbPnP9K9LRsePg7BXK+CPEA0DfoMl11ZEwXtn1t&#10;xlEvwgJCPmdoyOvCcX4UKpqqWrvn40AyWO1Y8eo9vptag8M4ZxgYGG5nQlDuFdsadh8IzR0RRLP3&#10;d1/cuWbx+dNfsBAEZSFut1cczXW7QayIY7G7XF4P5vKyUCRlQtSU6ekZK8s7Oz7LsVnQoT7RLI3k&#10;4cWwkV3PPwyGr/CFaGe33eUAsYlclguJ4rI5Uayhfoc4hnPqvDn9rpiLZ63cCdHzf1c9/f4cv8KE&#10;p9/3bykh1xIZB8gbbsUCfnhxO0aT2eivggoFxY0CthHEYsNgNUSYihnmZx6LE9GnrdNksWNGk9lo&#10;MouF17s0UrcVdrXFhsGhpciQwiynYV/vTTuukyRhOBXpAG/TGIkNIiS57zAOctfoJ/EO79ZThAmv&#10;EeLpgIy+l+gqd6PJ/PCLlSE1rcmW7wxg2x59d8++3/6PLFlwwWjNkEk6L5inpMZ0XjTHCLmDNieK&#10;IokTonoHMK/Hmzwh+sKjKc4hxJuUIIiOWsObKPJc4yjy2JlPom7szy88Lo52xwpZ3dewIYuHE81O&#10;iOHZbS6L22UZdKIsdIKEC7wsLgdxuQCL602876nFv9vuVySrHctZUBnS+mpKkuT4O6Uh9clo8A1S&#10;OravNIzbH2oYa2a6VJEuVatkYcf4t3Waaht1TS0dfstyAQBSkiSabHlRnmrcwkyhPFqdIdBM9HqV&#10;mDxVGBpNqzfA1BdBrletlC0pVId6veQk1asW5sJKZJGCpthF+apQlRclt3aWUlazpSRMKW+Qs6CS&#10;Iuf5w+sD/DZYcu9AZCllaqWsKE9F5xGjPFNBJAkCxXqGTuMw2iGg63Ov2N4QUruKDGmg/ZwH3lj/&#10;t9+UclDEYLTiCOByUDaLbeobQhFk0OZEAEAQxNQ7NDEhCmWxAADOa1g/z9tj6R0YHHSqnzZeMrrP&#10;HkXY3AGL3TxkjhOzo3hsFmC5EcADqNXiGhr2cHHWtAzxhOgoB+a1Dbk9wGu3OcQx/LMNB/5YovEr&#10;lUjAr9lSEtKT3N1jHs2WqFDxTXM2Pmdv7zLVNenWbqyf/exrdFKtkYE1sJ5atmP3AW0glQEA6O4x&#10;7z6gfWrZjuLVe8a6UkpldfPsZ19bu7H+UEtHEB9jq96wYXuD8rnX1rwewq6IppaOnAWV81fvqWvS&#10;Bb/euibdU8t2zF2643aoDBOS2PNX78lZUNkU+tobAUzwF/bhAIDaxmByRgRYy/PhFyvXvB5OTF2o&#10;wHTl5E/au0yj7CVayl2rN4S0jioW8qv8raAOWQd3/GLhJ9V/EvCiYsVcgICJ8cLT3/Z7vV6H042g&#10;CIIgLBTxevFYiRhjTUiZGIMBtkvExnFE6nEJhKJffbg5QfPfcXNfjY7ipU6ZmjsrPl7EdTo4Ti83&#10;JTmVLYyxDbm4UZyk+OgrF4YdmGvSJCHucg/a3XaXy9zjmJgqdnR07F35WH/3RV+xM9OlfotoByFU&#10;ZRc2RpO51edOkxMqjANWO7Z1b/PcpTvoKDuYd2j+6j2+YgehVW+Yv3rP0vKasbgurd6Qs6By697m&#10;kNaN6pp0c5fuGDE+CmaQDlQ0OBDtXab5q/fcwuKOMIlIqGJ395iXldeMpqw8pYROqIzbcwcAqGvS&#10;5SyoDNVnGyq1jTrfYTnKqDxayr22ITQLcXNZge8G1CHr4G9+mN3V2uj24ABxc7loFI9nsWEsFE2K&#10;j/J48YzJYg4bQVAWn8eSxESxcJcTREsmxA/hbOGwc6ZugIvjikmKgbRkXtJUAJDuzvar17znr3Cv&#10;eQXShHgPC5cIuFFczoBl6Eq3PVrIFSdwrnZjM2bExbK5YkEUhrknxPEGnNiZz8/8e3PRpY7TvpIX&#10;alQhOR/GzXj3O5ph8stxODuZ9i7TiPq9rdPkt4guJDNdmqWUZQVO6XyopWPu0h2RfZxqG3W+1R8J&#10;oDxZSpnfjdNWO7Zhe0MQCw4WDQ70GktJkgRpHNwo7jjW6sOXtk5TzoLK0Ygd9m0azYMzDmY7Bbgm&#10;N6YvYL96HJYMCrvNkbNCGk3mkHLI+E3b23/l0oYfPTIpDnSYnBw2GivhXjLZE2L5VwdcbBTl8VjC&#10;aE7XpaHsZ188Uvc3Hi9qavZzHZ8fHTBd5vHi4uxIn4gTmyKY2HrqqxnXLvR3/vGpN7pOf6F/+/Vh&#10;p1ckRgfsNgnPE5+cGTdFhqJfJDpMKfc/fOlke//AFQx32YbdGOYSTuBcuYJ9235Nfb9U+3lP678u&#10;X736/EM/2yZ/8HGKqOUr8ykp5oNTWd081glnLDYs0C0Y/dn33/B+UhypcI3IaDJrdYammz0YVju2&#10;tLwmkEMwUH7/Qo1KkyPX+IyNppaOpuMdlAvs7jEvLa+J1JKG3zxIKUkSmGWa4vi22LCmlo7aRh1F&#10;6wVKDlrbqFu70Y8dCq9XrZSRfX2wlq/v9UL1sfmVAt/+GSMCiT0nW16Up6KIDQLcJqsde2rZjvBy&#10;LoU9dEdpthdqVEX5wc5rsWFNxzt8x3zFtoYxSh0Y5HVVWd0c9klHVu4hdaVYyPcV5etjn7z5s+el&#10;8VFnzw/FCLlxsTyD0SpLFp3vtnDZ7AfuSTt9zr6gfIvi4SeiRDGo3Tj9wbxMzfx5rF/Vbvp/w/bh&#10;b1CdCyB9HpxlHOLcZbd02za99lzUNwMStkCQJB7ouTpV8QALAZp1b7DZLNvTpkPbfjd73qr8X878&#10;9shB7d+qrIP9Ken93Z3WCXFR18xY1zfWu5UJ+tN957usot2rOk8UPf3zX5OlFQn4m8sKRizSRNDd&#10;Y25q6RjTZ5LyVp+TLSeM4tGfPdDiWKpUkiqVACUoylP5Vsdt7zLVNup8H06/mn1Otrx8RX6ghSlN&#10;tlyTLS9dlFtZ3Uw+RaRWC2sbdRSVJBLwlxSqA7UvFvKL8lRFeSqt3lCxrYHIeyoS8H29dm2dJl8V&#10;GeR6xUI+cb0V2xvIkxurHVvzen3NlpJxWFVu6zTBOsZkspSyzWUFI94mitgAgIptDYp0aahiQ+M9&#10;VP0+erM9VSoZcUFYky03msxLy2vIWW/HbpZMnsRkpkstNoy4xqaWDosNCy9OaQS3DLRi6DdXuiiX&#10;4mrXfvTun1c+f5csprvHDlAkfbK4t8/xwINJ57stj+Q/+V+//m3xn45sbv723rmFUaIYAMCCze/d&#10;W7g8WhTDjRbnvbz27seftPO4UTj7IvB6vXiCeRjnIjEuD5/L8vDRFOUPeFzR3fNefKLsd7HJaaLE&#10;5ImKexZuq0uePhMAcNejcxf+pX7lu8ceWvjbRxeWDA+64iYk3v24tMfgkE+XOJ3uk1/1nft07z83&#10;/4xyFTBSgv5Vj7VnhqzcCzWq8hX5gb4dI+A7m5LF0+95fTcwbyorqKooHjHkIFUq2fxKAbHZbdXC&#10;3IjMh3yVb2a6tGZLCZ03h1opO1i1HKZC8rveDh3WlKPoX29VRTElUBhOicba/+63DMO6Ffl0NmwH&#10;Ejs8r0UYNvi4edtTpZKaLSVkbWa1Y2Ox+q3VG8hzRIrZAdOVh9fyCMq9KWhEAYVUqWTxvJuSdv2r&#10;/p2/vvqTGdNir/Q5uGyWPCMRFaY8PO9HL6xS/Hrv9h9v3n9PwRIu0ONDrX4bnJAy6Z78wpK5P2cL&#10;eb0Svh1z32V383H89CRxopiHSBILfvXH//nkm0zNDydMmR5IKmygdfoD1keX//cv/u/Tea/+8t4f&#10;PiJ/OMdt5ykUcVwWR8yL1jV8WPub/6IcFdLK6ihdY8GhrLQU5atSpRKy46tVbxgfd23potwsksnT&#10;3mWiXHVldTMlv3+oE3aYpmLxvIBmdagsLa8h/wk1e0g25uZXCjaVFZSvzPc9qmJbg++bLKTr9d0I&#10;0t1jHmv9VbGtgWL8biorWFI4Qro9Mr5iQ68FnWPJQyhUz/uuuptirsY6syycZo3pKcDNK5oiAR+6&#10;CskvlbBtx5GVO/22KA/kV4c/3v2rFampE41mXu6PS8t2Vs/73bs/2fbWcy9P5wtYE5O0uOUg8Jhx&#10;+3HPhReHeg4FanZeVrHd43I7cRYLiet3xbs9HCduwVyT5LNHFMliPNTTusB79Q/eger4yYny+0QS&#10;KTe/NGfext/NeWXvY/+1ghUnn5CcjnX+u3bz/5IPhA5Z+tc+dlM28qOemS6FM0rKozhuuW4ofULe&#10;c2E0mSlirFuRH4b1rcgIOWYpEJQpvEjAr6ooDmOGC700lA+1egPF2xOe67koT7Xu5qnY7gPasbMV&#10;fJfQwhabot/rmnR0DNslhWqyUq7Y1kDT5IeFOYk/Q31Cw2OMtokRUG4HfK6hY5D4MOzF52DK3WLD&#10;6EdApkollFy+Z04cK638y//+rWHjodNPLS+bnPV0mnwWwknBbYeAm2TfITyHK+7Sv6i+ETJRVg8e&#10;x/N48cEhlx33YgjoA15twwcjSvXtpz93uGIAKvruI88Abj8an/FI8qz7Hv/Jqz9+692f7PrnE6Vv&#10;9Z1ppxwbkvE4Rp4Zyo4SQqerb45hqGvSjU+uG4ohQ54x7KrTks3YLKUsJGNwLKCYwOUrA/r9w8B3&#10;ISRsXbOkUJ11sxd47Ix3SsujEbsoT0UJnaATVicW8sNzO1AGWGQ3cN0qKNdO3IuIWG/BlPtozHYA&#10;QPGrr814osiL2R3nTrhN33qHrgEAAEvMmvR3NG4xwssA7CSAioctyZ9/Gv358WHTtx8FalzU1etx&#10;AzQjxjLsYvU5vAAMTI9NlnCCi3TlzEeHj+GffNDbeaEIET8JEC5gTUDEc1mTqgFLjLudXrPJeeFL&#10;54WvEqbPWv72e5TDQzINfH0UEYH8KMIpG/EnpcPHJyIziNlLEWBz4IRC4wNlQ2xmujSChp6v3UNZ&#10;CAmVzT5W8Fh43n3DrkYpNuVwmmIX5anIpgmd7RoW203vgPEx28HNOlAk4Ec23Qhl41Kh5rvdsBRb&#10;ObwNTZFR7mIhP1AJDl6aArcMO0/9Czv2vm3v7wEAgCVG45ag8T9Hou/1Dl9x9J4AAFjMOC/2bniI&#10;a6jb1v+Nrf9bs/HTod7POo5uj/G4vCiKTUnweMH0ITabHcUGLMEkxZWzp9s+/Yup7e9nW988q/v7&#10;UP8Ja28H7rFfP3Xs3QODCACgp73R640DqBARPISKnwIAuI3nBjf9fOjg31ynTnBiZSxhnF/hb61n&#10;hrJxifIyp5QUH+cNTRS0+pv28c/Jlo/1fHZEYPoagshOIyj3mvxYhofvxHcsHH23j9ihGu8Usz1S&#10;jrvg1DbqyGtIEX+d+C6nkb+l/BnqZiMQXLlTHo8gBF924N/zmLnrYt8/dmNfthqb7yF/hTtORsU7&#10;Zap7nl6+VgC+OPP5GzveWMZy6WpqP3xz5763dv3j9FfvR/H+/aOXZvIA2s5G+NMnAlEULhI8s/hV&#10;JGOWrecD3NMQz9mxfdfuffv/8cnhT74+2/3yy4uxqx9Zu+tEvPMv/nTJPY/lZD40FfF8N+bcwxcu&#10;ncizXTpvPfShNyYVjQu4vJallNEf/RFfSafMoH3HFllhjc+GJsrshDDkKUNl3IK1g0C5HZEViXK9&#10;weOmaaLJCejyihSUNilnDA9KIzSVRkjGO8VsDzWYLQygf58cZ5WSJIm4I4h8UcRyGoH65l1+Ybhe&#10;A8a5U2yx4IxoFiX/tPwLjkgokcjiy9vejUnNels86XkAACp6kNPzyzQpT/s1V3siqu0cahni/3T1&#10;W4ZLNokkVjUz8Z+HOy9cuCgRDE6/lnR6FuvrVIHs62sJkrjTnUdfyuWvWPf2omeQ6WlcsVACALDa&#10;hk8cbEQQ5IN/Hp0sHZbGXpsx+Rqe2gc8VoS/HkrSrZ3X312fIEg3PzxPkDJF9Ij/VDMEmmw5TYcX&#10;/XchHSgzaL9GVlGeipyuaBy2U1E0JhFA0nZzkMw4J8v0C9nmyvLZkjNK6OcjpA+lEUqXRgRKmxFR&#10;kZRG6CQchZQuyiW0JzTeA2nPyHrbtXpDkCUNuHePsn8tJUkS3lJ8ECir/X5V6JJCNfkFs6tOG9KU&#10;JaByp284pEolfveRO87ruCl3Idxo+Oe9L//Ci+mG2y4DF1uA11448odUdT2LN9mFzuTgZwEAqVLu&#10;56exGDHv5UV5gHfXpYs9sdEWl51zLmkIwyzdX3L5HOeQ2zvrhznvXvjmkRiL2dAh5Hsfu59rNkf9&#10;fNHMy+aJKG/SNEXG8WOH3n2/ZXIy+3Rb98G/TAUAuFAFm5PqGDx+qfWZYZs5ObnA4zidOX8ZWVrX&#10;1fNep4OXSh3uRXkqmsrdasfaOk2R2oFCXWnxZxvCSTHxDujuMWv1hjFVrJSnQnHjvlPMrlvuk6HK&#10;E+mYOfLTEbxyJH3EQr5IwCe02Fgs4ZDbjJTYAICUJAmhp+jrjaI8VWV1M3Hgrjqt3xSMvmb7KEd4&#10;681x5cGBC12li3IjnpWa7G2nLKcRFOWpyOG2tY26kCQJ6JYZfQZkVlyy89Ip14UvPAMX8WErAAAF&#10;ZucwYLvwi//6MCm279//3nz09BX+5D9gzmiLzavV2V6YO7nwkZgkkWWGKi//2YVZT/zs9F8+SUt5&#10;8d4H/hQjiJo/MTGN6373vM4zaJkRFetA7nrtN68K79Z7E9+eMPuvsx757Yysl1Wq+59/1L62ZPZD&#10;96QUzU212DyYI4o/6be1hw+f/fQRIc5NliDDlz80X7gEhfT0XnJf7nCea8WtV3nJ03yvIjNdSl9V&#10;RdDaCj5lI6Ao/TENkV7zej3Z1piTLb9tC4VTbkTEXzZkQzKCnUC2DMYifQq5zQiKTe7ekJKykXez&#10;w7L1vr+prG6+hUEyiowQHn/6+G5cCvRLius1pLiJCFjusOSCn6ZjEkHfVceJTxCxxGvq5mQ+yJ2J&#10;Dg+ibC4uinWwuZdPtJ5puZfdYeIWqVvmzuZ+8iPVC2+dmRCrWrbos/tMfTLF45L4NHXZyliJc9h6&#10;Nqso6et+jxc84sFP23Fx+Yn7XlAcdA51I8ba2AlpuFsHAOjpPmPsOtR4CPv7QfZw78nlz0+Jnf3R&#10;lxcG/91qE8TdnRxTEB1Vj3hw1xCO2nEAgK36dc+ACUlJQ73e6Kf+C6As/xeolNWaaPVpW6cJ5NHs&#10;tmBQVlqC3Hu1UpallBEDpVVvMJrMER+OFhu2ZmM9JT5knCMdaxtH8DmqVaO16RjGGcrorWvSlS7K&#10;JY9eo8lMTnE+erM9VKCZX1ndXLooN4IDnrI6GsSbuqRQTXa97qrT0hcjoHKnbzgE6W52+kzLt19b&#10;39kWnZBodvwzftILmAVhc7xsHo5ycY3S/PaGHfqExNbP014Xffnskp81n77i5XHe+kgJPuUnJ5yK&#10;EnyJ8DiAy+4CswBPCbjsLRmVk6c/irsv1Z/65o1zvwBnvcDlTveeBm43cLoH7OIBy2NgyBGV4IgS&#10;qB5+hnuw7H+vLf7V+uZzE48cu/eFf05SoeIkD5uDszi45WKl6et9sXap60xb/C/fREWxAS9QJaP5&#10;woyU5R4kAtKXojwV2QoYTaYhMrAujN/EYQCAOdnycX7MfDN5+ZBLiDTW/muy/ySCQUpj4e0hQ/af&#10;RNDtQ24qUKnkQJQuyiWXoKGMXootHxGzPYVGhSPKSINpQY0mc0SidCgbl4LHLMFARLLrlX5CHv/K&#10;nb7ZLhbyg28Cjnuy+OKVnkGPSyLdgZ39oxP18liAEw08LgQftvEAwrbaTh1rRZ+OHmo7DdAEwGUD&#10;LidFcLnPm+Z0SQCHBxAeiOICHucXM45OSpUMaS+x0rrBAW/WAAAgAElEQVRzp0fv+5qPu73A5e5y&#10;3g1wJ0Cc8eC8NPqqyZMAPF7g9ppPnxnq6v5N1ZFko3H2pAsoC3cOIQAHAMExltdw8hcS9eLLpnTR&#10;VDl3sh+HDIGC9mMWkQiHQBuXAkHxXdY16cpX5tOfdIdRpCYzXUqJy05NkpAzSERw7SEiRNx/rciQ&#10;Es9/e4TeHBYbNkbeHoJU6XfKvbvHHHZGKjLkLFfgZs8SHYIY7xQlGCmzHfrQR/xZU0vHrjotWcvv&#10;PqBVqyIQqENnOY3MkkI1uR/oK3f/PncLbccZHcWnWrJq9k/WpGXNNPebpj22cxD3OjzA4wZRzi4o&#10;gTNuyp/feH3Q7QYcNuCw46P7fzJzx6KHP50QYwZ8LuBzQRQXRPO82CmuB72qPymKmiwTN8REcwUC&#10;LiuaB6J5IIo3ids5T/b3N8vuAjw24HIAl+1mc/91+SpvaBieBWUDlwOY+8EVOxg2xUhYguTHHlWu&#10;/H9TnywMLj99GyrU6uF+GTEC0hfKb8Y0GwGskUZRChTTYyzyKyluZIEP9B9FBvJdi/gWM8oKbUSC&#10;UCmN0Dcp6ENpMyK3iRpAFbrYFFVLjP+xMNvpA9McUaL4aebPCQJl41KQ5TQCRYaUvIGZfh0r/5Y7&#10;/ag++i9qNzbIYXm6Dq6MSuQinokX+jmo5wJAEOD1AI8nGsU9OA7YLMBmWdEJKNubnXYkTXBKf+2+&#10;qaoXEpPTDp4Z/LpH9QTnWEpmJhDipw2JT7M+EmUo7p405fPTxt72f9wvPaRQP9TVUYNwC3CnG3BY&#10;VpdTgLsRjwd4PAD32kAi7rH1Xbw2fdYP+8D7djPLabnA9r97yc9l0rTKR2m0+lZcCrV0LQAgSFTZ&#10;aIChvn5fNppsOdkzWNuoi7hHPtQZsVopo+RrjaBIapWMbEw1HY9AzmeK6y/QUtZoUKtkZBf2WIgd&#10;xuD3Nd6XFKrFQv6IZvs4rOdvfqXAYsfIGbZHGZBGWU5r7zKFMXWubdDRkYFuDdVA0O9fN4bYB1B+&#10;tDuG7XB6Lr/Pfu3QxLa09DjE7QZu9wS+ECAIYKGAzYrnXvV6gUhaOHv2vS/PlSWd/eU3v3lI0bji&#10;kcTelmbBcKqw/ZtrKbF3JXP0tm3/fe5Xjz1oemfhY5bs57cnz/o90tcK2CzAYQM2ixflQQSJwOVC&#10;3C7p7Ie+nq3/8pvMaXfxEed7HD7O5uIu2na2mLYnkf6kxy8RCXcJdVU9OJnp0kKNamdF8fF3SgNN&#10;IxQZUrJ3bvTlH0cPRTlGdgcvRSeOPrdPW6eJ/FKP+E53iFopI/vERy+20WSmLLOH97ag2CIV2xso&#10;D4LfbBbj4/qjjPlRbmeJyKya5o0buVhHcOjPwhzmC7gXZ3NwjgBIkpz3/mvt4r8uuvzSgnUzO443&#10;feUVpgAAAAsFLLQbpGNW7qUvd6Xn/FfvuVrr1Qtp0xF2NOoZbFfffdkTr+CZXfpPPkdjh6fE2LVP&#10;JVy6+GUROpsrmNzWcJ9hcAZgsxAWirNQjxPg0RNmcwZUK56aOFl64vCXCyRfu4acUUmAzcHZHNyN&#10;ITSFT5VKgD68HgqBIBWXQoX+hqb9AerQiwX8kB4eyo6qNa/XH6xafgtjJTXZcvL6YXePOYITGsoy&#10;FwBgzcb6mgA9SQdKAXrN2ISZwhy2ERR7zc258gs1qvDEVitl5BI0rXoDeQln9GkSRgPlLTsaEyGC&#10;BQLpbGjyb7nTjy6gfy8d5gssNmCxAVcA3E5kQpRtAo5Oeef/3nQkbjFt43qcAEEAev2/b/szu7+W&#10;nGv5K2Y5Fxt3n2b52w//6IWHc5//sm+u4Yi2p8vOlr8cG8dKSvO4cTSRi/V1fXCq/qFvj4o+ufA0&#10;YCEARQGKRnkH7+/7Uq1M/vPxi7//5Z4jB45F4U6HHfW6AScKsNj40JWjNIUfn7EVQV85nD/S+aVa&#10;KfP7X6hm0ZJCNdkq7O4xj95BOUooqnzr3uYIzicojbfqDWHfvsrqZoovbuz8yxEUm7Le6Nt4SARJ&#10;YXZrE0BSbGT6W3B9ieB8urZx5Bxt/i33sUhB5XIgKAtHWTiLD5wY4sYAAEDA4fJO6vbhiSumJ32F&#10;AgAQgCAAQd5jrxAhQy+e+N1UuXNm3mPOvqN9nacd7mEvS33BEX9v7kMX/1GTlDbngflRnvZDbKPd&#10;cC7xkmvy3qRNwDYMbMMABQBBpiSm8bDGjiGXuPsKymIJeBiLizuHEY8bYfNxlAVwFI/4ZWp14bvk&#10;KHnvQo1o1OoMlGwEozHKQkUs5FNicuuadKnSkDNytHWaaht1EYk5o8QRAQCWrqsJo47drjotJcU2&#10;uFGahuzC3rC9wfdnI1LbqCN3GgBg8Tz12BkTERR7w82zjVGKTdluTXBrzXYQuYVuysalOdnyUBeB&#10;dtVpickNdL0Gb2G0bhn6eN0AQQCCApQDvDbAh7kbcZyFohMFor/+q1Uz76Y0L1Y0bt+EioTBvsdb&#10;Tj46K5rDQ434JLPN05vx4y+/MSQZ0+3seL3uCNbJ1U9e/oV1xlmuHBDvJByIooZYwPMxEJw/eghJ&#10;mgO83vTEKygLuJ3A6wEoB75Exu3qR4aaIi5PFepLQq2Uked9Y7ShKQili3KbWjrIy5hb9zbD6GCa&#10;M7xddVq4I9FiwyISrV9VUfzUsh3En6HWoSbv3vKtywOvl/zyWLux3mLD6D+0u+q0FBU5FgmqKPgV&#10;22gy0z/vGIlduijXV7nfWrO9rdNEmdmE/UBRNi6VLswN1cgQC/jkFY4RNzSNn3LHcQRBcAAAggAc&#10;ByzcDRAUeDzA641FgAPFkxIPaw98HKSFydf/vxMAAJ648WkueBh87vf3x/fP5Q4NilEEngXgXgQB&#10;uBfg+A3Nfjspd8oKUnihHb6pxMaoXnsgYG1x8lsKFugJFGZDANM5kUMmwM3b08NDkSFdtyKfrIms&#10;dmxZeU3wmt2Q2kYdObOHb/VqsZBfVVFMud4N2xuaWjrKV/gpy0fGaDKv2VhPcWuEXSsqJPyKDX1W&#10;pYtyg5sUYyq2r/F+a812rd6wdB212Gx483LfmP0wVoNhTCTR+SNuaBo/5Y4guBcHAADcCxAUoCwg&#10;iHLah9i4y2Xnxiaz0WuGtM6+jW531E3ysdkcNpvD4XK5HC6Hy+VytT/9yRDijsZZ0zdWutwul8vt&#10;dLmcLrfT5QIAcNgsPocTxePE4o3mnngZp/WkMA24XYjbnSS+hnsBygKEigeR98qECWXjUtgLU0sK&#10;1eQUeqFuaBo9igxpzZYSiuLo7jGv3VgP13gpSQK0egP0w/huBYrUttIlheq2ThPFJDzU0nGopWNO&#10;tlyTLVekS4knzWLDtHqDVmegTKTAjYlwecZN/iJFhrRqQzFFBbTqDU8t2wEbpyyNworzTS0dvjXO&#10;YA3u8YkA8XubWvWG+av3ZCllsIwnRWyt3lDbqBtrsSnG+1iY7UbTyMtRcFe275gM+2UTqOJSqCwp&#10;VJPfrOEo97FQB5yoGPfwoNcLvC7AYgMOD5+c0Nt2PglxufpZMUoOev6kNTn/8gDyDPkonMNBuFwW&#10;j8fm8c7kPXrZ61AhXA5gXcZdX71YOuuDJtzp9DicLqfT4XACAACHzeFxkSgePvDR4IWLD7BRDGcj&#10;TidwOWdNvuj1ADYXR9nANQRwL+BKlBG/zPDCkyNitgN/4RBjFPMeBL+KAwDQ3WPeurd5615ajWQp&#10;ZVUVxZESafMrBYoMKcWTAG6oeJqNrFuR7/e+qJUyv9cLG18LgOhG3FFbpynQNrcwVOTWvc0UZ30g&#10;Vi3M9R0DgW4TzKYydmIHJ1UqWbUwFypfdSjVFOhT16QLLyYtMz3M6r6UjUujKSNFiQFr1RuCbKzx&#10;Hy1Df9GA/tIrP2G214N4PYh7GLC4OE+ATxBZAYsFHI6zaEIMikRxY4D1TJAWBr2ObI5QWV4+609v&#10;TmbzeoEjyI+57JSYq91sBLRx0hCHA3E44vgWtxPhRuMsNu4eBl4PgnDoDp0xrVBK2bgU3pSNgPIY&#10;j1vtbDKKDOnxd0qzwprAigT8dSvyfTfBjpIlher9W0qCp8oIREqS5OOdy4O8cYNfr9WOQY0ZSEXO&#10;yZYff6d0/BM2QLHnBFh+GFHsLKVsLMQuXZRbs6WkZkvJbVUlNTNdGvaY9F1OG40k9MurjnYTE/25&#10;M5sHPG7E40KcdsDm4nyxd3r8BZzNQZyOC3hsnxewr1ziR6UFaUGOcBTv1ppr3mz5zQocAFFQpwqb&#10;Exfbc+lrfgoyPAywYYDjSdF9fKGXJ8RRFnBjwO0GiP8skH4YU+UeRr6BIKRKJWQtE9kNTfQRC/k1&#10;W0p2VhSHpE8LNaqDVcHU6GhQK2UHq5avWphLP7lVSpJkU1kBHRUW3vVmKWX7t5SMg589END/vn9L&#10;SUh5ylKSJDsriiP+Ar49EQn4qxbmjmbTBkX/jnJ4U+prBtnQNFqfO33LnSuIYfFwtwtxDSEAx6PE&#10;+L3Tzr39BR+4XYMu5FskBv28RbZkFXAGbCFj3z88un/Df1tRtyXwufhIl7XH4cKRNlYSMjSEDA8D&#10;LpfvtQvjvTwB7hgELhficSH82MmB27j5MmnvOw21LgRl41JEKv9SMu3BMgijbDM8oNNZqzfUNuh8&#10;U0sSwOrVRXlhrjTQRyzkw9ytgRzfEJGAr1Zddz2H1D75einrKGRSkiRqpawoP+SAqDECvva+d2KP&#10;KZnpUkW6FA6D0bRD2bgU9nIaga/rFRbx8P0lguN+DGCt3kDWDkFQK2WBtjhS8Pb/pufz39r7EWGM&#10;RyT18mNBXzdP89Z2xHwNGRp+zP7JNPvXqnXLHJMmW4YziKM4HA6Py+XxeDwej3vova6vTopi4899&#10;fhQf7DebwQMffOJwOjGHE3M6MYcTAMDjsKN53EnoX7r+KQAfv1sX/2wHMhUAkDn16m/m7EjKcIsT&#10;vGYDsF1j2QdZU3/YxIl5lI7w9PM/nD9M95f/gcAaZkaTGdoaigypWDgm++zp09ZpstgxuKdcLOQr&#10;MqShbs0NAuV6U6WSVKkklUbK2VvL91RsBgoBFlRpz1vpu2VQ3uToOK/5CtvpQLBrCD8Gj4l3Tpk8&#10;eN4tAl5vr2vKjKGvr54dmjLl3xaQ4b+Fp+ezEyaxJmVoB4Y1Z46nmYeOlxTeX7Xf95fRvPRz2lqh&#10;B5wHKQAAPCoqe1pbbLInWoJjZuAcQlwYwhPgbCGtBVX6OV3Dc+n+5wDVBIj8Mnb4QD0+Ri+Y2/B6&#10;6fA9FZuBQoAFVdqWCyWbcxC8bFVUDB4z0escRh3DiM0E+EL8hzP+icfG4kJRlzB9Ggf9+v0DPNaM&#10;II1MnHWvUCjkicSTNlbbM9OTFZm+v4nimryOaM9lozM63YHw8KgoXBzzuPKUONGL4PhQL3AMo04M&#10;jZmchrBo6WL6LzDGtGFgYLhNCOhzz0yX0rRYtXoDJeuxX1C+iisQixOtw4MsxxDKYgHWZe8PFCf+&#10;cGQJd0K8HUXb7LMmXdPZTUCe9rrHc32tE0VRFoqiLBYLZbE8LDQKdTmdP372UkpS78Q/JXu8Hq/n&#10;tx6+1+Pxerwe+Hshx/LV/82ewUMPRd+FC4S4WJyY6p46pZfNwy0GgA2hjmFUGO8VSmfT66JQEiCP&#10;QQ5uBgYGhjAIqNxTpRK6yl1HS7kDADDnY9GS+thUpOdbFoICgOCSOHMC2tnrnspJSDziyv718Okj&#10;b/ztqT9PvjbQ7HUDDIn3bYSFADaCmy71+T0Fi+WVJL1of2+HPDr6aMKDuEjkFYqeSt/DZuOWC2DY&#10;hmJ2lMUFMclejoSWtx2EUtPgtio/xMDA8J9MQOWuVspo7u9oaunYRO9kbvQxZPh9UYLX6wK951kA&#10;ABz3vjyj9tfNL3tF7lMT7/5qYNp91769dHpOR5xOexr0Xs08O7GC3ILU3fO01Ibx4tst6BdWke8p&#10;1kr/YNGB+6NYtfGPeBMTPV6v81r//NlNgwaADaGYHfUCJGGSJzrW6+UX0IkDDamID2O5MzAw3CYE&#10;1G/0l5gsNoymjc9LeM58mQUQEDPRmzDVgw2hQ1b00Uln2MPG4YG+4YHevyfmuQByae8nDybmAwCA&#10;58TEqx8QhzvbPvnxvdJ7lMoc5V3PzUhIFnMp7adxu+SsicO7d5pZ0e+lPekYsg8P9M0SfY4MDtut&#10;rCErC7CQhKkeYYLX6b4b5dK6QPpB4qLIRVncKowmc2SLWowGrd4QpHxdZXUk8/fSPy/EaDJXVjfT&#10;eevDnDmRkez7hsWG7arT+vZSbaPu9hlmY43fHogUwZ+CgMpdkSGlv9eD5jZIjnCyw5N7zcgCCJAk&#10;e5PuciMsxGXzLHvwc9eQbbi/97RTfIwn4xu7recm58k5AACBpWqG+S8AAHd3m/OrD6+d//qI9uQX&#10;+tMXz+gd2u/iZCbYTiYOffGr5N2GYwMJbHS/JHvAbBnu7x3u7/2frI/sg6yhQRY/Bk9I94gSvQ47&#10;6uaU0Lw0+uUxR18XzWLDZj/72pQfrB/TPVNBgHlcQ0rqMuUH64n/Zj/7WvHqPREpKAoAWPN6/bLy&#10;mkDfbt3bPMqaOIGo2NYQ5LwQY495695mOqm9KXmYaQJfHsWr90z5wfq5S3eseb3++6gK27pMG7Y3&#10;UMyjtk5TxbaG8FQe7BBap+689bXAAABavcG3ByJI8Kcg2CYmtSoEz0y5HaPzMoi56+dXjh3DvSBG&#10;6omZ6OVGA1sv8jRL/7dvnx245nJaLfu4D/6P7fyXr2x+YW+5YlLFqU40GvnsSbYuaWbapThFdXOr&#10;1RkFABC6rqRJHS5bm4MTn36u1Ax6Sx7guK/+18Chnbao2Fp0lrvvKspiP5B+NYF1FaDIhKke4QQv&#10;X4jb+lFLb1zS44voXBfMmkvnlyDcAmNkiG0+gXYljDVwG1GoziVY3xLmloIb1gOlYQmJiKR0D++8&#10;t1aTtnWaYMqXzHQpTLRS16Rrauk4WLX8+xWOpUiXrluRT3ku2rpMSwrVsErq2J26YntDq95wyzed&#10;+O2BcSOYcteQCl8FB+a6o7OsGjPlmcvHJ/dduOByIOJEjyjByxMggjjzq+zWDU0FTuvgwJDoI9eD&#10;97tbDpbvLlz/YpfxXXigh2edfR9bMydueNBx5gIb67toGujnXGn1uoVm0HtPunvmxJ8e+NXfJ6PI&#10;W8InAILwJXGcaOEfnq2Jl3ijJF6+EPd6kIFulqUH5aetYnFj6FxXSK/c0cdKV1Y3w0h5mKmZPPqJ&#10;VHZqpczYY9bqDEV53yWog4kM4dY14sPK6ma1SpaaJIGmtO/+T2jdpEolinQpPMrYY7bYMIsNg7+0&#10;2LC2LpNWZ9Bky4N4nNRKGfEqaus0PbVsR2V185JCNZSqdFFuW6fJ2GOGQxy+A2C2I/KgN5rMUE6i&#10;CBRFw8IDjSazIsNPwXhys2qlDMoPBSjKU8HxSTkj+Si1SqZIl8Kj4OYd4pew5y02jNy3wSE61u+Q&#10;IIxKvw0aTebi1XsAAB/vXE70Odw7SvyYPBgoLfj9ymgy1zbq4GAIdKBfqSqrm1OlErjnFm43C9Ib&#10;xKmJLJtwLBl7zGRJxEK+WMiH99FXvKaWDjiMR1T9xOhqaumgDKe2ThMcPIQ8xJ2FQ4g8nuEzXpSn&#10;gj9OTZLAVItwzMDLpzyJbV0m2Eh4PQAPJxc7G7EH4FFtnabgTyKFEZT7WprNAFBZ3UwzZibt8be7&#10;3s/rv8By2BHM6hXEeYXx3hckNW8NPtd9PkNstugmJMpPGTyGSz3a4bKiwr9++gk8ELPNaOiZ4eUn&#10;IzFg0JZlv0vg0v3E4e6ZOtFT/EDhyT1fcuzWpolP9Kc+IOJHswXClY99MO2uNjYPx72IbQC19aO2&#10;PpYTk6Q99d905ITpkmlefuYN/Rg2sH7CprICAMDajfVNLR3EvufaRt1aUrFKGKWqVslSpRLCyoNf&#10;wQTucJRv3dvc1PJdPOuG7Q2EQW2xYcWr95BXSuBX0IcAWyZnM9+6t1kk4NOxHBUZUqIYJmzNYsN2&#10;H9BmKWWabLnvhcD8JJXVNyU43FRWUJSnIp464LNlmjLSKM2mJElgJhAoADl3q0jAr9pQDHUuueu2&#10;7v3uq9pGXaveAF9Xa16vJ/Z5b9jekKWUBS9uRelYmMYg0LcbtjfAK6Vci9WO7b851SIsfAj/TRYJ&#10;dgWR9T7QV9CJRB4M5G+DSLV1b3NmuhRWs1q1MLe2QReoNyinnpMtr6oohucF4HqOeMpviLvvK97a&#10;wDk4CeDNJedJT0mS1GwpSZVKKrY3wKbgmNm/pUStlJHPvnVvM3H5sF7drjpte5dp1cJctUpGabZC&#10;wC9fmQ87hDIeMtOlB6uWj3UPkJ+OrXubU5Ikx98pDdIzBMECRsRCfqCMcb5QstEHQZjySNz0lwAA&#10;tj70ahfraie7p5NtG0Dfe3Dt8BRB52x5/4zp7+RvVD1x36wsDncALcxK5XPcXvyBk6J5k1OmPD1z&#10;4jxlytOqKSzZfSwvMi3Ju+KxAo7522f/90XbXY+3PrRsePr0nhnT+Tnepcq3PS5k0MTq6WRd7WL3&#10;nmMPW5C0H7zN4tEy20NaBxt98pZddVqRgK/JlsPEQMTZ2zpNazfWZ6ZLj+0rPX94/boV+eRHFFp5&#10;m8oKzh9ev7OiWCzkr3n9OzXX3mWaky3fv6VkU1lBSpKEaBM+zOtW5Ovff3VTWcEcf4YStFn2byk5&#10;f3j9prIC+gnI2jpvctnXNuoWz1OXr8gnLuTjncv1778KLwTWWd1Vp81Sys4fXg/lodjXRpN56boa&#10;kYC/s6IYXibZrU9pdlNZAaV8q9FkXrUwd/+WklULc612DBbEIQzknRXFUBhFhtQ3L5AiQ7pqYe6x&#10;faX6919dPE/dqjcE9+Su2Vjf3mUq1KiO7Ss9tq+UMvddWl7T3mXaVFagf//Vj3cuz0yXwspN5Baa&#10;WjpEgoApGSqrm+uadET7sLQFvNggX0GIO35sX2lmurSuSQeXyqDM8CtCKsIb2d5lEgv5m8oKlhSq&#10;FRnSxfPUvr1Rsa2BOPX+LSWFGpVvT+6q09Y16eZky+HhqxbmtneZyPW1Yb/BsSoS8Gku4zW1dKxb&#10;kf/xzuWFGhVhjdVsKYG5884fXn/+8Hq1UgYlhMIf21eapZTBGjLEqQEA61bkE08x/PHHO5evW5Fv&#10;tWOEMJQeaO+6Pt0hd37wHshSysjjn04PwMqI8KhVC3PpG50jJA6j75kBoRjvyTmbh/tPDfed8rgQ&#10;y1XE2ovyRV6esOddybKln6zDJsQWPeSeI5+G9L/de5U7cWLBoofuOche7Hzvg7f2vcXh8wEArqGh&#10;R5f/crb6yTwZjg+cYSFfiZBVP3trw+GjcRcuOJTm0+/cvcp0huMcRhw2xGG/XnIpbvpLMVOeCSra&#10;dUIy28GoHe5tnaZWvWHxvOuuGFiMtKmlQ5Mth4qsqqIYWs3Q3QFvCky0vWrh9SJHmmy50WTesL1B&#10;q79exzUlSXI9K7oStHWadh/QavWG1CRJe5dp8Tw1tAtgxi5fkaC1SHgYUm7M6H0hZqNwdtndYyYP&#10;gyWFamgFw1dL+crrJYqI7F0AALGQD9fZlhSqfYVp6zJZ7Rih9DXZ8s2vFBBrnvDURLPQ5Cdrf022&#10;HAqgVsqIM2r1Bqsd21lRDNuEXmDfS4MfavUG0HN9E0PwGrlanSEzXUqY0ptfKSDycFlsWKveUKi5&#10;3tuKDOmSQvXajfVavYHingoyPWpq6aC039ZlamrpKF+ZH+Qr+AlRtBMmsFQ+95pWb1hSqD7U0pGl&#10;lMGvFBnS8pX581fvaWrpIDqEPPb89oZW/91VB3JGafUGkYC/uawAjvDSRbnQr0L84DvhlUCrM9Q1&#10;6YJkKieAaeDg9Ta1dAQaok0tHSlJEqIrNpcVPPxiJflWlq/Mh/+Gi+RZShn8sSJDCh83eF8C9QC5&#10;84P0AOxM4hmnpK77rmzyzT1QlKcCeUCrN7R1Xe8Q8rQ+CCMo96I8FbnSWHCMJvPuA9rF80ZeSWPx&#10;Yqbk7x5sf+vapbNDV4/gOBi2oMMWIAJn3nj0vZSZDysm/ANgzUgSHm9Fuzs+RC/cXXDvG08ue8Gx&#10;/ATRCM+6l2Oa2v3vTzyOtukPeLn8gYnulZ89trTlzD1xvfv7zmA4/l1KX0FSQXRCRvIjG+hcCACA&#10;bP+OyBza3thAwLe0xYZBDQjtpl11Wqivwc2JDRTp0uvKvcsEghZtII8ATY4clkWGw3fEx6appWPN&#10;6/XkWx/oGinVD4gHgyIDHNx+E9JVVRQvLa/ZfUALHTiUFLhwKkBe5iVrwyDNXhcgn9QJ2XLYV7BX&#10;R3wlU+bRwTGazFY7RmlTkSGFyh3eLN9KEdCRSvwJoxiIZQ8KcCp2U/vpUthgkK+IP4l/i4X8rBtv&#10;bgBAq95AiUIh5hNZJO98oN6AJqfv52S0OgPME/fdlSplsNYE/JPcCfCMdFKxkkd4kCENb0GgSJvM&#10;dOoqDvlNDx836Den+A8JfDvfl7ZOU9aN1SAI7AHihUS+lqJ8VV2TDvZAZXUzubwaoJ2Ld+SUv0V5&#10;KnKt9ODAUmp0wmY4YoU444WhK8vAhB/iXoTNvRYzNQfFDRmsrxDPPxy9uMfFctpY6CDL2c8e7Gkf&#10;QlipXqlAetQe9TMAAO/qpuGzSJd2v+XytdRUts3A89pZfImHE70rJ/avSGrBsPUZD5ANXTmNoFMG&#10;L1s9ljPSZ9+ieRWHApsAfhllZAjh0aI8OUSZlbqmm+ppEWYpfFx9y6gHD3eBE8a2ThPICyZVxbYG&#10;RYaUqAU6d+mOQL8s1KgIBeqbUpFQDXAoQ7cmpQVYNaKt01S5t/lQS0dldTP59UAs9pIXGMkXe6il&#10;w2+zQSBWXIOY4fC+LJ6nLl2UC9cAH36xMkibqVKJSMCnjBzCvwFvShZp8fn6UTfP3+HmwYptDZT6&#10;sVDdZ6ZLKeFbbV0muAgf5CuKJJBWvSHrhiv/O5sxgFQgaG+kJElGDJ9VZEgp/jp4CDSNgx8bBJoh&#10;NylJEosNq9pwU20v4hp9G/HbrNFk3rq3megBi3wyhj0AAA68SURBVA1TPvca/Mq3831RZEgpYYuw&#10;B+DUJ9BRcD1ArZLBkr/kk47IyJs0Q9JcFhtG3+blTshJe7pFnDg8bPzg/OHPz+7fYmyoNR49e/lk&#10;1OWT0VdORl/5Msqki0KGJNPnLo1L7WjYu8X6LcbtfQ0Yft//Ofvgz7aI0pfd9/xcj9PTfZpr+irq&#10;yhdRV05GXz4ZbfzsUM+xJuPHf714+MTFowcSMidNX/w5Sq/uktWOkR1hIwKTXNP/vS/Q/wO928R/&#10;MJEyNN5FAn7FtoaKbQ1NLR3QbwsPhHsRtDqDxYZBL4pWZ4ABCUFOB30suw9o4XktNqxim59Q3G6S&#10;gV9Z3Rxknxqch8L/glhP0DRraulITZKolbLUJMmuOq1YwIdjBoZPbC67vsRHPpBYjILawWi6yaVO&#10;NCsW8NVKmSJdCpsN0gNEmxXbGuAzaTSZl5bX+NU+qVIJfJIrfKr0+WlWJWvVGwhv6ZrX64l+g8Zy&#10;q/67m9XWafJ1whTlqaBDfGl5DXzm2zpNS8trchZUQhu/vctEPGLwvhDeqkBfQQgnO/GQwm/nZMu7&#10;e8xtnSZCqqbjHb6ztCC9oVbK4PIJvHFwKZ5yuCZbbrVjRMD+rjotrGE7YpeGB1TcFhsG76laKbPa&#10;Ma3OoEiXwrBdv9cYHDjlhdE+FttNWgL2AHF1tY06XzUIZQi1B+B0EMazwUeVvsAjW+6+JcmD09TS&#10;AdcW6PwYYUuSHnsvPstw7fSbV7/657XzlzEjG0UBQADuBTGyGanPvBCvehH1fOW+9PuoOWhj3YYv&#10;o3+dwMYTav6oEHIvfvTBQ/XNabkXTC2/6z397ytdlwFAUATgOMABiJfLM58pjp3xEsoN4S6GumFk&#10;lAHp8M3s+4ZQK2XwIS9fmV+zpWTNxnrCa7F4nnr3gev6C5bBXFZeIxLw4cRt3YqRw8OrKoqLV+9Z&#10;u7GeCDJZtZB6FfAss599DTZLf0dbIBQZ0k1lBWs31j/8YiWUViTgg4UAuobrmnREcUiqbSuVwAOf&#10;WnZ99lCoUZHfcMS3RLOWwhHuIFkY+InvUfAWbNjeUFndbKW3jWNzWUHx6j0btjfAeq0iAX8OadUK&#10;djv5Zi2ep6bMn6BDvHj1Hkp918Xz1KlSSemiXGhBE89joUYFZzlBvoLAayEKyRZqVNe91TdkhpcJ&#10;fIKRRuyN8pX5bV0mOD7hJ3Oy5ZSHiChTToiXmX79XT4WaHLkdU06aOTurCiGEkIHJuz8LKUskO8r&#10;ELAHtu697iSh9ACsukNcXaR6QJEhJZ+UvrQgULEOCiNOSCnAARpS4S6I237Bbb0AJeJNmE0oZfxq&#10;idXwN54AP34EeWbHvEemTXjlYkMvwjZbB+cd+Cw+cyZxuMtyAf6bfDh96pr8vHKDQD8sKRBEiKuv&#10;+Q9XnIjIVjhWxEJ+zoJKiw079cGr8GdEsDa0oClx7kSz8EREdDz5KCIslwgMh7+BEcQAAE22HBpu&#10;vss4lLP4yk/R1ESsMTkgHcYUQzOWiPAlh0JSDtRky32vzrdZyuX4ikQ+igj2r23UGU1m+BtCMBh6&#10;TNwpSmeSodwOuCmBOCOxdQCGjQeZ6BCykW8QhPCV+7bg9ysYSLpqYS6MWLfYMN9bRmyVIB8I49yJ&#10;WxCoN8gtAACID33HNhSPIoDvz3xvHIR8a3xHF2XAwB+Q4999JfQ9yvfOkoUZtx4gi0GcFNyIFyBu&#10;SpCnD9BU7iDElSVwo7b66M09AIAXM6CmKT2d7KRp7qtX+OllP505K2P/lXcGp99z5aMa9lMvPPHa&#10;n0d/FgBAe5cpiGfZL75xymPB3KU7YP02ix2DscYwinasz8twZ0Ao99uq5DTDWEO3QHaow6Kt07R0&#10;3QgJOmgyfG49QMCwBbH3AONQMhqTxotJZMXEpcSIJ7JAR32NpfvS6M/S3XM98Jk+Eal3OiJw8rh1&#10;b/NTy3bMX70HurzGbj7LwMBwZ0DXcgc3b5SiSVGeatPo1JDHqrN8fndsBmj/lBc/0dkJUvO3/eLu&#10;WWm1Mfr+mp1OHBzB8JT7H/rh394fzVmsdqx49R7KetqIwJ1vozkvfWBZS0DaS83AQBPoC2KKoP6n&#10;MfKCKsGSQjWlkveIQH/WaPQ7S6QS3/8ZDs7x41cMmLkeAQIAOHXNw5meetkDhmPi51W9zRXR2nEa&#10;iPA0+5xs+XhWdr5e1pKBIXRueRVyhlsCXbcMAEAs5IeRqI+S9yMMWOJcj01nd7BjY11ffJMEABh0&#10;4dzkSSwAjP39yQ9kEwuqYQC9MaFqdrjXLuyTMjAwMIw1IVjuAABNtnxOKAkJILWNurYu02jWV728&#10;J9Pvifv0s0/P9QjhJ5cwMONnr3CtQ+E1CGnvMhWv3hNGftfNrxQwvhEGBobbmRB87hCLDZu7dAdN&#10;54wiQ2qxYcQG+qqK4jDiIwleWlbRdNbrEMTYkibyojlDfyoMuykAAEyrFIZmZyJVGBgYbn9Y69ev&#10;D+kAHpetyJDW0UiqBaPdlxSqv2ozwkThH372NZ/HvjszNTxZp0+b5Bh2i2LFKWkJP5Kyf/BARnjt&#10;WO3Yryo/qqxudjjdYiGfx2U7nG6ax6YkSapfe4nHDW3Gw8DAwDDOhGy5Q3bVaTeMtBsbJt6EW7me&#10;WraD8GurlbLNrxSk+CSvGB9a9YY1pIymNVtKFBlSv/vv/UIuocDAwMBw2xLCgiqZJYXq4AkGylfm&#10;w6TJOQsqrXaslLS7Xas3zF26Y+ve5lB3046S7h7zsvKa4tV7yCl+jD1mkYC/qayg5ubyCH7ZVFbA&#10;aHYGBobvBWEqdwDA5lcKAjnQi/JUMJM9zNNCpLIiCqTB3LY5CypD2vUaNt095rUb63MWVBL5FImw&#10;wqbjHeBGhryPdy4vX5kfaKWUSJvOwMDAcPsTvnIHAPhNIAPz/cPgcXAj2w7cgLO5rGD/lhIi9z/M&#10;Tqd87rWte5tDCp+nT3uXCap1stflYNVyWIYN3Egea+wxwxCgxfPUx98p9Q0KLtSomK3bDAwM3yPC&#10;9LkT+FbjVGRIqyqKYVJZcCMjT/HqPWqlbN2K/Fa9AXo2Zj9LzUqsyZZrcuQww+1oRAIAdPeYm1o6&#10;aht1fgPYNdnynRXFRI6wqoriOTeKjsK6t2tuLn5GLlPJwMDA8L1gtMod+NPvYiG/qqIYljHs7jGv&#10;eb2+rct0/J1SkYA/f/UeY49ZkS5tChwsr1bKYKqzrFC21cF8zVq9QUsq7wKBuVILNSqrHVu6rkar&#10;N8DF3vmr92j1BpgjYfcBrd9cyYxmZ2Bg+D4SAeUO/Ol3CptfKYC6VSTgb9jeQLP6LYDb7pMkRIEu&#10;sZAPK9oQtUuMJrPRZG7rMvlGrCsypGIBX6s3wLO3d5lSpZJddVqYyPRg1XKLDctZUCkW8vXvv+o3&#10;2S+j2RkYGL6nRCZem6gw4Fe/q5WyQo2qVW9YWl5TuiiXYlbDrAYw9uZQSwfFJQJ1d0iFuFKlEhgP&#10;A0vEzX72tdoGXaFGZTSZYbFEWCRsV50WJkGtrG4myhKRWTxPHUa6BQYGBobbgZA3MQWCx2W/+Mx9&#10;RpPZV78X5avUShmCgK/ajPs+PGm8ee30vTdffuT+jEMtHUdPdhbmqZwut1ZvgNnoH30gQyzkd13q&#10;C3JemMye+BNum6pt1Dmc7qI81dS0eOh/f1Ale+T+DPj7l569r+ti374PT+blyJ9+bObWvc1HTnT2&#10;DtjIzW4qK/jp/JzRdgoDAwPDLSJiyh2iyZGnSiWU5DNavaFVb9DkyIvyVfs+PEneDlqUp1rwzH27&#10;D2jXbKw/cqITKmK1Ulb9+ksw7eIzj81MmyiBDnoYin7kRCdxbM0bJcuLc0oX5aZNlGj1BofTnSqV&#10;zMmWZ0yK//Czr2EdkxkZ0l11WqPJXJSnqmvSwajHxDhhbaPuq3bjjprjFH+OSMB/782XHw13+ysD&#10;AwPD7UDkt9EX5akU6dKl5TXk6Ea4cUmRLqVoUhgTSbjgoW/kYNVyAMCy8hqt3gA9NlqdobZRR15f&#10;VStlm8oKrHZs695m6PYRC/hLy6+XB5mTLYeRi909ZlhSo7ZR16o3FGpUUCp4It9YmjnZ8s1lTFIw&#10;BgaG7z2jinMPhCJDerBq+eJ5avKHsLak39+TlalaKRMJ+LvqtE0tHUS1b6IKYtsNnw+s7Vu8ek9l&#10;dXPx6j2tesOcbHmqVAJrGLZ3mVYtzFVkSGsbdVY7BhV9ZXUzPHZZeY2vh10k4K9bkV9VUcxodgYG&#10;hjuAMVHu4MYy6f4tJcFzyEBdvLmsQK2UQX0NITIEEFWhyX/CT7p7zITpDV8bqTfO1dTS0d5lEgn4&#10;Wp1hV502JUmiVspgJUnyPlWCLKXsYNVysgAMDAwM32vGSrlD1ErZ8XdKVy3MDbQvSas3bNjekJku&#10;3b+lBG53stgxQCpGDuNVfNWxxYalJEmITC/Xt7zav5scrLlRIaS2Ubf7gBY26zt1SEmS7KwortlS&#10;wtQ5YmBguJOITJz7iEAHS6BMMjCY3dhjhgY73DIKo24y06VWO5azoNJiw84fXr91bzP0rsBdpt09&#10;5optDYoM6aqFud095pwFlQCAUx+82tZpKl69R5Mtb+sykdOEkREJ+KWLchlrnYGB4Y5knJQ7xGgy&#10;V1Y3N7V0BM8HKRbylxSqi/JUKUmSQy0dFdsboII+f3g9/AHcBlW+Mp9w63f3mJeW10AvjVopI94T&#10;fklJksD2Gfc6AwPDncq4KneIxYbVNup21WlDTRamVsrgVtXaRh1R3Qn62WnucspSyoryVExyRwYG&#10;hjueW6DcCbR6Q22DbkRDfvSkJEk02fIlhWrGsc7AwPAfwq1U7gRNLR0w51eQ7DRhkKWUabLl0N6P&#10;YLMMDAwMtz+3hXIngLHwbZ0mrd5gNJlD9dtkpktTpRJFuhQmlRwbGRkYGBi+B9xeyt2Xtk6TxY5Z&#10;bJjfzOwAALVKBgBITZIwLhcGBgYGgttduTMwMDAwhMHYbmJiYGBgYLglMMqdgYGB4Q6EUe4MDAwM&#10;dyCMcmdgYGC4A2GUOwMDA8MdCKPcGRgYGO5AGOXOwMDAcAfCKHcGBgaGO5D/D3cBEAnh54BBAAAA&#10;AElFTkSuQmCCUEsBAi0AFAAGAAgAAAAhALGCZ7YKAQAAEwIAABMAAAAAAAAAAAAAAAAAAAAAAFtD&#10;b250ZW50X1R5cGVzXS54bWxQSwECLQAUAAYACAAAACEAOP0h/9YAAACUAQAACwAAAAAAAAAAAAAA&#10;AAA7AQAAX3JlbHMvLnJlbHNQSwECLQAUAAYACAAAACEAbORzOQ0EAAB9CQAADgAAAAAAAAAAAAAA&#10;AAA6AgAAZHJzL2Uyb0RvYy54bWxQSwECLQAUAAYACAAAACEAqiYOvrwAAAAhAQAAGQAAAAAAAAAA&#10;AAAAAABzBgAAZHJzL19yZWxzL2Uyb0RvYy54bWwucmVsc1BLAQItABQABgAIAAAAIQAqrjLi4gAA&#10;AAsBAAAPAAAAAAAAAAAAAAAAAGYHAABkcnMvZG93bnJldi54bWxQSwECLQAKAAAAAAAAACEAaaB7&#10;zhxPAAAcTwAAFAAAAAAAAAAAAAAAAAB1CAAAZHJzL21lZGlhL2ltYWdlMS5wbmdQSwUGAAAAAAYA&#10;BgB8AQAAw1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30" type="#_x0000_t75" alt="Inicio" style="position:absolute;width:33337;height:8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UwwwAAANsAAAAPAAAAZHJzL2Rvd25yZXYueG1sRI9Bb8Iw&#10;DIXvk/YfIk/abaRs0jYVAkKbYDsy4MDRa0xTaJyoyWj37/EBiZut9/ze5+l88K06U5eawAbGowIU&#10;cRVsw7WB3Xb59A4qZWSLbWAy8E8J5rP7uymWNvT8Q+dNrpWEcCrRgMs5llqnypHHNAqRWLRD6Dxm&#10;Wbta2w57Cfetfi6KV+2xYWlwGOnDUXXa/HkDL8WuXx/j136/dD2u2s/fVQxvxjw+DIsJqExDvpmv&#10;199W8AVWfpEB9OwCAAD//wMAUEsBAi0AFAAGAAgAAAAhANvh9svuAAAAhQEAABMAAAAAAAAAAAAA&#10;AAAAAAAAAFtDb250ZW50X1R5cGVzXS54bWxQSwECLQAUAAYACAAAACEAWvQsW78AAAAVAQAACwAA&#10;AAAAAAAAAAAAAAAfAQAAX3JlbHMvLnJlbHNQSwECLQAUAAYACAAAACEAHl2VMMMAAADbAAAADwAA&#10;AAAAAAAAAAAAAAAHAgAAZHJzL2Rvd25yZXYueG1sUEsFBgAAAAADAAMAtwAAAPcCAAAAAA==&#10;">
                <v:imagedata r:id="rId2" o:title="Inicio" chromakey="white"/>
                <v:path arrowok="t"/>
              </v:shape>
              <v:shapetype id="_x0000_t202" coordsize="21600,21600" o:spt="202" path="m,l,21600r21600,l21600,xe">
                <v:stroke joinstyle="miter"/>
                <v:path gradientshapeok="t" o:connecttype="rect"/>
              </v:shapetype>
              <v:shape id="Cuadro de texto 19" o:spid="_x0000_s1031" type="#_x0000_t202" style="position:absolute;left:7715;top:5905;width:2533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A867C8" w:rsidRDefault="00A867C8" w:rsidP="00197E4A">
                      <w:pPr>
                        <w:jc w:val="center"/>
                      </w:pPr>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Versión: 3- Fecha: 3 de septiembre de 2018</w:t>
                      </w:r>
                    </w:p>
                  </w:txbxContent>
                </v:textbox>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C8" w:rsidRPr="00075C95" w:rsidRDefault="00A867C8" w:rsidP="003917C0">
    <w:pPr>
      <w:pStyle w:val="Piedepgina"/>
      <w:tabs>
        <w:tab w:val="right" w:pos="7655"/>
      </w:tabs>
      <w:rPr>
        <w:rFonts w:ascii="Arial Narrow" w:hAnsi="Arial Narrow"/>
        <w:b/>
        <w:bCs/>
        <w:color w:val="A6A6A6"/>
        <w:sz w:val="14"/>
      </w:rPr>
    </w:pPr>
    <w:r>
      <w:rPr>
        <w:rFonts w:ascii="Arial Narrow" w:hAnsi="Arial Narrow"/>
        <w:b/>
        <w:bCs/>
        <w:noProof/>
        <w:color w:val="A6A6A6"/>
        <w:sz w:val="14"/>
      </w:rPr>
      <w:drawing>
        <wp:anchor distT="0" distB="0" distL="114300" distR="114300" simplePos="0" relativeHeight="251660800" behindDoc="0" locked="0" layoutInCell="1" allowOverlap="1" wp14:anchorId="11658305" wp14:editId="7E600CD6">
          <wp:simplePos x="0" y="0"/>
          <wp:positionH relativeFrom="column">
            <wp:posOffset>3057525</wp:posOffset>
          </wp:positionH>
          <wp:positionV relativeFrom="paragraph">
            <wp:posOffset>190500</wp:posOffset>
          </wp:positionV>
          <wp:extent cx="3333600" cy="840067"/>
          <wp:effectExtent l="0" t="0" r="635" b="0"/>
          <wp:wrapTopAndBottom/>
          <wp:docPr id="13" name="Imagen 13"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icio"/>
                  <pic:cNvPicPr preferRelativeResize="0">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600" cy="840067"/>
                  </a:xfrm>
                  <a:prstGeom prst="rect">
                    <a:avLst/>
                  </a:prstGeom>
                  <a:noFill/>
                  <a:ln>
                    <a:noFill/>
                  </a:ln>
                </pic:spPr>
              </pic:pic>
            </a:graphicData>
          </a:graphic>
        </wp:anchor>
      </w:drawing>
    </w:r>
    <w:r>
      <w:rPr>
        <w:rFonts w:ascii="Arial Narrow" w:hAnsi="Arial Narrow"/>
        <w:b/>
        <w:bCs/>
        <w:noProof/>
        <w:color w:val="A6A6A6"/>
        <w:sz w:val="14"/>
      </w:rPr>
      <mc:AlternateContent>
        <mc:Choice Requires="wps">
          <w:drawing>
            <wp:anchor distT="0" distB="0" distL="114300" distR="114300" simplePos="0" relativeHeight="251659776" behindDoc="0" locked="0" layoutInCell="1" allowOverlap="1" wp14:anchorId="4794F74E" wp14:editId="38E0568F">
              <wp:simplePos x="0" y="0"/>
              <wp:positionH relativeFrom="column">
                <wp:posOffset>3867150</wp:posOffset>
              </wp:positionH>
              <wp:positionV relativeFrom="paragraph">
                <wp:posOffset>775335</wp:posOffset>
              </wp:positionV>
              <wp:extent cx="2533650" cy="180975"/>
              <wp:effectExtent l="0" t="0" r="0" b="0"/>
              <wp:wrapTopAndBottom/>
              <wp:docPr id="10" name="Cuadro de texto 10"/>
              <wp:cNvGraphicFramePr/>
              <a:graphic xmlns:a="http://schemas.openxmlformats.org/drawingml/2006/main">
                <a:graphicData uri="http://schemas.microsoft.com/office/word/2010/wordprocessingShape">
                  <wps:wsp>
                    <wps:cNvSpPr txBox="1"/>
                    <wps:spPr>
                      <a:xfrm>
                        <a:off x="0" y="0"/>
                        <a:ext cx="2533650" cy="180975"/>
                      </a:xfrm>
                      <a:prstGeom prst="rect">
                        <a:avLst/>
                      </a:prstGeom>
                      <a:noFill/>
                      <a:ln w="6350">
                        <a:noFill/>
                      </a:ln>
                    </wps:spPr>
                    <wps:txbx>
                      <w:txbxContent>
                        <w:p w:rsidR="00A867C8" w:rsidRDefault="00A867C8" w:rsidP="00457F39">
                          <w:pPr>
                            <w:jc w:val="center"/>
                          </w:pPr>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Versión: 3- Fecha: 3 de septiembre de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94F74E" id="_x0000_t202" coordsize="21600,21600" o:spt="202" path="m,l,21600r21600,l21600,xe">
              <v:stroke joinstyle="miter"/>
              <v:path gradientshapeok="t" o:connecttype="rect"/>
            </v:shapetype>
            <v:shape id="Cuadro de texto 10" o:spid="_x0000_s1032" type="#_x0000_t202" style="position:absolute;margin-left:304.5pt;margin-top:61.05pt;width:199.5pt;height:14.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fMwIAAGEEAAAOAAAAZHJzL2Uyb0RvYy54bWysVE1vGjEQvVfqf7B8L8t3EsQSUSKqSiiJ&#10;RKqcjdcLK+16XNuwS399n71ASNpT1YsZ+82+mXkzw/S+qUp2UNYVpFPe63Q5U1pSVuhtyn+8LL/c&#10;cua80JkoSauUH5Xj97PPn6a1mag+7ajMlGUg0W5Sm5TvvDeTJHFypyrhOmSUBpiTrYTH1W6TzIoa&#10;7FWZ9LvdcVKTzYwlqZzD60ML8lnkz3Ml/VOeO+VZmXLk5uNp47kJZzKbisnWCrMr5CkN8Q9ZVKLQ&#10;CHqhehBesL0t/qCqCmnJUe47kqqE8ryQKtaAanrdD9Wsd8KoWAvEceYik/t/tPLx8GxZkaF3kEeL&#10;Cj1a7EVmiWWKedV4YkAgU23cBN5rA3/ffKUGn5zfHR5D9U1uq/CLuhhwMB4vIoOKSTz2R4PBeARI&#10;Auvddu9uRoEmefvaWOe/KapYMFJu0cSorTisnG9dzy4hmKZlUZaxkaVmdcrHA9C/Q0BeasQINbS5&#10;Bss3myaW3j/XsaHsiPIstXPijFwWyGElnH8WFoOBtDHs/glHXhJi0cnibEf219/egz/6BZSzGoOW&#10;cvdzL6zirPyu0cm73nAIWh8vw9FNHxd7jWyuEb2vFoRZ7mGtjIxm8Pfl2cwtVa/YiXmICkhoidgp&#10;92dz4dvxx05JNZ9HJ8yiEX6l10YG6qBdUPileRXWnNoQZuGRziMpJh+60fq2qs/3nvIitiro3Kp6&#10;kh9zHJt92rmwKNf36PX2zzD7DQAA//8DAFBLAwQUAAYACAAAACEA2YYCK+EAAAAMAQAADwAAAGRy&#10;cy9kb3ducmV2LnhtbEyPQU/DMAyF70j8h8hI3FiySqtKaTpNlSYkBIeNXbiljddWNE5psq3w6/FO&#10;cLP9np6/V6xnN4gzTqH3pGG5UCCQGm97ajUc3rcPGYgQDVkzeEIN3xhgXd7eFCa3/kI7PO9jKziE&#10;Qm40dDGOuZSh6dCZsPAjEmtHPzkTeZ1aaSdz4XA3yESpVDrTE3/ozIhVh83n/uQ0vFTbN7OrE5f9&#10;DNXz63Ezfh0+Vlrf382bJxAR5/hnhis+o0PJTLU/kQ1i0JCqR+4SWUiSJYirQ6mMTzVPK5WCLAv5&#10;v0T5CwAA//8DAFBLAQItABQABgAIAAAAIQC2gziS/gAAAOEBAAATAAAAAAAAAAAAAAAAAAAAAABb&#10;Q29udGVudF9UeXBlc10ueG1sUEsBAi0AFAAGAAgAAAAhADj9If/WAAAAlAEAAAsAAAAAAAAAAAAA&#10;AAAALwEAAF9yZWxzLy5yZWxzUEsBAi0AFAAGAAgAAAAhAAYT/18zAgAAYQQAAA4AAAAAAAAAAAAA&#10;AAAALgIAAGRycy9lMm9Eb2MueG1sUEsBAi0AFAAGAAgAAAAhANmGAivhAAAADAEAAA8AAAAAAAAA&#10;AAAAAAAAjQQAAGRycy9kb3ducmV2LnhtbFBLBQYAAAAABAAEAPMAAACbBQAAAAA=&#10;" filled="f" stroked="f" strokeweight=".5pt">
              <v:textbox>
                <w:txbxContent>
                  <w:p w:rsidR="00A867C8" w:rsidRDefault="00A867C8" w:rsidP="00457F39">
                    <w:pPr>
                      <w:jc w:val="center"/>
                    </w:pPr>
                    <w:r>
                      <w:rPr>
                        <w:rFonts w:ascii="Arial" w:hAnsi="Arial" w:cs="Arial"/>
                        <w:b/>
                        <w:color w:val="A6A6A6"/>
                        <w:sz w:val="12"/>
                        <w:szCs w:val="12"/>
                      </w:rPr>
                      <w:t>Código E-OT</w:t>
                    </w:r>
                    <w:r w:rsidRPr="00417FF2">
                      <w:rPr>
                        <w:rFonts w:ascii="Arial" w:hAnsi="Arial" w:cs="Arial"/>
                        <w:b/>
                        <w:color w:val="A6A6A6"/>
                        <w:sz w:val="12"/>
                        <w:szCs w:val="12"/>
                      </w:rPr>
                      <w:t>-0</w:t>
                    </w:r>
                    <w:r>
                      <w:rPr>
                        <w:rFonts w:ascii="Arial" w:hAnsi="Arial" w:cs="Arial"/>
                        <w:b/>
                        <w:color w:val="A6A6A6"/>
                        <w:sz w:val="12"/>
                        <w:szCs w:val="12"/>
                      </w:rPr>
                      <w:t>24</w:t>
                    </w:r>
                    <w:r w:rsidRPr="00417FF2">
                      <w:rPr>
                        <w:rFonts w:ascii="Arial" w:hAnsi="Arial" w:cs="Arial"/>
                        <w:b/>
                        <w:color w:val="A6A6A6"/>
                        <w:sz w:val="12"/>
                        <w:szCs w:val="12"/>
                      </w:rPr>
                      <w:t xml:space="preserve"> - </w:t>
                    </w:r>
                    <w:r>
                      <w:rPr>
                        <w:rFonts w:ascii="Arial" w:hAnsi="Arial" w:cs="Arial"/>
                        <w:color w:val="A6A6A6"/>
                        <w:sz w:val="12"/>
                        <w:szCs w:val="12"/>
                      </w:rPr>
                      <w:t>Versión: 3- Fecha: 3 de septiembre de 2018</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4C9"/>
      </v:shape>
    </w:pict>
  </w:numPicBullet>
  <w:abstractNum w:abstractNumId="0" w15:restartNumberingAfterBreak="0">
    <w:nsid w:val="01E85E24"/>
    <w:multiLevelType w:val="hybridMultilevel"/>
    <w:tmpl w:val="8E6E9B92"/>
    <w:lvl w:ilvl="0" w:tplc="15387A58">
      <w:start w:val="1"/>
      <w:numFmt w:val="upperRoman"/>
      <w:lvlText w:val="%1."/>
      <w:lvlJc w:val="left"/>
      <w:pPr>
        <w:ind w:left="4123"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8145A9"/>
    <w:multiLevelType w:val="hybridMultilevel"/>
    <w:tmpl w:val="63DA0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BA7D08"/>
    <w:multiLevelType w:val="hybridMultilevel"/>
    <w:tmpl w:val="BB5655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F5403A"/>
    <w:multiLevelType w:val="hybridMultilevel"/>
    <w:tmpl w:val="29D2BA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26069C"/>
    <w:multiLevelType w:val="hybridMultilevel"/>
    <w:tmpl w:val="A1441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7C5A66"/>
    <w:multiLevelType w:val="hybridMultilevel"/>
    <w:tmpl w:val="218E9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48069F"/>
    <w:multiLevelType w:val="hybridMultilevel"/>
    <w:tmpl w:val="B90A5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01139F"/>
    <w:multiLevelType w:val="multilevel"/>
    <w:tmpl w:val="BE147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D06019D"/>
    <w:multiLevelType w:val="hybridMultilevel"/>
    <w:tmpl w:val="170C9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DE1F84"/>
    <w:multiLevelType w:val="hybridMultilevel"/>
    <w:tmpl w:val="3BC67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5134A4"/>
    <w:multiLevelType w:val="multilevel"/>
    <w:tmpl w:val="706C5D5E"/>
    <w:lvl w:ilvl="0">
      <w:start w:val="1"/>
      <w:numFmt w:val="decimal"/>
      <w:lvlText w:val="%1."/>
      <w:lvlJc w:val="left"/>
      <w:pPr>
        <w:ind w:left="470" w:hanging="470"/>
      </w:pPr>
      <w:rPr>
        <w:rFonts w:hint="default"/>
      </w:rPr>
    </w:lvl>
    <w:lvl w:ilvl="1">
      <w:start w:val="1"/>
      <w:numFmt w:val="decimal"/>
      <w:lvlText w:val="%1.%2."/>
      <w:lvlJc w:val="left"/>
      <w:pPr>
        <w:ind w:left="1190" w:hanging="4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F802B2E"/>
    <w:multiLevelType w:val="hybridMultilevel"/>
    <w:tmpl w:val="59AA36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3202AFB"/>
    <w:multiLevelType w:val="multilevel"/>
    <w:tmpl w:val="3E40AC6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5223183"/>
    <w:multiLevelType w:val="multilevel"/>
    <w:tmpl w:val="A21C821C"/>
    <w:lvl w:ilvl="0">
      <w:start w:val="1"/>
      <w:numFmt w:val="decimal"/>
      <w:lvlText w:val="%1)"/>
      <w:lvlJc w:val="left"/>
      <w:pPr>
        <w:ind w:left="502"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5928B3"/>
    <w:multiLevelType w:val="hybridMultilevel"/>
    <w:tmpl w:val="62001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CC2348"/>
    <w:multiLevelType w:val="multilevel"/>
    <w:tmpl w:val="A21C821C"/>
    <w:lvl w:ilvl="0">
      <w:start w:val="1"/>
      <w:numFmt w:val="decimal"/>
      <w:lvlText w:val="%1)"/>
      <w:lvlJc w:val="left"/>
      <w:pPr>
        <w:ind w:left="502"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6301185"/>
    <w:multiLevelType w:val="hybridMultilevel"/>
    <w:tmpl w:val="7E7E4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B5269EC"/>
    <w:multiLevelType w:val="hybridMultilevel"/>
    <w:tmpl w:val="8814D8E2"/>
    <w:lvl w:ilvl="0" w:tplc="0E123CB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2F57969"/>
    <w:multiLevelType w:val="multilevel"/>
    <w:tmpl w:val="E9E6C192"/>
    <w:lvl w:ilvl="0">
      <w:start w:val="1"/>
      <w:numFmt w:val="upperRoman"/>
      <w:lvlText w:val="%1."/>
      <w:lvlJc w:val="right"/>
      <w:pPr>
        <w:ind w:left="720" w:firstLine="360"/>
      </w:pPr>
      <w:rPr>
        <w:rFonts w:ascii="Arial" w:eastAsia="Arial" w:hAnsi="Arial" w:cs="Arial"/>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763C21FB"/>
    <w:multiLevelType w:val="hybridMultilevel"/>
    <w:tmpl w:val="C298DC4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8AD5D36"/>
    <w:multiLevelType w:val="multilevel"/>
    <w:tmpl w:val="DBDAEA50"/>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8"/>
  </w:num>
  <w:num w:numId="3">
    <w:abstractNumId w:val="1"/>
  </w:num>
  <w:num w:numId="4">
    <w:abstractNumId w:val="0"/>
  </w:num>
  <w:num w:numId="5">
    <w:abstractNumId w:val="10"/>
  </w:num>
  <w:num w:numId="6">
    <w:abstractNumId w:val="8"/>
  </w:num>
  <w:num w:numId="7">
    <w:abstractNumId w:val="12"/>
  </w:num>
  <w:num w:numId="8">
    <w:abstractNumId w:val="13"/>
  </w:num>
  <w:num w:numId="9">
    <w:abstractNumId w:val="4"/>
  </w:num>
  <w:num w:numId="10">
    <w:abstractNumId w:val="15"/>
  </w:num>
  <w:num w:numId="11">
    <w:abstractNumId w:val="20"/>
  </w:num>
  <w:num w:numId="12">
    <w:abstractNumId w:val="17"/>
  </w:num>
  <w:num w:numId="13">
    <w:abstractNumId w:val="3"/>
  </w:num>
  <w:num w:numId="14">
    <w:abstractNumId w:val="6"/>
  </w:num>
  <w:num w:numId="15">
    <w:abstractNumId w:val="9"/>
  </w:num>
  <w:num w:numId="16">
    <w:abstractNumId w:val="14"/>
  </w:num>
  <w:num w:numId="17">
    <w:abstractNumId w:val="5"/>
  </w:num>
  <w:num w:numId="18">
    <w:abstractNumId w:val="11"/>
  </w:num>
  <w:num w:numId="19">
    <w:abstractNumId w:val="2"/>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A87"/>
    <w:rsid w:val="00015A61"/>
    <w:rsid w:val="0001762B"/>
    <w:rsid w:val="000B0729"/>
    <w:rsid w:val="000B1254"/>
    <w:rsid w:val="000B3000"/>
    <w:rsid w:val="000D0522"/>
    <w:rsid w:val="000E7DC3"/>
    <w:rsid w:val="00101225"/>
    <w:rsid w:val="00160AB0"/>
    <w:rsid w:val="001655A5"/>
    <w:rsid w:val="001736FE"/>
    <w:rsid w:val="00174C56"/>
    <w:rsid w:val="0019342B"/>
    <w:rsid w:val="00194A69"/>
    <w:rsid w:val="00197E4A"/>
    <w:rsid w:val="001C4318"/>
    <w:rsid w:val="001E312A"/>
    <w:rsid w:val="0020324E"/>
    <w:rsid w:val="00210F93"/>
    <w:rsid w:val="00211A87"/>
    <w:rsid w:val="00233165"/>
    <w:rsid w:val="00316E4F"/>
    <w:rsid w:val="003552B6"/>
    <w:rsid w:val="003855D4"/>
    <w:rsid w:val="003917C0"/>
    <w:rsid w:val="003C6AAF"/>
    <w:rsid w:val="004131E6"/>
    <w:rsid w:val="00457F39"/>
    <w:rsid w:val="00474A82"/>
    <w:rsid w:val="00477B4E"/>
    <w:rsid w:val="004D1AFA"/>
    <w:rsid w:val="004F6764"/>
    <w:rsid w:val="00522F38"/>
    <w:rsid w:val="005352FE"/>
    <w:rsid w:val="005429BD"/>
    <w:rsid w:val="00556A24"/>
    <w:rsid w:val="005653EB"/>
    <w:rsid w:val="00570C1A"/>
    <w:rsid w:val="005B48DF"/>
    <w:rsid w:val="005D7E90"/>
    <w:rsid w:val="006223A1"/>
    <w:rsid w:val="006246D3"/>
    <w:rsid w:val="006535DC"/>
    <w:rsid w:val="00662174"/>
    <w:rsid w:val="00672733"/>
    <w:rsid w:val="006A55BC"/>
    <w:rsid w:val="006F2019"/>
    <w:rsid w:val="0074564C"/>
    <w:rsid w:val="00746EB7"/>
    <w:rsid w:val="0080394A"/>
    <w:rsid w:val="00812118"/>
    <w:rsid w:val="00825443"/>
    <w:rsid w:val="008319C2"/>
    <w:rsid w:val="00840A72"/>
    <w:rsid w:val="0086031D"/>
    <w:rsid w:val="008956B0"/>
    <w:rsid w:val="008D5542"/>
    <w:rsid w:val="008F777D"/>
    <w:rsid w:val="00927E56"/>
    <w:rsid w:val="009A375B"/>
    <w:rsid w:val="009F2E5E"/>
    <w:rsid w:val="009F3EC5"/>
    <w:rsid w:val="00A10CFC"/>
    <w:rsid w:val="00A21945"/>
    <w:rsid w:val="00A47A27"/>
    <w:rsid w:val="00A867C8"/>
    <w:rsid w:val="00A901C0"/>
    <w:rsid w:val="00AB08F0"/>
    <w:rsid w:val="00AE00D5"/>
    <w:rsid w:val="00AE0F3C"/>
    <w:rsid w:val="00AE50FA"/>
    <w:rsid w:val="00B25EDD"/>
    <w:rsid w:val="00B3766F"/>
    <w:rsid w:val="00B6485B"/>
    <w:rsid w:val="00BC1A3B"/>
    <w:rsid w:val="00BC2F7F"/>
    <w:rsid w:val="00BC576C"/>
    <w:rsid w:val="00BC7D68"/>
    <w:rsid w:val="00BD500C"/>
    <w:rsid w:val="00BD5CEE"/>
    <w:rsid w:val="00BE031E"/>
    <w:rsid w:val="00C30225"/>
    <w:rsid w:val="00C33ED4"/>
    <w:rsid w:val="00C65F63"/>
    <w:rsid w:val="00C81FED"/>
    <w:rsid w:val="00C856D1"/>
    <w:rsid w:val="00C91617"/>
    <w:rsid w:val="00CE3A41"/>
    <w:rsid w:val="00CF0CC1"/>
    <w:rsid w:val="00D169E6"/>
    <w:rsid w:val="00D44227"/>
    <w:rsid w:val="00D46CB1"/>
    <w:rsid w:val="00D605B2"/>
    <w:rsid w:val="00D71027"/>
    <w:rsid w:val="00D809BC"/>
    <w:rsid w:val="00D90FF7"/>
    <w:rsid w:val="00DF0EC8"/>
    <w:rsid w:val="00E03883"/>
    <w:rsid w:val="00E51BC9"/>
    <w:rsid w:val="00E701E5"/>
    <w:rsid w:val="00E766BC"/>
    <w:rsid w:val="00E93A1A"/>
    <w:rsid w:val="00EA7667"/>
    <w:rsid w:val="00EB27C6"/>
    <w:rsid w:val="00EB57B0"/>
    <w:rsid w:val="00F574D9"/>
    <w:rsid w:val="00FB7D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96F5A"/>
  <w15:docId w15:val="{2E8FF53C-5F89-4061-B9DF-898F0F97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5CEE"/>
    <w:pPr>
      <w:widowControl w:val="0"/>
      <w:spacing w:after="200" w:line="276" w:lineRule="auto"/>
    </w:pPr>
    <w:rPr>
      <w:rFonts w:ascii="Calibri" w:eastAsia="Calibri" w:hAnsi="Calibri" w:cs="Calibri"/>
      <w:color w:val="000000"/>
      <w:lang w:eastAsia="es-CO"/>
    </w:rPr>
  </w:style>
  <w:style w:type="paragraph" w:styleId="Ttulo1">
    <w:name w:val="heading 1"/>
    <w:basedOn w:val="Normal"/>
    <w:next w:val="Normal"/>
    <w:link w:val="Ttulo1Car"/>
    <w:rsid w:val="00BD5CEE"/>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link w:val="Ttulo2Car"/>
    <w:rsid w:val="00BD5CEE"/>
    <w:pPr>
      <w:keepNext/>
      <w:spacing w:before="40" w:after="40" w:line="240" w:lineRule="auto"/>
      <w:outlineLvl w:val="1"/>
    </w:pPr>
    <w:rPr>
      <w:rFonts w:ascii="Arial" w:eastAsia="Arial" w:hAnsi="Arial" w:cs="Arial"/>
      <w:b/>
    </w:rPr>
  </w:style>
  <w:style w:type="paragraph" w:styleId="Ttulo3">
    <w:name w:val="heading 3"/>
    <w:basedOn w:val="Normal"/>
    <w:next w:val="Normal"/>
    <w:link w:val="Ttulo3Car"/>
    <w:rsid w:val="00BD5CEE"/>
    <w:pPr>
      <w:keepNext/>
      <w:keepLines/>
      <w:spacing w:before="200" w:after="0"/>
      <w:outlineLvl w:val="2"/>
    </w:pPr>
    <w:rPr>
      <w:rFonts w:ascii="Cambria" w:eastAsia="Cambria" w:hAnsi="Cambria" w:cs="Cambria"/>
      <w:b/>
      <w:color w:val="4F81BD"/>
    </w:rPr>
  </w:style>
  <w:style w:type="paragraph" w:styleId="Ttulo4">
    <w:name w:val="heading 4"/>
    <w:basedOn w:val="Normal"/>
    <w:next w:val="Normal"/>
    <w:link w:val="Ttulo4Car"/>
    <w:rsid w:val="00BD5CEE"/>
    <w:pPr>
      <w:keepNext/>
      <w:keepLines/>
      <w:spacing w:before="240" w:after="40"/>
      <w:outlineLvl w:val="3"/>
    </w:pPr>
    <w:rPr>
      <w:b/>
      <w:sz w:val="24"/>
      <w:szCs w:val="24"/>
    </w:rPr>
  </w:style>
  <w:style w:type="paragraph" w:styleId="Ttulo5">
    <w:name w:val="heading 5"/>
    <w:basedOn w:val="Normal"/>
    <w:next w:val="Normal"/>
    <w:link w:val="Ttulo5Car"/>
    <w:rsid w:val="00BD5CEE"/>
    <w:pPr>
      <w:keepNext/>
      <w:keepLines/>
      <w:spacing w:before="220" w:after="40"/>
      <w:outlineLvl w:val="4"/>
    </w:pPr>
    <w:rPr>
      <w:b/>
    </w:rPr>
  </w:style>
  <w:style w:type="paragraph" w:styleId="Ttulo6">
    <w:name w:val="heading 6"/>
    <w:basedOn w:val="Normal"/>
    <w:next w:val="Normal"/>
    <w:link w:val="Ttulo6Car"/>
    <w:rsid w:val="00BD5CE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5CEE"/>
    <w:rPr>
      <w:rFonts w:ascii="Cambria" w:eastAsia="Cambria" w:hAnsi="Cambria" w:cs="Cambria"/>
      <w:b/>
      <w:color w:val="366091"/>
      <w:sz w:val="28"/>
      <w:szCs w:val="28"/>
      <w:lang w:eastAsia="es-CO"/>
    </w:rPr>
  </w:style>
  <w:style w:type="character" w:customStyle="1" w:styleId="Ttulo2Car">
    <w:name w:val="Título 2 Car"/>
    <w:basedOn w:val="Fuentedeprrafopredeter"/>
    <w:link w:val="Ttulo2"/>
    <w:rsid w:val="00BD5CEE"/>
    <w:rPr>
      <w:rFonts w:ascii="Arial" w:eastAsia="Arial" w:hAnsi="Arial" w:cs="Arial"/>
      <w:b/>
      <w:color w:val="000000"/>
      <w:lang w:eastAsia="es-CO"/>
    </w:rPr>
  </w:style>
  <w:style w:type="character" w:customStyle="1" w:styleId="Ttulo3Car">
    <w:name w:val="Título 3 Car"/>
    <w:basedOn w:val="Fuentedeprrafopredeter"/>
    <w:link w:val="Ttulo3"/>
    <w:rsid w:val="00BD5CEE"/>
    <w:rPr>
      <w:rFonts w:ascii="Cambria" w:eastAsia="Cambria" w:hAnsi="Cambria" w:cs="Cambria"/>
      <w:b/>
      <w:color w:val="4F81BD"/>
      <w:lang w:eastAsia="es-CO"/>
    </w:rPr>
  </w:style>
  <w:style w:type="character" w:customStyle="1" w:styleId="Ttulo4Car">
    <w:name w:val="Título 4 Car"/>
    <w:basedOn w:val="Fuentedeprrafopredeter"/>
    <w:link w:val="Ttulo4"/>
    <w:rsid w:val="00BD5CEE"/>
    <w:rPr>
      <w:rFonts w:ascii="Calibri" w:eastAsia="Calibri" w:hAnsi="Calibri" w:cs="Calibri"/>
      <w:b/>
      <w:color w:val="000000"/>
      <w:sz w:val="24"/>
      <w:szCs w:val="24"/>
      <w:lang w:eastAsia="es-CO"/>
    </w:rPr>
  </w:style>
  <w:style w:type="character" w:customStyle="1" w:styleId="Ttulo5Car">
    <w:name w:val="Título 5 Car"/>
    <w:basedOn w:val="Fuentedeprrafopredeter"/>
    <w:link w:val="Ttulo5"/>
    <w:rsid w:val="00BD5CEE"/>
    <w:rPr>
      <w:rFonts w:ascii="Calibri" w:eastAsia="Calibri" w:hAnsi="Calibri" w:cs="Calibri"/>
      <w:b/>
      <w:color w:val="000000"/>
      <w:lang w:eastAsia="es-CO"/>
    </w:rPr>
  </w:style>
  <w:style w:type="character" w:customStyle="1" w:styleId="Ttulo6Car">
    <w:name w:val="Título 6 Car"/>
    <w:basedOn w:val="Fuentedeprrafopredeter"/>
    <w:link w:val="Ttulo6"/>
    <w:rsid w:val="00BD5CEE"/>
    <w:rPr>
      <w:rFonts w:ascii="Calibri" w:eastAsia="Calibri" w:hAnsi="Calibri" w:cs="Calibri"/>
      <w:b/>
      <w:color w:val="000000"/>
      <w:sz w:val="20"/>
      <w:szCs w:val="20"/>
      <w:lang w:eastAsia="es-CO"/>
    </w:rPr>
  </w:style>
  <w:style w:type="table" w:customStyle="1" w:styleId="TableNormal">
    <w:name w:val="Table Normal"/>
    <w:rsid w:val="00BD5CEE"/>
    <w:pPr>
      <w:widowControl w:val="0"/>
      <w:spacing w:after="200" w:line="276" w:lineRule="auto"/>
    </w:pPr>
    <w:rPr>
      <w:rFonts w:ascii="Calibri" w:eastAsia="Calibri" w:hAnsi="Calibri" w:cs="Calibri"/>
      <w:color w:val="000000"/>
      <w:lang w:eastAsia="es-CO"/>
    </w:rPr>
    <w:tblPr>
      <w:tblCellMar>
        <w:top w:w="0" w:type="dxa"/>
        <w:left w:w="0" w:type="dxa"/>
        <w:bottom w:w="0" w:type="dxa"/>
        <w:right w:w="0" w:type="dxa"/>
      </w:tblCellMar>
    </w:tblPr>
  </w:style>
  <w:style w:type="paragraph" w:styleId="Ttulo">
    <w:name w:val="Title"/>
    <w:basedOn w:val="Normal"/>
    <w:next w:val="Normal"/>
    <w:link w:val="TtuloCar"/>
    <w:rsid w:val="00BD5CEE"/>
    <w:pPr>
      <w:spacing w:after="300" w:line="240" w:lineRule="auto"/>
    </w:pPr>
    <w:rPr>
      <w:rFonts w:ascii="Cambria" w:eastAsia="Cambria" w:hAnsi="Cambria" w:cs="Cambria"/>
      <w:color w:val="17365D"/>
      <w:sz w:val="52"/>
      <w:szCs w:val="52"/>
    </w:rPr>
  </w:style>
  <w:style w:type="character" w:customStyle="1" w:styleId="TtuloCar">
    <w:name w:val="Título Car"/>
    <w:basedOn w:val="Fuentedeprrafopredeter"/>
    <w:link w:val="Ttulo"/>
    <w:rsid w:val="00BD5CEE"/>
    <w:rPr>
      <w:rFonts w:ascii="Cambria" w:eastAsia="Cambria" w:hAnsi="Cambria" w:cs="Cambria"/>
      <w:color w:val="17365D"/>
      <w:sz w:val="52"/>
      <w:szCs w:val="52"/>
      <w:lang w:eastAsia="es-CO"/>
    </w:rPr>
  </w:style>
  <w:style w:type="paragraph" w:styleId="Subttulo">
    <w:name w:val="Subtitle"/>
    <w:basedOn w:val="Normal"/>
    <w:next w:val="Normal"/>
    <w:link w:val="SubttuloCar"/>
    <w:rsid w:val="00BD5CEE"/>
    <w:rPr>
      <w:rFonts w:ascii="Cambria" w:eastAsia="Cambria" w:hAnsi="Cambria" w:cs="Cambria"/>
      <w:i/>
      <w:color w:val="4F81BD"/>
      <w:sz w:val="24"/>
      <w:szCs w:val="24"/>
    </w:rPr>
  </w:style>
  <w:style w:type="character" w:customStyle="1" w:styleId="SubttuloCar">
    <w:name w:val="Subtítulo Car"/>
    <w:basedOn w:val="Fuentedeprrafopredeter"/>
    <w:link w:val="Subttulo"/>
    <w:rsid w:val="00BD5CEE"/>
    <w:rPr>
      <w:rFonts w:ascii="Cambria" w:eastAsia="Cambria" w:hAnsi="Cambria" w:cs="Cambria"/>
      <w:i/>
      <w:color w:val="4F81BD"/>
      <w:sz w:val="24"/>
      <w:szCs w:val="24"/>
      <w:lang w:eastAsia="es-CO"/>
    </w:rPr>
  </w:style>
  <w:style w:type="table" w:customStyle="1" w:styleId="13">
    <w:name w:val="13"/>
    <w:basedOn w:val="TableNormal"/>
    <w:rsid w:val="00BD5CEE"/>
    <w:tblPr>
      <w:tblStyleRowBandSize w:val="1"/>
      <w:tblStyleColBandSize w:val="1"/>
    </w:tblPr>
  </w:style>
  <w:style w:type="table" w:customStyle="1" w:styleId="12">
    <w:name w:val="12"/>
    <w:basedOn w:val="TableNormal"/>
    <w:rsid w:val="00BD5CEE"/>
    <w:tblPr>
      <w:tblStyleRowBandSize w:val="1"/>
      <w:tblStyleColBandSize w:val="1"/>
    </w:tblPr>
  </w:style>
  <w:style w:type="table" w:customStyle="1" w:styleId="11">
    <w:name w:val="11"/>
    <w:basedOn w:val="TableNormal"/>
    <w:rsid w:val="00BD5CEE"/>
    <w:tblPr>
      <w:tblStyleRowBandSize w:val="1"/>
      <w:tblStyleColBandSize w:val="1"/>
    </w:tblPr>
  </w:style>
  <w:style w:type="table" w:customStyle="1" w:styleId="10">
    <w:name w:val="10"/>
    <w:basedOn w:val="TableNormal"/>
    <w:rsid w:val="00BD5CEE"/>
    <w:tblPr>
      <w:tblStyleRowBandSize w:val="1"/>
      <w:tblStyleColBandSize w:val="1"/>
    </w:tblPr>
  </w:style>
  <w:style w:type="table" w:customStyle="1" w:styleId="9">
    <w:name w:val="9"/>
    <w:basedOn w:val="TableNormal"/>
    <w:rsid w:val="00BD5CEE"/>
    <w:tblPr>
      <w:tblStyleRowBandSize w:val="1"/>
      <w:tblStyleColBandSize w:val="1"/>
    </w:tblPr>
  </w:style>
  <w:style w:type="table" w:customStyle="1" w:styleId="8">
    <w:name w:val="8"/>
    <w:basedOn w:val="TableNormal"/>
    <w:rsid w:val="00BD5CEE"/>
    <w:tblPr>
      <w:tblStyleRowBandSize w:val="1"/>
      <w:tblStyleColBandSize w:val="1"/>
    </w:tblPr>
  </w:style>
  <w:style w:type="table" w:customStyle="1" w:styleId="7">
    <w:name w:val="7"/>
    <w:basedOn w:val="TableNormal"/>
    <w:rsid w:val="00BD5CEE"/>
    <w:tblPr>
      <w:tblStyleRowBandSize w:val="1"/>
      <w:tblStyleColBandSize w:val="1"/>
    </w:tblPr>
  </w:style>
  <w:style w:type="table" w:customStyle="1" w:styleId="6">
    <w:name w:val="6"/>
    <w:basedOn w:val="TableNormal"/>
    <w:rsid w:val="00BD5CEE"/>
    <w:tblPr>
      <w:tblStyleRowBandSize w:val="1"/>
      <w:tblStyleColBandSize w:val="1"/>
    </w:tblPr>
  </w:style>
  <w:style w:type="table" w:customStyle="1" w:styleId="5">
    <w:name w:val="5"/>
    <w:basedOn w:val="TableNormal"/>
    <w:rsid w:val="00BD5CEE"/>
    <w:tblPr>
      <w:tblStyleRowBandSize w:val="1"/>
      <w:tblStyleColBandSize w:val="1"/>
    </w:tblPr>
  </w:style>
  <w:style w:type="table" w:customStyle="1" w:styleId="4">
    <w:name w:val="4"/>
    <w:basedOn w:val="TableNormal"/>
    <w:rsid w:val="00BD5CEE"/>
    <w:tblPr>
      <w:tblStyleRowBandSize w:val="1"/>
      <w:tblStyleColBandSize w:val="1"/>
    </w:tblPr>
  </w:style>
  <w:style w:type="table" w:customStyle="1" w:styleId="3">
    <w:name w:val="3"/>
    <w:basedOn w:val="TableNormal"/>
    <w:rsid w:val="00BD5CEE"/>
    <w:tblPr>
      <w:tblStyleRowBandSize w:val="1"/>
      <w:tblStyleColBandSize w:val="1"/>
    </w:tblPr>
  </w:style>
  <w:style w:type="table" w:customStyle="1" w:styleId="2">
    <w:name w:val="2"/>
    <w:basedOn w:val="TableNormal"/>
    <w:rsid w:val="00BD5CEE"/>
    <w:tblPr>
      <w:tblStyleRowBandSize w:val="1"/>
      <w:tblStyleColBandSize w:val="1"/>
    </w:tblPr>
  </w:style>
  <w:style w:type="table" w:customStyle="1" w:styleId="1">
    <w:name w:val="1"/>
    <w:basedOn w:val="TableNormal"/>
    <w:rsid w:val="00BD5CEE"/>
    <w:tblPr>
      <w:tblStyleRowBandSize w:val="1"/>
      <w:tblStyleColBandSize w:val="1"/>
    </w:tblPr>
  </w:style>
  <w:style w:type="paragraph" w:styleId="Textocomentario">
    <w:name w:val="annotation text"/>
    <w:basedOn w:val="Normal"/>
    <w:link w:val="TextocomentarioCar"/>
    <w:uiPriority w:val="99"/>
    <w:semiHidden/>
    <w:unhideWhenUsed/>
    <w:rsid w:val="00BD5C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5CEE"/>
    <w:rPr>
      <w:rFonts w:ascii="Calibri" w:eastAsia="Calibri" w:hAnsi="Calibri" w:cs="Calibri"/>
      <w:color w:val="000000"/>
      <w:sz w:val="20"/>
      <w:szCs w:val="20"/>
      <w:lang w:eastAsia="es-CO"/>
    </w:rPr>
  </w:style>
  <w:style w:type="character" w:styleId="Refdecomentario">
    <w:name w:val="annotation reference"/>
    <w:basedOn w:val="Fuentedeprrafopredeter"/>
    <w:uiPriority w:val="99"/>
    <w:semiHidden/>
    <w:unhideWhenUsed/>
    <w:rsid w:val="00BD5CEE"/>
    <w:rPr>
      <w:sz w:val="16"/>
      <w:szCs w:val="16"/>
    </w:rPr>
  </w:style>
  <w:style w:type="paragraph" w:styleId="Textodeglobo">
    <w:name w:val="Balloon Text"/>
    <w:basedOn w:val="Normal"/>
    <w:link w:val="TextodegloboCar"/>
    <w:uiPriority w:val="99"/>
    <w:semiHidden/>
    <w:unhideWhenUsed/>
    <w:rsid w:val="00BD5C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5CEE"/>
    <w:rPr>
      <w:rFonts w:ascii="Segoe UI" w:eastAsia="Calibri" w:hAnsi="Segoe UI" w:cs="Segoe UI"/>
      <w:color w:val="000000"/>
      <w:sz w:val="18"/>
      <w:szCs w:val="18"/>
      <w:lang w:eastAsia="es-CO"/>
    </w:rPr>
  </w:style>
  <w:style w:type="paragraph" w:styleId="NormalWeb">
    <w:name w:val="Normal (Web)"/>
    <w:basedOn w:val="Normal"/>
    <w:uiPriority w:val="99"/>
    <w:semiHidden/>
    <w:unhideWhenUsed/>
    <w:rsid w:val="00BD5CEE"/>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suntodelcomentario">
    <w:name w:val="annotation subject"/>
    <w:basedOn w:val="Textocomentario"/>
    <w:next w:val="Textocomentario"/>
    <w:link w:val="AsuntodelcomentarioCar"/>
    <w:uiPriority w:val="99"/>
    <w:semiHidden/>
    <w:unhideWhenUsed/>
    <w:rsid w:val="00BD5CEE"/>
    <w:rPr>
      <w:b/>
      <w:bCs/>
    </w:rPr>
  </w:style>
  <w:style w:type="character" w:customStyle="1" w:styleId="AsuntodelcomentarioCar">
    <w:name w:val="Asunto del comentario Car"/>
    <w:basedOn w:val="TextocomentarioCar"/>
    <w:link w:val="Asuntodelcomentario"/>
    <w:uiPriority w:val="99"/>
    <w:semiHidden/>
    <w:rsid w:val="00BD5CEE"/>
    <w:rPr>
      <w:rFonts w:ascii="Calibri" w:eastAsia="Calibri" w:hAnsi="Calibri" w:cs="Calibri"/>
      <w:b/>
      <w:bCs/>
      <w:color w:val="000000"/>
      <w:sz w:val="20"/>
      <w:szCs w:val="20"/>
      <w:lang w:eastAsia="es-CO"/>
    </w:rPr>
  </w:style>
  <w:style w:type="paragraph" w:styleId="Encabezado">
    <w:name w:val="header"/>
    <w:basedOn w:val="Normal"/>
    <w:link w:val="EncabezadoCar"/>
    <w:uiPriority w:val="99"/>
    <w:unhideWhenUsed/>
    <w:rsid w:val="00BD5C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CEE"/>
    <w:rPr>
      <w:rFonts w:ascii="Calibri" w:eastAsia="Calibri" w:hAnsi="Calibri" w:cs="Calibri"/>
      <w:color w:val="000000"/>
      <w:lang w:eastAsia="es-CO"/>
    </w:rPr>
  </w:style>
  <w:style w:type="paragraph" w:styleId="Piedepgina">
    <w:name w:val="footer"/>
    <w:basedOn w:val="Normal"/>
    <w:link w:val="PiedepginaCar"/>
    <w:uiPriority w:val="99"/>
    <w:unhideWhenUsed/>
    <w:rsid w:val="00BD5C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CEE"/>
    <w:rPr>
      <w:rFonts w:ascii="Calibri" w:eastAsia="Calibri" w:hAnsi="Calibri" w:cs="Calibri"/>
      <w:color w:val="000000"/>
      <w:lang w:eastAsia="es-CO"/>
    </w:rPr>
  </w:style>
  <w:style w:type="paragraph" w:styleId="Prrafodelista">
    <w:name w:val="List Paragraph"/>
    <w:basedOn w:val="Normal"/>
    <w:link w:val="PrrafodelistaCar"/>
    <w:uiPriority w:val="34"/>
    <w:qFormat/>
    <w:rsid w:val="00BD5CEE"/>
    <w:pPr>
      <w:ind w:left="720"/>
      <w:contextualSpacing/>
    </w:pPr>
  </w:style>
  <w:style w:type="character" w:styleId="Hipervnculo">
    <w:name w:val="Hyperlink"/>
    <w:basedOn w:val="Fuentedeprrafopredeter"/>
    <w:uiPriority w:val="99"/>
    <w:unhideWhenUsed/>
    <w:rsid w:val="00BD5CEE"/>
    <w:rPr>
      <w:color w:val="0563C1" w:themeColor="hyperlink"/>
      <w:u w:val="single"/>
    </w:rPr>
  </w:style>
  <w:style w:type="paragraph" w:styleId="Textonotapie">
    <w:name w:val="footnote text"/>
    <w:basedOn w:val="Normal"/>
    <w:link w:val="TextonotapieCar"/>
    <w:uiPriority w:val="99"/>
    <w:semiHidden/>
    <w:unhideWhenUsed/>
    <w:rsid w:val="00BD5C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5CEE"/>
    <w:rPr>
      <w:rFonts w:ascii="Calibri" w:eastAsia="Calibri" w:hAnsi="Calibri" w:cs="Calibri"/>
      <w:color w:val="000000"/>
      <w:sz w:val="20"/>
      <w:szCs w:val="20"/>
      <w:lang w:eastAsia="es-CO"/>
    </w:rPr>
  </w:style>
  <w:style w:type="character" w:styleId="Refdenotaalpie">
    <w:name w:val="footnote reference"/>
    <w:basedOn w:val="Fuentedeprrafopredeter"/>
    <w:uiPriority w:val="99"/>
    <w:semiHidden/>
    <w:unhideWhenUsed/>
    <w:rsid w:val="00BD5CEE"/>
    <w:rPr>
      <w:vertAlign w:val="superscript"/>
    </w:rPr>
  </w:style>
  <w:style w:type="character" w:customStyle="1" w:styleId="PrrafodelistaCar">
    <w:name w:val="Párrafo de lista Car"/>
    <w:link w:val="Prrafodelista"/>
    <w:uiPriority w:val="34"/>
    <w:locked/>
    <w:rsid w:val="00015A61"/>
    <w:rPr>
      <w:rFonts w:ascii="Calibri" w:eastAsia="Calibri" w:hAnsi="Calibri" w:cs="Calibri"/>
      <w:color w:val="000000"/>
      <w:lang w:eastAsia="es-CO"/>
    </w:rPr>
  </w:style>
  <w:style w:type="character" w:styleId="Hipervnculovisitado">
    <w:name w:val="FollowedHyperlink"/>
    <w:basedOn w:val="Fuentedeprrafopredeter"/>
    <w:uiPriority w:val="99"/>
    <w:semiHidden/>
    <w:unhideWhenUsed/>
    <w:rsid w:val="00DF0EC8"/>
    <w:rPr>
      <w:color w:val="954F72" w:themeColor="followedHyperlink"/>
      <w:u w:val="single"/>
    </w:rPr>
  </w:style>
  <w:style w:type="paragraph" w:customStyle="1" w:styleId="Normal1">
    <w:name w:val="Normal1"/>
    <w:rsid w:val="00DF0EC8"/>
    <w:pPr>
      <w:pBdr>
        <w:top w:val="nil"/>
        <w:left w:val="nil"/>
        <w:bottom w:val="nil"/>
        <w:right w:val="nil"/>
        <w:between w:val="nil"/>
      </w:pBdr>
      <w:spacing w:after="0" w:line="276" w:lineRule="auto"/>
    </w:pPr>
    <w:rPr>
      <w:rFonts w:ascii="Arial" w:eastAsia="Arial" w:hAnsi="Arial" w:cs="Arial"/>
      <w:color w:val="000000"/>
      <w:lang w:eastAsia="es-CO"/>
    </w:rPr>
  </w:style>
  <w:style w:type="table" w:customStyle="1" w:styleId="Tabladecuadrcula1clara-nfasis11">
    <w:name w:val="Tabla de cuadrícula 1 clara - Énfasis 11"/>
    <w:basedOn w:val="Tablanormal"/>
    <w:uiPriority w:val="46"/>
    <w:rsid w:val="00DF0EC8"/>
    <w:pPr>
      <w:spacing w:after="0" w:line="240" w:lineRule="auto"/>
    </w:pPr>
    <w:rPr>
      <w:rFonts w:eastAsiaTheme="minorEastAsia"/>
      <w:lang w:eastAsia="es-CO"/>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12">
    <w:name w:val="Tabla de cuadrícula 1 clara - Énfasis 12"/>
    <w:basedOn w:val="Tablanormal"/>
    <w:uiPriority w:val="46"/>
    <w:rsid w:val="003C6AAF"/>
    <w:pPr>
      <w:spacing w:after="0" w:line="240" w:lineRule="auto"/>
    </w:pPr>
    <w:rPr>
      <w:rFonts w:eastAsiaTheme="minorEastAsia"/>
      <w:lang w:eastAsia="es-CO"/>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62068">
      <w:bodyDiv w:val="1"/>
      <w:marLeft w:val="0"/>
      <w:marRight w:val="0"/>
      <w:marTop w:val="0"/>
      <w:marBottom w:val="0"/>
      <w:divBdr>
        <w:top w:val="none" w:sz="0" w:space="0" w:color="auto"/>
        <w:left w:val="none" w:sz="0" w:space="0" w:color="auto"/>
        <w:bottom w:val="none" w:sz="0" w:space="0" w:color="auto"/>
        <w:right w:val="none" w:sz="0" w:space="0" w:color="auto"/>
      </w:divBdr>
    </w:div>
    <w:div w:id="935477104">
      <w:bodyDiv w:val="1"/>
      <w:marLeft w:val="0"/>
      <w:marRight w:val="0"/>
      <w:marTop w:val="0"/>
      <w:marBottom w:val="0"/>
      <w:divBdr>
        <w:top w:val="none" w:sz="0" w:space="0" w:color="auto"/>
        <w:left w:val="none" w:sz="0" w:space="0" w:color="auto"/>
        <w:bottom w:val="none" w:sz="0" w:space="0" w:color="auto"/>
        <w:right w:val="none" w:sz="0" w:space="0" w:color="auto"/>
      </w:divBdr>
    </w:div>
    <w:div w:id="1129323676">
      <w:bodyDiv w:val="1"/>
      <w:marLeft w:val="0"/>
      <w:marRight w:val="0"/>
      <w:marTop w:val="0"/>
      <w:marBottom w:val="0"/>
      <w:divBdr>
        <w:top w:val="none" w:sz="0" w:space="0" w:color="auto"/>
        <w:left w:val="none" w:sz="0" w:space="0" w:color="auto"/>
        <w:bottom w:val="none" w:sz="0" w:space="0" w:color="auto"/>
        <w:right w:val="none" w:sz="0" w:space="0" w:color="auto"/>
      </w:divBdr>
    </w:div>
    <w:div w:id="1486432337">
      <w:bodyDiv w:val="1"/>
      <w:marLeft w:val="0"/>
      <w:marRight w:val="0"/>
      <w:marTop w:val="0"/>
      <w:marBottom w:val="0"/>
      <w:divBdr>
        <w:top w:val="none" w:sz="0" w:space="0" w:color="auto"/>
        <w:left w:val="none" w:sz="0" w:space="0" w:color="auto"/>
        <w:bottom w:val="none" w:sz="0" w:space="0" w:color="auto"/>
        <w:right w:val="none" w:sz="0" w:space="0" w:color="auto"/>
      </w:divBdr>
    </w:div>
    <w:div w:id="1514108797">
      <w:bodyDiv w:val="1"/>
      <w:marLeft w:val="0"/>
      <w:marRight w:val="0"/>
      <w:marTop w:val="0"/>
      <w:marBottom w:val="0"/>
      <w:divBdr>
        <w:top w:val="none" w:sz="0" w:space="0" w:color="auto"/>
        <w:left w:val="none" w:sz="0" w:space="0" w:color="auto"/>
        <w:bottom w:val="none" w:sz="0" w:space="0" w:color="auto"/>
        <w:right w:val="none" w:sz="0" w:space="0" w:color="auto"/>
      </w:divBdr>
    </w:div>
    <w:div w:id="1687252457">
      <w:bodyDiv w:val="1"/>
      <w:marLeft w:val="0"/>
      <w:marRight w:val="0"/>
      <w:marTop w:val="0"/>
      <w:marBottom w:val="0"/>
      <w:divBdr>
        <w:top w:val="none" w:sz="0" w:space="0" w:color="auto"/>
        <w:left w:val="none" w:sz="0" w:space="0" w:color="auto"/>
        <w:bottom w:val="none" w:sz="0" w:space="0" w:color="auto"/>
        <w:right w:val="none" w:sz="0" w:space="0" w:color="auto"/>
      </w:divBdr>
    </w:div>
    <w:div w:id="20869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diciondecuentas@apccolombia.gov.co" TargetMode="External"/><Relationship Id="rId13" Type="http://schemas.openxmlformats.org/officeDocument/2006/relationships/hyperlink" Target="http://www.apccolombia.gov.co" TargetMode="External"/><Relationship Id="rId18" Type="http://schemas.openxmlformats.org/officeDocument/2006/relationships/hyperlink" Target="mailto:notificacionesjudiciales@apccolombia.gov.c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apccolombia.gov.co/" TargetMode="External"/><Relationship Id="rId17" Type="http://schemas.openxmlformats.org/officeDocument/2006/relationships/hyperlink" Target="mailto:cooperacionapc@apccolombia.gov.c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operacionapc@apccolombia.gov.co" TargetMode="External"/><Relationship Id="rId20" Type="http://schemas.openxmlformats.org/officeDocument/2006/relationships/hyperlink" Target="http://www.apccolombia.gov.co/seccion/participacion-ciudadana"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pccolombia.gov.co/seccion/modulo-de-pqrs-d" TargetMode="External"/><Relationship Id="rId23" Type="http://schemas.openxmlformats.org/officeDocument/2006/relationships/footer" Target="footer1.xml"/><Relationship Id="rId28" Type="http://schemas.openxmlformats.org/officeDocument/2006/relationships/image" Target="media/image7.png"/><Relationship Id="rId10" Type="http://schemas.openxmlformats.org/officeDocument/2006/relationships/hyperlink" Target="mailto:rendiciondecuentas@apccolombia.gov.co" TargetMode="External"/><Relationship Id="rId19" Type="http://schemas.openxmlformats.org/officeDocument/2006/relationships/hyperlink" Target="mailto:contratos@apccolombia.gov.c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ndiciondecuentas@apccolombia.gov.co" TargetMode="External"/><Relationship Id="rId14" Type="http://schemas.openxmlformats.org/officeDocument/2006/relationships/hyperlink" Target="http://www.apccolombia.gov.co/"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apccolombia.gov.co/seccion/participacion-ciudadana" TargetMode="External"/><Relationship Id="rId2" Type="http://schemas.openxmlformats.org/officeDocument/2006/relationships/hyperlink" Target="http://www.apccolombia.gov.co/seccion/participacion-ciudadana" TargetMode="External"/><Relationship Id="rId1" Type="http://schemas.openxmlformats.org/officeDocument/2006/relationships/hyperlink" Target="http://www.apccolombia.gov.co/sites/default/files/e-ot-027portafoliov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3D05E-2CD9-4E35-AC5F-70435E4D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7762</Words>
  <Characters>42696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Portatil</dc:creator>
  <cp:lastModifiedBy>Fredy Alayon Garcia</cp:lastModifiedBy>
  <cp:revision>3</cp:revision>
  <dcterms:created xsi:type="dcterms:W3CDTF">2018-09-03T17:21:00Z</dcterms:created>
  <dcterms:modified xsi:type="dcterms:W3CDTF">2018-09-03T17:44:00Z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1771288</vt:i4>
  </property>
</Properties>
</file>