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D6" w:rsidRPr="004E4B59" w:rsidRDefault="004E4B59" w:rsidP="004E4B59">
      <w:pPr>
        <w:jc w:val="center"/>
        <w:rPr>
          <w:rFonts w:ascii="Arial" w:hAnsi="Arial" w:cs="Arial"/>
          <w:b/>
        </w:rPr>
      </w:pPr>
      <w:r w:rsidRPr="004E4B59">
        <w:rPr>
          <w:rFonts w:ascii="Arial" w:hAnsi="Arial" w:cs="Arial"/>
          <w:b/>
        </w:rPr>
        <w:t xml:space="preserve">Anexo </w:t>
      </w:r>
      <w:r w:rsidR="00BB0D01">
        <w:rPr>
          <w:rFonts w:ascii="Arial" w:hAnsi="Arial" w:cs="Arial"/>
          <w:b/>
        </w:rPr>
        <w:t>I</w:t>
      </w:r>
      <w:r w:rsidRPr="004E4B59">
        <w:rPr>
          <w:rFonts w:ascii="Arial" w:hAnsi="Arial" w:cs="Arial"/>
          <w:b/>
        </w:rPr>
        <w:t>V Puntos Focales</w:t>
      </w:r>
    </w:p>
    <w:tbl>
      <w:tblPr>
        <w:tblW w:w="13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133"/>
        <w:gridCol w:w="1703"/>
        <w:gridCol w:w="2410"/>
        <w:gridCol w:w="1418"/>
        <w:gridCol w:w="1134"/>
        <w:gridCol w:w="2275"/>
        <w:gridCol w:w="1445"/>
      </w:tblGrid>
      <w:tr w:rsidR="004A4AF9" w:rsidRPr="004A4AF9" w:rsidTr="004A4AF9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APELLIDO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INSTITUCION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CIUDAD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415D0A" w:rsidRPr="004A4AF9" w:rsidRDefault="004A4AF9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EMAIL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TELEFONO 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Fornasari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 JICA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C1178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5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fan@mrecic.gov.ar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48197268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Satragno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de postgrado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C1178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6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ets@mrecic.gov.ar;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48197460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Juan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Graciano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Cursos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2, Of. 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C1178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7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jjo@mrecic.gov.ar;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48197282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Guillermo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Delgado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C1178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8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gdelgado@egpp.gob.bo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Villarroel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Difusión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C1178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9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kvillarroel@egpp.gob.bo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A50C5" w:rsidRDefault="00592498" w:rsidP="005924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</w:pPr>
            <w:r w:rsidRPr="007A50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  <w:t>BRA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  <w:t>S</w:t>
            </w:r>
            <w:r w:rsidRPr="007A50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  <w:t>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A50C5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C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CL"/>
              </w:rPr>
              <w:t>Carol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A50C5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C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CL"/>
              </w:rPr>
              <w:t xml:space="preserve">Castillo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CL"/>
              </w:rPr>
              <w:t>Arguello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C4543F" w:rsidRDefault="00592498" w:rsidP="00C1178E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Oficial de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Chancelaria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</w:t>
            </w:r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Gerência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Análise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Acompanhamento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Técnico (GAAT)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Coordenação-Geral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Cooperação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Técnica e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Parcerias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com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Países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Desenvolvidos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23D1B" w:rsidRDefault="00592498" w:rsidP="00C1178E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ência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Brasileira de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Cooperação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Ministério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das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Relações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Exteriores</w:t>
            </w:r>
          </w:p>
          <w:p w:rsidR="00592498" w:rsidRPr="00723D1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23D1B" w:rsidRDefault="00592498" w:rsidP="00C1178E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SAF/Sul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Quadra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2, Lote 2, Bloco B, 4º Andar,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Edifício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Via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Office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- </w:t>
            </w: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Cep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: 70.070-600</w:t>
            </w:r>
          </w:p>
          <w:p w:rsidR="00592498" w:rsidRPr="007A50C5" w:rsidRDefault="00592498" w:rsidP="00C1178E">
            <w:pPr>
              <w:spacing w:line="14" w:lineRule="atLeast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23D1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/DF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23D1B" w:rsidRDefault="00592498" w:rsidP="00C1178E">
            <w:hyperlink r:id="rId10" w:history="1">
              <w:r w:rsidRPr="0059249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carol.arguello@abc.gov.br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23D1B" w:rsidRDefault="00592498" w:rsidP="00C1178E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23D1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+55 61 2030 9347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 del Pilar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Bernal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cursos internacionales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Agencia Presidencial Cooperación Internacional de Colombia APC Colombia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Carrera 11 Nº 93 -53, Piso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Bogotá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1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andreabernal@apccolombia.gov.co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57 (1)6012424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ext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116;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57 -3173543312.(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movil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)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E0B7D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Estela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Blanco Solís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Jefa Of.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Casa Amarilla, Av. 7 y 9 Calle 11 y 13, Diagonal al Instituto Nacional de  Seguros Apartado Postal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2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eblanco@rree.go.cr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E0B7D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Grisela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Alpizar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Lara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Oficina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3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galpizar@rree.go.cr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E0B7D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Rubén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Ramos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 de América Latina  y El Caribe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4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alc12@minvec.cu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E0B7D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Acosta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Especialista en Asuntos de Becarios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5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janet.acosta@mincex.cu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53-(7) 838 04 13 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E0B7D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Caridad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Vallín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Especialista DALC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6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val="es-ES" w:eastAsia="es-CL"/>
                </w:rPr>
                <w:t>caridad.vallin@mincex.cu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53-(7) 830-0307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Ernesto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Nieto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Subsecretario de Fortalecimiento del Conocimiento y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7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enieto@senescyt.gob.ec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593-2 2505660 Ext. 138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Eliana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Molina Lozada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8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emolina@senescyt.gob.ec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593-2 2500893  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Pérez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9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aperez@senecyt.gob.ec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(593) 22501635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Depto.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el Pedregal Bulevar Cancillería 500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mts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Al poniente del campus 2 de la Universidad José Matías Delgado, Antiguo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Cusctalán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La Libertad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0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conyhernandez@rree.gob.sv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+503 (2) 231-1005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4E4B5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María Inés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Ruz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Zañartu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AE47E1">
            <w:pPr>
              <w:spacing w:after="0" w:line="240" w:lineRule="auto"/>
              <w:ind w:left="708" w:hanging="708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Embajadora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El Salvador</w:t>
            </w:r>
          </w:p>
          <w:p w:rsidR="00592498" w:rsidRPr="004A4AF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(concurrencia Belice)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E4B5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1" w:history="1">
              <w:r w:rsidRPr="004E4B59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echile.elsalvador@minrel.gov.cl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+503  22647274-22634285 /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cel.Embajadora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(503)79205747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de Guevara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2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perezevelyn@segeplan.gob.gt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502- 25044598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Rosas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FA2BC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Directora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Adm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De becas y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réditos educativos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3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esmeralda.rosas@segeplan.gob.gt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502-25044610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Pastor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de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4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silviapp@segeplan.gob.gt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043C5D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043C5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 Rachel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Embajador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de Chille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A46F88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5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nonesia@minrel.gov.cl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A46F88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(592) 226 04 79 / 78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043C5D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043C5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Yves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Robert Jean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 General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6" w:history="1">
              <w:r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yrjean40@yahoo.fr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3847-9361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043C5D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043C5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Ginette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Vaval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del Director General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7" w:history="1">
              <w:r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 xml:space="preserve">ginette.vaval@mpce.gouv.ht     -                        direction.generales@mpce.gouv.ht                      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3780-1120                      '´+509 (2) 2816-1751</w:t>
            </w:r>
          </w:p>
        </w:tc>
      </w:tr>
      <w:tr w:rsidR="00592498" w:rsidRPr="004A4AF9" w:rsidTr="004C3E10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043C5D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043C5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A46F88" w:rsidRDefault="00C1178E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C1178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Marie Paule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A46F88" w:rsidRDefault="00C1178E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C1178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Pierre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A46F88" w:rsidRDefault="00C1178E" w:rsidP="004C3E1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C1178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Directora del Se</w:t>
            </w:r>
            <w:r w:rsidR="004C3E10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rvicio de For</w:t>
            </w:r>
            <w:bookmarkStart w:id="0" w:name="_GoBack"/>
            <w:bookmarkEnd w:id="0"/>
            <w:r w:rsidR="004C3E10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mación y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</w:t>
            </w:r>
            <w:r w:rsidR="004C3E10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ón y Cooperación Externa (MPCE)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A46F88" w:rsidRDefault="004C3E10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8" w:tgtFrame="_blank" w:history="1">
              <w:r w:rsidRPr="00123FE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service.formation@mpce.gouv.ht</w:t>
              </w:r>
            </w:hyperlink>
            <w: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A46F88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043C5D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043C5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Victor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Conejeros González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Cónsul de Chile en Puerto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Principe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2 rue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Coutilien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au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9" w:history="1">
              <w:r w:rsidRPr="00723D1B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val="en-GB" w:eastAsia="es-CL"/>
                </w:rPr>
                <w:t>vconejerosg@minrel.gob.cl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E4B59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´+509 4891-0803 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043C5D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043C5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Nelly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Gaekel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Mayab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. Ave. Rep. De Costa Rica entre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Bac-barner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Banhcafe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Care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A46F88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0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npgaekel@yahoo.com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A46F88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(504) 2235-9776 / 2235-9689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 Cecilia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Oficial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Mayab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Ave. Rep. De Costa Rica entre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Bac-barner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Banhcafe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Care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1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a_cecil87@yahoo.com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2235-9776 - 9689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María del Carmen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Nasser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 S.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Subsecretaria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Secretaría de Relaciones Exteriores (SRE)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Centro Cívico Gubernamental Boulevard Kuwait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Tegucigalpa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2236-0200 / 2236-0300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Gillian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Bristol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2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gillian.bristol@uwimona.edu.jm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1 876 7024721 ext. 8973-8944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Clyde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Lawrence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3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lawrence.clyde@gmail.com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1 (876) 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Annette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Insanally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4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annette.insanally@gmail.com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702 4721   -   1 (876) 977 0244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Eduardo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Bonilla Menchaca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Jamaica (para Antigua y Barbuda,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Bahams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Dominica,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St.Kitts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Nevis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Saint Lucia).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es-CL"/>
              </w:rPr>
              <w:t xml:space="preserve">6 St. Lucia Avenue, 5th floor.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Courtleigh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Corporate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Centre, Kingston 5.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</w:pPr>
            <w:hyperlink r:id="rId35" w:history="1">
              <w:r w:rsidRPr="004A4AF9">
                <w:rPr>
                  <w:rFonts w:ascii="Arial Narrow" w:eastAsia="Times New Roman" w:hAnsi="Arial Narrow" w:cs="Arial"/>
                  <w:bCs/>
                  <w:sz w:val="18"/>
                  <w:szCs w:val="18"/>
                  <w:u w:val="single"/>
                  <w:lang w:eastAsia="es-CL"/>
                </w:rPr>
                <w:t>echile.jamaica@minrel.gov.cl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1- 876-9680206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Roberto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Alvarez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 Cancillería (Becas)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Embajada de Chile en Jamaica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4 Alexandra Street, Saint Clair,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6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ralvarez@minrel.gob.cl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9600260  /  IP 3662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Efraín del Ángel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Subdirector de Convenios y Programas de Cooperación Técnica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México, D.F.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Claudia Lorena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García Nava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Departamento para Asia y Programa Conjunto con Japón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 xml:space="preserve">Cuauhtémoc, C.P. 06010, México, D.F.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lastRenderedPageBreak/>
              <w:t xml:space="preserve">México 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7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cgarcian@sre.gob.mx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(52-55) 36865350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NICARAGUA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Ana Carolina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Quiñónez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</w:t>
            </w:r>
            <w:proofErr w:type="gram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</w:t>
            </w:r>
            <w:proofErr w:type="gram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Becas AGCI.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Exteriores, Secretaría de Cooperación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Nicaragua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8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enlace@cancilleria.gob.ni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(505) 22448047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Wilson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Dawson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Dirección General de Proyectos Especiales y de Cooperación Internacional-Ministerio de Relaciones Exteriores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Felipe. Calle 3. Palacio Bolívar. Ciudad de Panamá. Zona Postal San Felipe, Calle 3. Palacio Bolívar. Edificio 26. Panamá 4, Panamá. 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9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wdawson@mire.gob.pa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(507)  504 93 20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Myriam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Responsable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Dtpo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Tecnica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Planificacion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del Desarrollo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Economico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Social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14 de mayo 337, 9º piso.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Asunción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mruiz@stp.gov.py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(595-21) 81 505 264 / 450-422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Mosqueira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 Becas AGCI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0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jmosqueira@apci.gob.pe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(511) 617-3636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Default="00592498" w:rsidP="00C1178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338F">
              <w:rPr>
                <w:rFonts w:ascii="Arial Narrow" w:hAnsi="Arial Narrow"/>
                <w:b/>
                <w:bCs/>
                <w:sz w:val="18"/>
                <w:szCs w:val="18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Carlos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Sossa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592498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Sub-Director de Capacitación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27FC1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27FC1">
              <w:rPr>
                <w:rFonts w:ascii="Arial Narrow" w:hAnsi="Arial Narrow"/>
                <w:sz w:val="18"/>
                <w:szCs w:val="18"/>
                <w:lang w:val="en-US"/>
              </w:rPr>
              <w:t>Peruvian Agency of International Cooperation - APCI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0338F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 xml:space="preserve">Av. José Pardo 231, </w:t>
            </w:r>
            <w:proofErr w:type="spellStart"/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>Miraflores</w:t>
            </w:r>
            <w:proofErr w:type="spellEnd"/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 xml:space="preserve">, Lima </w:t>
            </w:r>
            <w:proofErr w:type="gramStart"/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>18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92498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0338F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41" w:history="1">
              <w:r w:rsidRPr="0080338F">
                <w:rPr>
                  <w:rFonts w:ascii="Arial Narrow" w:hAnsi="Arial Narrow"/>
                  <w:sz w:val="18"/>
                  <w:szCs w:val="18"/>
                </w:rPr>
                <w:t>jsosa@apci.gob.pe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Default="00592498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+51 1 6173687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35B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highlight w:val="yellow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Inocencio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Garcia Javier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Viceministro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esp.Leopoldo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  <w:t>inocencio.garcia@gmail.com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(1-809) 221-5140 anexos 2211-2217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E0B7D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E0B7D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Rosa Elena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Díaz Avila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24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Cooperación Internacional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esp.Leopoldo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2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rediaz.89@gmail.com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4A4AF9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(1-809) 221-5140 ext. 2254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Anette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Insanally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Mona, Jamaica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3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annette.insanally@gmail.com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702 4721   -   1 (876) 977 0244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Patricio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Cabezas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(para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4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4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pcabezasl@minrel.gov.cl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Lorena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Guzman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Tercera Secretaria Responsable de los temas políticos bilaterales con Trinidad y Tobago y las concurrencias, los asuntos económico-comerciales y de cooperación. Además es Jefa de Cancillería y Cónsul de Chile en Puerto España, así como enlace con los Cónsules Honorarios en Barbados, Surinam y Guyana.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(para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4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echile@tstt.net.tt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592498" w:rsidRPr="004A4AF9" w:rsidTr="00CD3FC1">
        <w:trPr>
          <w:trHeight w:val="2018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TRINIDAD y TOBAGO (Concurrente Barbados,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, Guyana, St.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the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Granadines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Nasly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Bernal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Primer Secretario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FA2BC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Trinidad y Tobago 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concurrente: Barbados,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Guyana, St.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the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Grenadines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Suriname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)</w:t>
            </w: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5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echilett@minrel.gov.cl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 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Gabriela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5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gfernandez@opp.guby.uy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´+598 (2) 3418-3150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6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gfernandez@auci.gub.uy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598-2150 ext. 3464</w:t>
            </w:r>
          </w:p>
        </w:tc>
      </w:tr>
      <w:tr w:rsidR="0059249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VENEZUELA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 (Becas y Cursos)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Venezuela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Enrique Erazo, Torre La Noria, piso 10, oficina 10-A, Urb. Las Mercedes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Caracas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7" w:history="1">
              <w:r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crojase@minrel.gob.cl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4A4AF9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IP 2815    /    (58-212)  9923378</w:t>
            </w:r>
          </w:p>
        </w:tc>
      </w:tr>
    </w:tbl>
    <w:p w:rsidR="00A46F88" w:rsidRDefault="00A46F88"/>
    <w:sectPr w:rsidR="00A46F88" w:rsidSect="004A4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A"/>
    <w:rsid w:val="00043C5D"/>
    <w:rsid w:val="0004596E"/>
    <w:rsid w:val="00123FE8"/>
    <w:rsid w:val="00322725"/>
    <w:rsid w:val="00415D0A"/>
    <w:rsid w:val="004A4AF9"/>
    <w:rsid w:val="004C3E10"/>
    <w:rsid w:val="004E4B59"/>
    <w:rsid w:val="00592498"/>
    <w:rsid w:val="006B5AC1"/>
    <w:rsid w:val="00727FC1"/>
    <w:rsid w:val="00762312"/>
    <w:rsid w:val="007935BB"/>
    <w:rsid w:val="00875743"/>
    <w:rsid w:val="008E0B7D"/>
    <w:rsid w:val="00987A6D"/>
    <w:rsid w:val="00A46F88"/>
    <w:rsid w:val="00A530D6"/>
    <w:rsid w:val="00AE47E1"/>
    <w:rsid w:val="00BB0D01"/>
    <w:rsid w:val="00C1178E"/>
    <w:rsid w:val="00C75B1E"/>
    <w:rsid w:val="00CD3FC1"/>
    <w:rsid w:val="00CE0BCF"/>
    <w:rsid w:val="00DD0633"/>
    <w:rsid w:val="00DE5F26"/>
    <w:rsid w:val="00E05A11"/>
    <w:rsid w:val="00E7186B"/>
    <w:rsid w:val="00FA2BC8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lpizar@rree.go.cr" TargetMode="External"/><Relationship Id="rId18" Type="http://schemas.openxmlformats.org/officeDocument/2006/relationships/hyperlink" Target="mailto:emolina@senescyt.gob.ec" TargetMode="External"/><Relationship Id="rId26" Type="http://schemas.openxmlformats.org/officeDocument/2006/relationships/hyperlink" Target="mailto:yrjean40@yahoo.fr" TargetMode="External"/><Relationship Id="rId39" Type="http://schemas.openxmlformats.org/officeDocument/2006/relationships/hyperlink" Target="mailto:wdawson@mire.gob.pa" TargetMode="External"/><Relationship Id="rId21" Type="http://schemas.openxmlformats.org/officeDocument/2006/relationships/hyperlink" Target="mailto:echile.elsalvador@minrel.gov.cl" TargetMode="External"/><Relationship Id="rId34" Type="http://schemas.openxmlformats.org/officeDocument/2006/relationships/hyperlink" Target="mailto:annette.insanally@gmail.com" TargetMode="External"/><Relationship Id="rId42" Type="http://schemas.openxmlformats.org/officeDocument/2006/relationships/hyperlink" Target="mailto:rediaz.89@gmail.com" TargetMode="External"/><Relationship Id="rId47" Type="http://schemas.openxmlformats.org/officeDocument/2006/relationships/hyperlink" Target="mailto:crojase@minrel.gob.cl" TargetMode="External"/><Relationship Id="rId7" Type="http://schemas.openxmlformats.org/officeDocument/2006/relationships/hyperlink" Target="mailto:jjo@mrecic.gov.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aridad.vallin@mincex.cu" TargetMode="External"/><Relationship Id="rId29" Type="http://schemas.openxmlformats.org/officeDocument/2006/relationships/hyperlink" Target="mailto:vconejerosg@minrel.gob.cl" TargetMode="External"/><Relationship Id="rId11" Type="http://schemas.openxmlformats.org/officeDocument/2006/relationships/hyperlink" Target="mailto:andreabernal@apccolombia.gov.co" TargetMode="External"/><Relationship Id="rId24" Type="http://schemas.openxmlformats.org/officeDocument/2006/relationships/hyperlink" Target="mailto:silviapp@segeplan.gob.gt" TargetMode="External"/><Relationship Id="rId32" Type="http://schemas.openxmlformats.org/officeDocument/2006/relationships/hyperlink" Target="mailto:gillian.bristol@uwimona.edu.jm" TargetMode="External"/><Relationship Id="rId37" Type="http://schemas.openxmlformats.org/officeDocument/2006/relationships/hyperlink" Target="mailto:cgarcian@sre.gob.mx" TargetMode="External"/><Relationship Id="rId40" Type="http://schemas.openxmlformats.org/officeDocument/2006/relationships/hyperlink" Target="mailto:jmosqueira@apci.gob.pe" TargetMode="External"/><Relationship Id="rId45" Type="http://schemas.openxmlformats.org/officeDocument/2006/relationships/hyperlink" Target="mailto:gfernandez@opp.guby.uy" TargetMode="External"/><Relationship Id="rId5" Type="http://schemas.openxmlformats.org/officeDocument/2006/relationships/hyperlink" Target="mailto:fan@mrecic.gov.ar" TargetMode="External"/><Relationship Id="rId15" Type="http://schemas.openxmlformats.org/officeDocument/2006/relationships/hyperlink" Target="mailto:janet.acosta@mincex.cu" TargetMode="External"/><Relationship Id="rId23" Type="http://schemas.openxmlformats.org/officeDocument/2006/relationships/hyperlink" Target="mailto:esmeralda.rosas@segeplan.gob.gt" TargetMode="External"/><Relationship Id="rId28" Type="http://schemas.openxmlformats.org/officeDocument/2006/relationships/hyperlink" Target="mailto:service.formation@mpce.gouv.ht" TargetMode="External"/><Relationship Id="rId36" Type="http://schemas.openxmlformats.org/officeDocument/2006/relationships/hyperlink" Target="mailto:ralvarez@minrel.gob.cl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arol.arguello@abc.gov.br" TargetMode="External"/><Relationship Id="rId19" Type="http://schemas.openxmlformats.org/officeDocument/2006/relationships/hyperlink" Target="mailto:aperez@senecyt.gob.ec" TargetMode="External"/><Relationship Id="rId31" Type="http://schemas.openxmlformats.org/officeDocument/2006/relationships/hyperlink" Target="mailto:a_cecil87@yahoo.com" TargetMode="External"/><Relationship Id="rId44" Type="http://schemas.openxmlformats.org/officeDocument/2006/relationships/hyperlink" Target="mailto:pcabezasl@minrel.gov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illarroel@egpp.gob.bo" TargetMode="External"/><Relationship Id="rId14" Type="http://schemas.openxmlformats.org/officeDocument/2006/relationships/hyperlink" Target="mailto:alc12@minvec.cu" TargetMode="External"/><Relationship Id="rId22" Type="http://schemas.openxmlformats.org/officeDocument/2006/relationships/hyperlink" Target="mailto:perezevelyn@segeplan.gob.gt" TargetMode="External"/><Relationship Id="rId27" Type="http://schemas.openxmlformats.org/officeDocument/2006/relationships/hyperlink" Target="mailto:ginette.vaval@mpce.gouv.ht%20%20%20%20%20-" TargetMode="External"/><Relationship Id="rId30" Type="http://schemas.openxmlformats.org/officeDocument/2006/relationships/hyperlink" Target="mailto:npgaekel@yahoo.com" TargetMode="External"/><Relationship Id="rId35" Type="http://schemas.openxmlformats.org/officeDocument/2006/relationships/hyperlink" Target="mailto:echile.jamaica@minrel.gov.cl" TargetMode="External"/><Relationship Id="rId43" Type="http://schemas.openxmlformats.org/officeDocument/2006/relationships/hyperlink" Target="mailto:annette.insanally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gdelgado@egpp.gob.b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blanco@rree.go.cr" TargetMode="External"/><Relationship Id="rId17" Type="http://schemas.openxmlformats.org/officeDocument/2006/relationships/hyperlink" Target="mailto:enieto@senescyt.gob.ec" TargetMode="External"/><Relationship Id="rId25" Type="http://schemas.openxmlformats.org/officeDocument/2006/relationships/hyperlink" Target="mailto:nonesia@minrel.gov.cl" TargetMode="External"/><Relationship Id="rId33" Type="http://schemas.openxmlformats.org/officeDocument/2006/relationships/hyperlink" Target="mailto:lawrence.clyde@gmail.com" TargetMode="External"/><Relationship Id="rId38" Type="http://schemas.openxmlformats.org/officeDocument/2006/relationships/hyperlink" Target="mailto:enlace@cancilleria.gob.ni" TargetMode="External"/><Relationship Id="rId46" Type="http://schemas.openxmlformats.org/officeDocument/2006/relationships/hyperlink" Target="mailto:gfernandez@auci.gub.uy" TargetMode="External"/><Relationship Id="rId20" Type="http://schemas.openxmlformats.org/officeDocument/2006/relationships/hyperlink" Target="mailto:conyhernandez@rree.gob.sv" TargetMode="External"/><Relationship Id="rId41" Type="http://schemas.openxmlformats.org/officeDocument/2006/relationships/hyperlink" Target="mailto:jsosa@apci.gob.pe" TargetMode="External"/><Relationship Id="rId1" Type="http://schemas.openxmlformats.org/officeDocument/2006/relationships/styles" Target="styles.xml"/><Relationship Id="rId6" Type="http://schemas.openxmlformats.org/officeDocument/2006/relationships/hyperlink" Target="mailto:ets@mrecic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2208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6</cp:revision>
  <cp:lastPrinted>2017-06-12T16:10:00Z</cp:lastPrinted>
  <dcterms:created xsi:type="dcterms:W3CDTF">2017-07-31T19:56:00Z</dcterms:created>
  <dcterms:modified xsi:type="dcterms:W3CDTF">2017-08-30T19:14:00Z</dcterms:modified>
</cp:coreProperties>
</file>