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6941" w14:textId="7AD7A80D" w:rsidR="00247872" w:rsidRPr="004D2EED" w:rsidRDefault="002206F5" w:rsidP="00F6163F">
      <w:pPr>
        <w:spacing w:after="0" w:line="360" w:lineRule="auto"/>
        <w:rPr>
          <w:rFonts w:ascii="Arial" w:hAnsi="Arial" w:cs="Arial"/>
          <w:b/>
          <w:sz w:val="24"/>
          <w:szCs w:val="24"/>
          <w:lang w:val="es-CO"/>
        </w:rPr>
      </w:pPr>
      <w:r w:rsidRPr="004D2EED">
        <w:rPr>
          <w:rFonts w:ascii="Arial" w:hAnsi="Arial" w:cs="Arial"/>
          <w:b/>
          <w:sz w:val="24"/>
          <w:szCs w:val="24"/>
          <w:lang w:val="es-CO"/>
        </w:rPr>
        <w:t xml:space="preserve"> </w:t>
      </w:r>
      <w:r w:rsidR="00247872" w:rsidRPr="004D2EED">
        <w:rPr>
          <w:rFonts w:ascii="Arial" w:hAnsi="Arial" w:cs="Arial"/>
          <w:b/>
          <w:sz w:val="24"/>
          <w:szCs w:val="24"/>
          <w:lang w:val="es-CO"/>
        </w:rPr>
        <w:t>AGENCIA PRESIDENCIAL DE COOPERACIÓN INTERNACIONAL DE COLOMBIA,</w:t>
      </w:r>
    </w:p>
    <w:p w14:paraId="5F16AED0" w14:textId="77777777" w:rsidR="00247872" w:rsidRPr="004D2EED" w:rsidRDefault="00247872" w:rsidP="00F6163F">
      <w:pPr>
        <w:spacing w:after="0" w:line="360" w:lineRule="auto"/>
        <w:rPr>
          <w:rFonts w:ascii="Arial" w:hAnsi="Arial" w:cs="Arial"/>
          <w:b/>
          <w:sz w:val="24"/>
          <w:szCs w:val="24"/>
          <w:lang w:val="es-CO"/>
        </w:rPr>
      </w:pPr>
      <w:r w:rsidRPr="004D2EED">
        <w:rPr>
          <w:rFonts w:ascii="Arial" w:hAnsi="Arial" w:cs="Arial"/>
          <w:b/>
          <w:sz w:val="24"/>
          <w:szCs w:val="24"/>
          <w:lang w:val="es-CO"/>
        </w:rPr>
        <w:t>APC COLOMBIA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4D2EED" w:rsidRDefault="00247872" w:rsidP="00F6163F">
      <w:pPr>
        <w:shd w:val="clear" w:color="auto" w:fill="FFFFFF"/>
        <w:spacing w:after="0" w:line="360" w:lineRule="auto"/>
        <w:rPr>
          <w:rFonts w:ascii="Arial" w:hAnsi="Arial" w:cs="Arial"/>
          <w:b/>
          <w:color w:val="000000"/>
          <w:sz w:val="24"/>
          <w:szCs w:val="24"/>
          <w:lang w:val="es-CO"/>
        </w:rPr>
      </w:pPr>
    </w:p>
    <w:p w14:paraId="28A1CA2D" w14:textId="77777777" w:rsidR="00247872" w:rsidRPr="004D2EED" w:rsidRDefault="00247872" w:rsidP="00F6163F">
      <w:pPr>
        <w:shd w:val="clear" w:color="auto" w:fill="FFFFFF"/>
        <w:spacing w:after="0" w:line="360" w:lineRule="auto"/>
        <w:rPr>
          <w:rFonts w:ascii="Arial" w:hAnsi="Arial" w:cs="Arial"/>
          <w:b/>
          <w:color w:val="000000"/>
          <w:sz w:val="24"/>
          <w:szCs w:val="24"/>
          <w:lang w:val="es-CO"/>
        </w:rPr>
      </w:pPr>
      <w:r w:rsidRPr="004D2EED">
        <w:rPr>
          <w:rFonts w:ascii="Arial" w:hAnsi="Arial" w:cs="Arial"/>
          <w:b/>
          <w:color w:val="000000"/>
          <w:sz w:val="24"/>
          <w:szCs w:val="24"/>
          <w:lang w:val="es-CO"/>
        </w:rPr>
        <w:t>INFORME DE GESTIÓN DE PQRSD</w:t>
      </w:r>
    </w:p>
    <w:p w14:paraId="61D5DACA" w14:textId="77777777" w:rsidR="00247872" w:rsidRPr="004D2EED" w:rsidRDefault="00247872" w:rsidP="00F6163F">
      <w:pPr>
        <w:spacing w:after="0" w:line="360" w:lineRule="auto"/>
        <w:rPr>
          <w:rFonts w:ascii="Arial" w:hAnsi="Arial" w:cs="Arial"/>
          <w:b/>
          <w:sz w:val="24"/>
          <w:szCs w:val="24"/>
          <w:lang w:val="es-CO"/>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3</w:t>
            </w:r>
            <w:r w:rsidRPr="008546D9">
              <w:rPr>
                <w:rFonts w:ascii="Arial" w:hAnsi="Arial" w:cs="Arial"/>
                <w:noProof/>
                <w:webHidden/>
              </w:rPr>
              <w:fldChar w:fldCharType="end"/>
            </w:r>
          </w:hyperlink>
        </w:p>
        <w:p w14:paraId="5CC1638E" w14:textId="0AF869E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153101" w14:textId="2AE3004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05B4DB" w14:textId="46DA7844"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2FF7DF99" w14:textId="40946F4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5</w:t>
            </w:r>
            <w:r w:rsidRPr="008546D9">
              <w:rPr>
                <w:rFonts w:ascii="Arial" w:hAnsi="Arial" w:cs="Arial"/>
                <w:noProof/>
                <w:webHidden/>
              </w:rPr>
              <w:fldChar w:fldCharType="end"/>
            </w:r>
          </w:hyperlink>
        </w:p>
        <w:p w14:paraId="5349B73C" w14:textId="1B5D03A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11</w:t>
            </w:r>
            <w:r w:rsidRPr="008546D9">
              <w:rPr>
                <w:rFonts w:ascii="Arial" w:hAnsi="Arial" w:cs="Arial"/>
                <w:noProof/>
                <w:webHidden/>
              </w:rPr>
              <w:fldChar w:fldCharType="end"/>
            </w:r>
          </w:hyperlink>
        </w:p>
        <w:p w14:paraId="4E075602" w14:textId="25828B46"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12</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D2EED" w:rsidRDefault="00400DAC" w:rsidP="00F6163F">
      <w:pPr>
        <w:autoSpaceDE w:val="0"/>
        <w:autoSpaceDN w:val="0"/>
        <w:spacing w:line="360" w:lineRule="auto"/>
        <w:rPr>
          <w:rFonts w:ascii="Arial" w:hAnsi="Arial" w:cs="Arial"/>
          <w:b/>
          <w:sz w:val="24"/>
          <w:szCs w:val="24"/>
          <w:lang w:val="es-CO" w:bidi="es-ES"/>
        </w:rPr>
      </w:pPr>
    </w:p>
    <w:p w14:paraId="0B7F139F" w14:textId="77777777" w:rsidR="00400DAC" w:rsidRPr="004D2EED" w:rsidRDefault="00400DAC" w:rsidP="00F6163F">
      <w:pPr>
        <w:autoSpaceDE w:val="0"/>
        <w:autoSpaceDN w:val="0"/>
        <w:spacing w:line="360" w:lineRule="auto"/>
        <w:rPr>
          <w:rFonts w:ascii="Arial" w:hAnsi="Arial" w:cs="Arial"/>
          <w:b/>
          <w:lang w:val="es-CO"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6F8D628E" w14:textId="63A241FA" w:rsidR="00400DAC" w:rsidRDefault="00400DAC" w:rsidP="00F6163F">
      <w:pPr>
        <w:autoSpaceDE w:val="0"/>
        <w:autoSpaceDN w:val="0"/>
        <w:spacing w:line="360" w:lineRule="auto"/>
        <w:rPr>
          <w:rFonts w:ascii="Arial" w:hAnsi="Arial" w:cs="Arial"/>
          <w:lang w:val="es-CO" w:bidi="es-ES"/>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 xml:space="preserve">del primero </w:t>
      </w:r>
      <w:r w:rsidR="009D03E1" w:rsidRPr="009D03E1">
        <w:rPr>
          <w:rFonts w:ascii="Arial" w:eastAsia="Arial Narrow" w:hAnsi="Arial" w:cs="Arial"/>
          <w:sz w:val="24"/>
          <w:szCs w:val="24"/>
          <w:lang w:val="es-CO" w:bidi="es-ES"/>
        </w:rPr>
        <w:t>(01) al veintiocho (30) de abril 2025.</w:t>
      </w:r>
    </w:p>
    <w:p w14:paraId="5C5BFC03" w14:textId="77777777" w:rsidR="000B4734" w:rsidRDefault="000B4734"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7" w:name="_Toc140836091"/>
      <w:bookmarkStart w:id="8" w:name="_Toc179234612"/>
    </w:p>
    <w:p w14:paraId="202C0F3C" w14:textId="2E89179F" w:rsidR="00400DAC" w:rsidRDefault="00F6163F" w:rsidP="000B4734">
      <w:pPr>
        <w:pStyle w:val="Ttulo1"/>
        <w:keepNext w:val="0"/>
        <w:keepLines w:val="0"/>
        <w:widowControl w:val="0"/>
        <w:autoSpaceDE w:val="0"/>
        <w:autoSpaceDN w:val="0"/>
        <w:spacing w:before="0" w:after="0" w:line="276"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15E3269E" w14:textId="77777777" w:rsidR="000B4734" w:rsidRDefault="000B4734" w:rsidP="000B4734">
      <w:pPr>
        <w:autoSpaceDE w:val="0"/>
        <w:autoSpaceDN w:val="0"/>
        <w:spacing w:line="276" w:lineRule="auto"/>
        <w:rPr>
          <w:rFonts w:ascii="Arial" w:eastAsia="Arial Narrow" w:hAnsi="Arial" w:cs="Arial"/>
          <w:sz w:val="24"/>
          <w:szCs w:val="24"/>
          <w:lang w:val="es-CO" w:bidi="es-ES"/>
        </w:rPr>
      </w:pPr>
    </w:p>
    <w:p w14:paraId="2986CDF3" w14:textId="735819D0" w:rsidR="00400DAC" w:rsidRPr="002A27E4" w:rsidRDefault="00400DAC" w:rsidP="000B4734">
      <w:pPr>
        <w:autoSpaceDE w:val="0"/>
        <w:autoSpaceDN w:val="0"/>
        <w:spacing w:line="276"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20C84021" w:rsidR="00400DAC" w:rsidRPr="00F6163F" w:rsidRDefault="00400DAC" w:rsidP="002B0BB9">
      <w:pPr>
        <w:pStyle w:val="Subttulo"/>
        <w:numPr>
          <w:ilvl w:val="0"/>
          <w:numId w:val="2"/>
        </w:numPr>
        <w:spacing w:after="0" w:line="360" w:lineRule="auto"/>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2B0BB9" w:rsidRPr="002B0BB9">
        <w:rPr>
          <w:rFonts w:ascii="Arial" w:hAnsi="Arial" w:cs="Arial"/>
          <w:color w:val="auto"/>
          <w:sz w:val="24"/>
          <w:szCs w:val="24"/>
          <w:lang w:val="es-CO"/>
        </w:rPr>
        <w:t>del primero (01) al veintiocho (</w:t>
      </w:r>
      <w:r w:rsidR="00937598">
        <w:rPr>
          <w:rFonts w:ascii="Arial" w:hAnsi="Arial" w:cs="Arial"/>
          <w:color w:val="auto"/>
          <w:sz w:val="24"/>
          <w:szCs w:val="24"/>
          <w:lang w:val="es-CO"/>
        </w:rPr>
        <w:t>30</w:t>
      </w:r>
      <w:r w:rsidR="002B0BB9" w:rsidRPr="002B0BB9">
        <w:rPr>
          <w:rFonts w:ascii="Arial" w:hAnsi="Arial" w:cs="Arial"/>
          <w:color w:val="auto"/>
          <w:sz w:val="24"/>
          <w:szCs w:val="24"/>
          <w:lang w:val="es-CO"/>
        </w:rPr>
        <w:t xml:space="preserve">) de </w:t>
      </w:r>
      <w:r w:rsidR="00937598">
        <w:rPr>
          <w:rFonts w:ascii="Arial" w:hAnsi="Arial" w:cs="Arial"/>
          <w:color w:val="auto"/>
          <w:sz w:val="24"/>
          <w:szCs w:val="24"/>
          <w:lang w:val="es-CO"/>
        </w:rPr>
        <w:t xml:space="preserve">abril </w:t>
      </w:r>
      <w:r w:rsidR="002B0BB9" w:rsidRPr="002B0BB9">
        <w:rPr>
          <w:rFonts w:ascii="Arial" w:hAnsi="Arial" w:cs="Arial"/>
          <w:color w:val="auto"/>
          <w:sz w:val="24"/>
          <w:szCs w:val="24"/>
          <w:lang w:val="es-CO"/>
        </w:rPr>
        <w:t>2025.</w:t>
      </w:r>
    </w:p>
    <w:p w14:paraId="19DF5C5C" w14:textId="77777777" w:rsidR="00400DAC" w:rsidRPr="00F6163F" w:rsidRDefault="00400DAC" w:rsidP="00F6163F">
      <w:pPr>
        <w:rPr>
          <w:lang w:val="es-CO"/>
        </w:rPr>
      </w:pPr>
    </w:p>
    <w:p w14:paraId="28E6F291" w14:textId="5F6814A2" w:rsidR="00400DAC" w:rsidRDefault="00F6163F" w:rsidP="00BA61A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7F98B989" w14:textId="77777777" w:rsidR="00BA61A9" w:rsidRPr="00BA61A9" w:rsidRDefault="00BA61A9" w:rsidP="00BA61A9">
      <w:pPr>
        <w:rPr>
          <w:lang w:val="es-CO" w:bidi="es-CO"/>
        </w:rPr>
      </w:pPr>
    </w:p>
    <w:p w14:paraId="4028935B" w14:textId="159687A4" w:rsidR="00400DAC" w:rsidRPr="004D2EED" w:rsidRDefault="00BA61A9" w:rsidP="00BA61A9">
      <w:pPr>
        <w:autoSpaceDE w:val="0"/>
        <w:autoSpaceDN w:val="0"/>
        <w:spacing w:line="360" w:lineRule="auto"/>
        <w:rPr>
          <w:rFonts w:ascii="Arial" w:eastAsia="Arial Narrow" w:hAnsi="Arial" w:cs="Arial"/>
          <w:sz w:val="24"/>
          <w:szCs w:val="24"/>
          <w:lang w:val="es-CO" w:bidi="es-ES"/>
        </w:rPr>
      </w:pPr>
      <w:r w:rsidRPr="00B4103F">
        <w:rPr>
          <w:rFonts w:ascii="Arial" w:eastAsia="Arial Narrow" w:hAnsi="Arial" w:cs="Arial"/>
          <w:sz w:val="24"/>
          <w:szCs w:val="24"/>
          <w:lang w:val="es-CO" w:bidi="es-ES"/>
        </w:rPr>
        <w:t xml:space="preserve">Durante el </w:t>
      </w:r>
      <w:r w:rsidR="00B40199">
        <w:rPr>
          <w:rFonts w:ascii="Arial" w:eastAsia="Arial Narrow" w:hAnsi="Arial" w:cs="Arial"/>
          <w:sz w:val="24"/>
          <w:szCs w:val="24"/>
          <w:lang w:val="es-CO" w:bidi="es-ES"/>
        </w:rPr>
        <w:t xml:space="preserve">mes de </w:t>
      </w:r>
      <w:r w:rsidR="00937598">
        <w:rPr>
          <w:rFonts w:ascii="Arial" w:eastAsia="Arial Narrow" w:hAnsi="Arial" w:cs="Arial"/>
          <w:sz w:val="24"/>
          <w:szCs w:val="24"/>
          <w:lang w:val="es-CO" w:bidi="es-ES"/>
        </w:rPr>
        <w:t xml:space="preserve">abril </w:t>
      </w:r>
      <w:r w:rsidR="003F5A0A">
        <w:rPr>
          <w:rFonts w:ascii="Arial" w:eastAsia="Arial Narrow" w:hAnsi="Arial" w:cs="Arial"/>
          <w:sz w:val="24"/>
          <w:szCs w:val="24"/>
          <w:lang w:val="es-CO" w:bidi="es-ES"/>
        </w:rPr>
        <w:t>de</w:t>
      </w:r>
      <w:r w:rsidRPr="00B4103F">
        <w:rPr>
          <w:rFonts w:ascii="Arial" w:eastAsia="Arial Narrow" w:hAnsi="Arial" w:cs="Arial"/>
          <w:sz w:val="24"/>
          <w:szCs w:val="24"/>
          <w:lang w:val="es-CO" w:bidi="es-ES"/>
        </w:rPr>
        <w:t xml:space="preserve"> 202</w:t>
      </w:r>
      <w:r>
        <w:rPr>
          <w:rFonts w:ascii="Arial" w:eastAsia="Arial Narrow" w:hAnsi="Arial" w:cs="Arial"/>
          <w:sz w:val="24"/>
          <w:szCs w:val="24"/>
          <w:lang w:val="es-CO" w:bidi="es-ES"/>
        </w:rPr>
        <w:t>5</w:t>
      </w:r>
      <w:r w:rsidRPr="00B4103F">
        <w:rPr>
          <w:rFonts w:ascii="Arial" w:eastAsia="Arial Narrow" w:hAnsi="Arial" w:cs="Arial"/>
          <w:sz w:val="24"/>
          <w:szCs w:val="24"/>
          <w:lang w:val="es-CO" w:bidi="es-ES"/>
        </w:rPr>
        <w:t xml:space="preserve">, las direcciones </w:t>
      </w:r>
      <w:r>
        <w:rPr>
          <w:rFonts w:ascii="Arial" w:eastAsia="Arial Narrow" w:hAnsi="Arial" w:cs="Arial"/>
          <w:sz w:val="24"/>
          <w:szCs w:val="24"/>
          <w:lang w:val="es-CO" w:bidi="es-ES"/>
        </w:rPr>
        <w:t xml:space="preserve">y grupos internos de trabajo </w:t>
      </w:r>
      <w:r w:rsidRPr="00B4103F">
        <w:rPr>
          <w:rFonts w:ascii="Arial" w:eastAsia="Arial Narrow" w:hAnsi="Arial" w:cs="Arial"/>
          <w:sz w:val="24"/>
          <w:szCs w:val="24"/>
          <w:lang w:val="es-CO" w:bidi="es-ES"/>
        </w:rPr>
        <w:t xml:space="preserve">de la Agencia Presidencial de Cooperación Internacional de Colombia, APC-Colombia atendieron de manera </w:t>
      </w:r>
      <w:r>
        <w:rPr>
          <w:rFonts w:ascii="Arial" w:eastAsia="Arial Narrow" w:hAnsi="Arial" w:cs="Arial"/>
          <w:sz w:val="24"/>
          <w:szCs w:val="24"/>
          <w:lang w:val="es-CO" w:bidi="es-ES"/>
        </w:rPr>
        <w:t xml:space="preserve">oportuna </w:t>
      </w:r>
      <w:r w:rsidR="00730DFC">
        <w:rPr>
          <w:rFonts w:ascii="Arial" w:eastAsia="Arial Narrow" w:hAnsi="Arial" w:cs="Arial"/>
          <w:sz w:val="24"/>
          <w:szCs w:val="24"/>
          <w:lang w:val="es-CO" w:bidi="es-ES"/>
        </w:rPr>
        <w:t>ochenta y cuatro</w:t>
      </w:r>
      <w:r w:rsidR="003F5A0A">
        <w:rPr>
          <w:rFonts w:ascii="Arial" w:eastAsia="Arial Narrow" w:hAnsi="Arial" w:cs="Arial"/>
          <w:sz w:val="24"/>
          <w:szCs w:val="24"/>
          <w:lang w:val="es-CO" w:bidi="es-ES"/>
        </w:rPr>
        <w:t xml:space="preserve"> </w:t>
      </w:r>
      <w:r w:rsidR="00E066EA">
        <w:rPr>
          <w:rFonts w:ascii="Arial" w:eastAsia="Arial Narrow" w:hAnsi="Arial" w:cs="Arial"/>
          <w:sz w:val="24"/>
          <w:szCs w:val="24"/>
          <w:lang w:val="es-CO" w:bidi="es-ES"/>
        </w:rPr>
        <w:t>(</w:t>
      </w:r>
      <w:r w:rsidR="00730DFC">
        <w:rPr>
          <w:rFonts w:ascii="Arial" w:eastAsia="Arial Narrow" w:hAnsi="Arial" w:cs="Arial"/>
          <w:sz w:val="24"/>
          <w:szCs w:val="24"/>
          <w:lang w:val="es-CO" w:bidi="es-ES"/>
        </w:rPr>
        <w:t>84</w:t>
      </w:r>
      <w:r w:rsidR="00400DAC" w:rsidRPr="00B4103F">
        <w:rPr>
          <w:rFonts w:ascii="Arial" w:eastAsia="Arial Narrow" w:hAnsi="Arial" w:cs="Arial"/>
          <w:sz w:val="24"/>
          <w:szCs w:val="24"/>
          <w:lang w:val="es-CO" w:bidi="es-ES"/>
        </w:rPr>
        <w:t>) Peticiones, Quejas, Reclamos, Sugerencias y Denuncias (PQRSD)</w:t>
      </w:r>
      <w:r w:rsidR="00944A7E">
        <w:rPr>
          <w:rFonts w:ascii="Arial" w:eastAsia="Arial Narrow" w:hAnsi="Arial" w:cs="Arial"/>
          <w:sz w:val="24"/>
          <w:szCs w:val="24"/>
          <w:lang w:val="es-MX" w:bidi="es-ES"/>
        </w:rPr>
        <w:t>.</w:t>
      </w:r>
      <w:r w:rsidR="00BF1506">
        <w:rPr>
          <w:rFonts w:ascii="Arial" w:eastAsia="Arial Narrow" w:hAnsi="Arial" w:cs="Arial"/>
          <w:sz w:val="24"/>
          <w:szCs w:val="24"/>
          <w:lang w:val="es-MX" w:bidi="es-ES"/>
        </w:rPr>
        <w:t xml:space="preserve"> </w:t>
      </w:r>
      <w:r w:rsidR="00944A7E" w:rsidRPr="00944A7E">
        <w:rPr>
          <w:rFonts w:ascii="Arial" w:eastAsia="Arial Narrow" w:hAnsi="Arial" w:cs="Arial"/>
          <w:sz w:val="24"/>
          <w:szCs w:val="24"/>
          <w:lang w:val="es-CO" w:bidi="es-ES"/>
        </w:rPr>
        <w:t>Estas solicitudes fueron debidamente asignadas para su trámite correspondiente mediante el sistema documental HERMES</w:t>
      </w:r>
      <w:r w:rsidR="00944A7E" w:rsidRPr="004D2EED">
        <w:rPr>
          <w:rFonts w:ascii="Arial" w:eastAsia="Arial Narrow" w:hAnsi="Arial" w:cs="Arial"/>
          <w:sz w:val="24"/>
          <w:szCs w:val="24"/>
          <w:lang w:val="es-CO" w:bidi="es-ES"/>
        </w:rPr>
        <w:t>.</w:t>
      </w:r>
    </w:p>
    <w:p w14:paraId="69375A41" w14:textId="4EA61A4F" w:rsidR="00CC6B6C" w:rsidRDefault="00CC6B6C" w:rsidP="00BA61A9">
      <w:pPr>
        <w:autoSpaceDE w:val="0"/>
        <w:autoSpaceDN w:val="0"/>
        <w:spacing w:line="360" w:lineRule="auto"/>
        <w:rPr>
          <w:rFonts w:ascii="Arial" w:eastAsia="Arial Narrow" w:hAnsi="Arial" w:cs="Arial"/>
          <w:sz w:val="24"/>
          <w:szCs w:val="24"/>
          <w:lang w:val="es-CO" w:bidi="es-ES"/>
        </w:rPr>
      </w:pPr>
    </w:p>
    <w:p w14:paraId="6AC48F84" w14:textId="77777777" w:rsidR="0059391D" w:rsidRDefault="0059391D" w:rsidP="00BA61A9">
      <w:pPr>
        <w:autoSpaceDE w:val="0"/>
        <w:autoSpaceDN w:val="0"/>
        <w:spacing w:line="360" w:lineRule="auto"/>
        <w:rPr>
          <w:rFonts w:ascii="Arial" w:eastAsia="Arial Narrow" w:hAnsi="Arial" w:cs="Arial"/>
          <w:sz w:val="24"/>
          <w:szCs w:val="24"/>
          <w:lang w:val="es-CO" w:bidi="es-ES"/>
        </w:rPr>
      </w:pPr>
    </w:p>
    <w:p w14:paraId="72349182" w14:textId="77777777" w:rsidR="0059391D" w:rsidRPr="004D2EED" w:rsidRDefault="0059391D" w:rsidP="00BA61A9">
      <w:pPr>
        <w:autoSpaceDE w:val="0"/>
        <w:autoSpaceDN w:val="0"/>
        <w:spacing w:line="360" w:lineRule="auto"/>
        <w:rPr>
          <w:rFonts w:ascii="Arial" w:eastAsia="Arial Narrow" w:hAnsi="Arial" w:cs="Arial"/>
          <w:sz w:val="24"/>
          <w:szCs w:val="24"/>
          <w:lang w:val="es-CO" w:bidi="es-ES"/>
        </w:rPr>
      </w:pPr>
    </w:p>
    <w:tbl>
      <w:tblPr>
        <w:tblW w:w="10267" w:type="dxa"/>
        <w:tblCellMar>
          <w:left w:w="70" w:type="dxa"/>
          <w:right w:w="70" w:type="dxa"/>
        </w:tblCellMar>
        <w:tblLook w:val="04A0" w:firstRow="1" w:lastRow="0" w:firstColumn="1" w:lastColumn="0" w:noHBand="0" w:noVBand="1"/>
      </w:tblPr>
      <w:tblGrid>
        <w:gridCol w:w="4739"/>
        <w:gridCol w:w="2574"/>
        <w:gridCol w:w="2954"/>
      </w:tblGrid>
      <w:tr w:rsidR="0059391D" w:rsidRPr="0059391D" w14:paraId="4A430E56" w14:textId="77777777" w:rsidTr="0059391D">
        <w:trPr>
          <w:trHeight w:val="1275"/>
        </w:trPr>
        <w:tc>
          <w:tcPr>
            <w:tcW w:w="473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2EDE12C" w14:textId="77777777" w:rsidR="0059391D" w:rsidRPr="0059391D" w:rsidRDefault="0059391D" w:rsidP="0059391D">
            <w:pPr>
              <w:spacing w:after="0" w:line="240" w:lineRule="auto"/>
              <w:jc w:val="center"/>
              <w:rPr>
                <w:rFonts w:ascii="Arial" w:eastAsia="Times New Roman" w:hAnsi="Arial" w:cs="Arial"/>
                <w:b/>
                <w:bCs/>
                <w:color w:val="000000"/>
                <w:sz w:val="24"/>
                <w:szCs w:val="24"/>
                <w:lang w:val="es-CO"/>
              </w:rPr>
            </w:pPr>
            <w:r w:rsidRPr="0059391D">
              <w:rPr>
                <w:rFonts w:ascii="Arial" w:eastAsia="Times New Roman" w:hAnsi="Arial" w:cs="Arial"/>
                <w:b/>
                <w:bCs/>
                <w:color w:val="000000"/>
                <w:sz w:val="24"/>
                <w:szCs w:val="24"/>
                <w:lang w:val="es-CO"/>
              </w:rPr>
              <w:t>TIPOLOGIA</w:t>
            </w:r>
          </w:p>
        </w:tc>
        <w:tc>
          <w:tcPr>
            <w:tcW w:w="2574" w:type="dxa"/>
            <w:tcBorders>
              <w:top w:val="single" w:sz="4" w:space="0" w:color="auto"/>
              <w:left w:val="nil"/>
              <w:bottom w:val="single" w:sz="4" w:space="0" w:color="auto"/>
              <w:right w:val="single" w:sz="4" w:space="0" w:color="auto"/>
            </w:tcBorders>
            <w:shd w:val="clear" w:color="000000" w:fill="D0CECE"/>
            <w:vAlign w:val="center"/>
            <w:hideMark/>
          </w:tcPr>
          <w:p w14:paraId="4AE40EC1" w14:textId="77777777" w:rsidR="0059391D" w:rsidRPr="0059391D" w:rsidRDefault="0059391D" w:rsidP="0059391D">
            <w:pPr>
              <w:spacing w:after="0" w:line="240" w:lineRule="auto"/>
              <w:jc w:val="center"/>
              <w:rPr>
                <w:rFonts w:ascii="Arial" w:eastAsia="Times New Roman" w:hAnsi="Arial" w:cs="Arial"/>
                <w:b/>
                <w:bCs/>
                <w:color w:val="000000"/>
                <w:sz w:val="24"/>
                <w:szCs w:val="24"/>
                <w:lang w:val="es-CO"/>
              </w:rPr>
            </w:pPr>
            <w:r w:rsidRPr="0059391D">
              <w:rPr>
                <w:rFonts w:ascii="Arial" w:eastAsia="Times New Roman" w:hAnsi="Arial" w:cs="Arial"/>
                <w:b/>
                <w:bCs/>
                <w:color w:val="000000"/>
                <w:sz w:val="24"/>
                <w:szCs w:val="24"/>
                <w:lang w:val="es-CO"/>
              </w:rPr>
              <w:t>PQRSD RADICADA</w:t>
            </w:r>
          </w:p>
        </w:tc>
        <w:tc>
          <w:tcPr>
            <w:tcW w:w="2954" w:type="dxa"/>
            <w:tcBorders>
              <w:top w:val="single" w:sz="4" w:space="0" w:color="auto"/>
              <w:left w:val="nil"/>
              <w:bottom w:val="single" w:sz="4" w:space="0" w:color="auto"/>
              <w:right w:val="single" w:sz="4" w:space="0" w:color="auto"/>
            </w:tcBorders>
            <w:shd w:val="clear" w:color="000000" w:fill="D0CECE"/>
            <w:vAlign w:val="center"/>
            <w:hideMark/>
          </w:tcPr>
          <w:p w14:paraId="2A16DDAD" w14:textId="77777777" w:rsidR="0059391D" w:rsidRPr="0059391D" w:rsidRDefault="0059391D" w:rsidP="0059391D">
            <w:pPr>
              <w:spacing w:after="0" w:line="240" w:lineRule="auto"/>
              <w:jc w:val="center"/>
              <w:rPr>
                <w:rFonts w:ascii="Arial" w:eastAsia="Times New Roman" w:hAnsi="Arial" w:cs="Arial"/>
                <w:b/>
                <w:bCs/>
                <w:color w:val="000000"/>
                <w:sz w:val="24"/>
                <w:szCs w:val="24"/>
                <w:lang w:val="es-CO"/>
              </w:rPr>
            </w:pPr>
            <w:r w:rsidRPr="0059391D">
              <w:rPr>
                <w:rFonts w:ascii="Arial" w:eastAsia="Times New Roman" w:hAnsi="Arial" w:cs="Arial"/>
                <w:b/>
                <w:bCs/>
                <w:color w:val="000000"/>
                <w:sz w:val="24"/>
                <w:szCs w:val="24"/>
                <w:lang w:val="es-CO"/>
              </w:rPr>
              <w:t>PORCENTAJE PQRSD RADICADAS</w:t>
            </w:r>
          </w:p>
        </w:tc>
      </w:tr>
      <w:tr w:rsidR="0059391D" w:rsidRPr="0059391D" w14:paraId="1314C8BF" w14:textId="77777777" w:rsidTr="0059391D">
        <w:trPr>
          <w:trHeight w:val="402"/>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0989E6F1" w14:textId="750BB417" w:rsidR="0059391D" w:rsidRPr="0059391D" w:rsidRDefault="0059391D" w:rsidP="0059391D">
            <w:pPr>
              <w:spacing w:after="0" w:line="240" w:lineRule="auto"/>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Anónimo</w:t>
            </w:r>
          </w:p>
        </w:tc>
        <w:tc>
          <w:tcPr>
            <w:tcW w:w="2574" w:type="dxa"/>
            <w:tcBorders>
              <w:top w:val="nil"/>
              <w:left w:val="nil"/>
              <w:bottom w:val="single" w:sz="4" w:space="0" w:color="auto"/>
              <w:right w:val="single" w:sz="4" w:space="0" w:color="auto"/>
            </w:tcBorders>
            <w:shd w:val="clear" w:color="auto" w:fill="auto"/>
            <w:vAlign w:val="center"/>
            <w:hideMark/>
          </w:tcPr>
          <w:p w14:paraId="0A6D5C08"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w:t>
            </w:r>
          </w:p>
        </w:tc>
        <w:tc>
          <w:tcPr>
            <w:tcW w:w="2954" w:type="dxa"/>
            <w:tcBorders>
              <w:top w:val="nil"/>
              <w:left w:val="nil"/>
              <w:bottom w:val="single" w:sz="4" w:space="0" w:color="auto"/>
              <w:right w:val="single" w:sz="4" w:space="0" w:color="auto"/>
            </w:tcBorders>
            <w:shd w:val="clear" w:color="000000" w:fill="E7E6E6"/>
            <w:vAlign w:val="center"/>
            <w:hideMark/>
          </w:tcPr>
          <w:p w14:paraId="20706664"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w:t>
            </w:r>
          </w:p>
        </w:tc>
      </w:tr>
      <w:tr w:rsidR="0059391D" w:rsidRPr="0059391D" w14:paraId="451BF9C0" w14:textId="77777777" w:rsidTr="0059391D">
        <w:trPr>
          <w:trHeight w:val="402"/>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1F6606A1" w14:textId="77777777" w:rsidR="0059391D" w:rsidRPr="0059391D" w:rsidRDefault="0059391D" w:rsidP="0059391D">
            <w:pPr>
              <w:spacing w:after="0" w:line="240" w:lineRule="auto"/>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Denuncia</w:t>
            </w:r>
          </w:p>
        </w:tc>
        <w:tc>
          <w:tcPr>
            <w:tcW w:w="2574" w:type="dxa"/>
            <w:tcBorders>
              <w:top w:val="nil"/>
              <w:left w:val="nil"/>
              <w:bottom w:val="single" w:sz="4" w:space="0" w:color="auto"/>
              <w:right w:val="single" w:sz="4" w:space="0" w:color="auto"/>
            </w:tcBorders>
            <w:shd w:val="clear" w:color="auto" w:fill="auto"/>
            <w:vAlign w:val="center"/>
            <w:hideMark/>
          </w:tcPr>
          <w:p w14:paraId="28190DA8"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w:t>
            </w:r>
          </w:p>
        </w:tc>
        <w:tc>
          <w:tcPr>
            <w:tcW w:w="2954" w:type="dxa"/>
            <w:tcBorders>
              <w:top w:val="nil"/>
              <w:left w:val="nil"/>
              <w:bottom w:val="single" w:sz="4" w:space="0" w:color="auto"/>
              <w:right w:val="single" w:sz="4" w:space="0" w:color="auto"/>
            </w:tcBorders>
            <w:shd w:val="clear" w:color="000000" w:fill="E7E6E6"/>
            <w:vAlign w:val="center"/>
            <w:hideMark/>
          </w:tcPr>
          <w:p w14:paraId="642D9E3A"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w:t>
            </w:r>
          </w:p>
        </w:tc>
      </w:tr>
      <w:tr w:rsidR="0059391D" w:rsidRPr="0059391D" w14:paraId="2AB4CB1B" w14:textId="77777777" w:rsidTr="0059391D">
        <w:trPr>
          <w:trHeight w:val="402"/>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23A5EFAC" w14:textId="77777777" w:rsidR="0059391D" w:rsidRPr="0059391D" w:rsidRDefault="0059391D" w:rsidP="0059391D">
            <w:pPr>
              <w:spacing w:after="0" w:line="240" w:lineRule="auto"/>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 xml:space="preserve">Entes de control </w:t>
            </w:r>
          </w:p>
        </w:tc>
        <w:tc>
          <w:tcPr>
            <w:tcW w:w="2574" w:type="dxa"/>
            <w:tcBorders>
              <w:top w:val="nil"/>
              <w:left w:val="nil"/>
              <w:bottom w:val="single" w:sz="4" w:space="0" w:color="auto"/>
              <w:right w:val="single" w:sz="4" w:space="0" w:color="auto"/>
            </w:tcBorders>
            <w:shd w:val="clear" w:color="auto" w:fill="auto"/>
            <w:vAlign w:val="center"/>
            <w:hideMark/>
          </w:tcPr>
          <w:p w14:paraId="2FE8713A"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5</w:t>
            </w:r>
          </w:p>
        </w:tc>
        <w:tc>
          <w:tcPr>
            <w:tcW w:w="2954" w:type="dxa"/>
            <w:tcBorders>
              <w:top w:val="nil"/>
              <w:left w:val="nil"/>
              <w:bottom w:val="single" w:sz="4" w:space="0" w:color="auto"/>
              <w:right w:val="single" w:sz="4" w:space="0" w:color="auto"/>
            </w:tcBorders>
            <w:shd w:val="clear" w:color="000000" w:fill="E7E6E6"/>
            <w:vAlign w:val="center"/>
            <w:hideMark/>
          </w:tcPr>
          <w:p w14:paraId="034C8C73"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6%</w:t>
            </w:r>
          </w:p>
        </w:tc>
      </w:tr>
      <w:tr w:rsidR="0059391D" w:rsidRPr="0059391D" w14:paraId="0D8A7334" w14:textId="77777777" w:rsidTr="0059391D">
        <w:trPr>
          <w:trHeight w:val="809"/>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74E08E8B" w14:textId="77777777" w:rsidR="0059391D" w:rsidRPr="0059391D" w:rsidRDefault="0059391D" w:rsidP="0059391D">
            <w:pPr>
              <w:spacing w:after="0" w:line="240" w:lineRule="auto"/>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 xml:space="preserve">Derecho de Petición  de Interés General  y Particular </w:t>
            </w:r>
          </w:p>
        </w:tc>
        <w:tc>
          <w:tcPr>
            <w:tcW w:w="2574" w:type="dxa"/>
            <w:tcBorders>
              <w:top w:val="nil"/>
              <w:left w:val="nil"/>
              <w:bottom w:val="single" w:sz="4" w:space="0" w:color="auto"/>
              <w:right w:val="single" w:sz="4" w:space="0" w:color="auto"/>
            </w:tcBorders>
            <w:shd w:val="clear" w:color="auto" w:fill="auto"/>
            <w:vAlign w:val="center"/>
            <w:hideMark/>
          </w:tcPr>
          <w:p w14:paraId="65C96321"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38</w:t>
            </w:r>
          </w:p>
        </w:tc>
        <w:tc>
          <w:tcPr>
            <w:tcW w:w="2954" w:type="dxa"/>
            <w:tcBorders>
              <w:top w:val="nil"/>
              <w:left w:val="nil"/>
              <w:bottom w:val="single" w:sz="4" w:space="0" w:color="auto"/>
              <w:right w:val="single" w:sz="4" w:space="0" w:color="auto"/>
            </w:tcBorders>
            <w:shd w:val="clear" w:color="000000" w:fill="E7E6E6"/>
            <w:vAlign w:val="center"/>
            <w:hideMark/>
          </w:tcPr>
          <w:p w14:paraId="79ECD3E8"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45%</w:t>
            </w:r>
          </w:p>
        </w:tc>
      </w:tr>
      <w:tr w:rsidR="0059391D" w:rsidRPr="0059391D" w14:paraId="0264CC6F" w14:textId="77777777" w:rsidTr="0059391D">
        <w:trPr>
          <w:trHeight w:val="402"/>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461F20E7" w14:textId="77777777" w:rsidR="0059391D" w:rsidRPr="0059391D" w:rsidRDefault="0059391D" w:rsidP="0059391D">
            <w:pPr>
              <w:spacing w:after="0" w:line="240" w:lineRule="auto"/>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 xml:space="preserve">Información </w:t>
            </w:r>
          </w:p>
        </w:tc>
        <w:tc>
          <w:tcPr>
            <w:tcW w:w="2574" w:type="dxa"/>
            <w:tcBorders>
              <w:top w:val="nil"/>
              <w:left w:val="nil"/>
              <w:bottom w:val="single" w:sz="4" w:space="0" w:color="auto"/>
              <w:right w:val="single" w:sz="4" w:space="0" w:color="auto"/>
            </w:tcBorders>
            <w:shd w:val="clear" w:color="auto" w:fill="auto"/>
            <w:vAlign w:val="center"/>
            <w:hideMark/>
          </w:tcPr>
          <w:p w14:paraId="333E1D14"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24</w:t>
            </w:r>
          </w:p>
        </w:tc>
        <w:tc>
          <w:tcPr>
            <w:tcW w:w="2954" w:type="dxa"/>
            <w:tcBorders>
              <w:top w:val="nil"/>
              <w:left w:val="nil"/>
              <w:bottom w:val="single" w:sz="4" w:space="0" w:color="auto"/>
              <w:right w:val="single" w:sz="4" w:space="0" w:color="auto"/>
            </w:tcBorders>
            <w:shd w:val="clear" w:color="000000" w:fill="E7E6E6"/>
            <w:vAlign w:val="center"/>
            <w:hideMark/>
          </w:tcPr>
          <w:p w14:paraId="70EE55F7"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29%</w:t>
            </w:r>
          </w:p>
        </w:tc>
      </w:tr>
      <w:tr w:rsidR="0059391D" w:rsidRPr="0059391D" w14:paraId="36319D53" w14:textId="77777777" w:rsidTr="0059391D">
        <w:trPr>
          <w:trHeight w:val="402"/>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700380C8" w14:textId="77777777" w:rsidR="0059391D" w:rsidRPr="0059391D" w:rsidRDefault="0059391D" w:rsidP="0059391D">
            <w:pPr>
              <w:spacing w:after="0" w:line="240" w:lineRule="auto"/>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 xml:space="preserve">Entidades Públicas </w:t>
            </w:r>
          </w:p>
        </w:tc>
        <w:tc>
          <w:tcPr>
            <w:tcW w:w="2574" w:type="dxa"/>
            <w:tcBorders>
              <w:top w:val="nil"/>
              <w:left w:val="nil"/>
              <w:bottom w:val="single" w:sz="4" w:space="0" w:color="auto"/>
              <w:right w:val="single" w:sz="4" w:space="0" w:color="auto"/>
            </w:tcBorders>
            <w:shd w:val="clear" w:color="auto" w:fill="auto"/>
            <w:vAlign w:val="center"/>
            <w:hideMark/>
          </w:tcPr>
          <w:p w14:paraId="51707D48"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14</w:t>
            </w:r>
          </w:p>
        </w:tc>
        <w:tc>
          <w:tcPr>
            <w:tcW w:w="2954" w:type="dxa"/>
            <w:tcBorders>
              <w:top w:val="nil"/>
              <w:left w:val="nil"/>
              <w:bottom w:val="single" w:sz="4" w:space="0" w:color="auto"/>
              <w:right w:val="single" w:sz="4" w:space="0" w:color="auto"/>
            </w:tcBorders>
            <w:shd w:val="clear" w:color="000000" w:fill="E7E6E6"/>
            <w:vAlign w:val="center"/>
            <w:hideMark/>
          </w:tcPr>
          <w:p w14:paraId="6383110A"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17%</w:t>
            </w:r>
          </w:p>
        </w:tc>
      </w:tr>
      <w:tr w:rsidR="0059391D" w:rsidRPr="0059391D" w14:paraId="151E5E08" w14:textId="77777777" w:rsidTr="0059391D">
        <w:trPr>
          <w:trHeight w:val="402"/>
        </w:trPr>
        <w:tc>
          <w:tcPr>
            <w:tcW w:w="4739" w:type="dxa"/>
            <w:tcBorders>
              <w:top w:val="nil"/>
              <w:left w:val="single" w:sz="4" w:space="0" w:color="auto"/>
              <w:bottom w:val="single" w:sz="4" w:space="0" w:color="auto"/>
              <w:right w:val="single" w:sz="4" w:space="0" w:color="auto"/>
            </w:tcBorders>
            <w:shd w:val="clear" w:color="auto" w:fill="auto"/>
            <w:vAlign w:val="center"/>
            <w:hideMark/>
          </w:tcPr>
          <w:p w14:paraId="286D5A30" w14:textId="77777777" w:rsidR="0059391D" w:rsidRPr="0059391D" w:rsidRDefault="0059391D" w:rsidP="0059391D">
            <w:pPr>
              <w:spacing w:after="0" w:line="240" w:lineRule="auto"/>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Congreso de la República</w:t>
            </w:r>
          </w:p>
        </w:tc>
        <w:tc>
          <w:tcPr>
            <w:tcW w:w="2574" w:type="dxa"/>
            <w:tcBorders>
              <w:top w:val="nil"/>
              <w:left w:val="nil"/>
              <w:bottom w:val="single" w:sz="4" w:space="0" w:color="auto"/>
              <w:right w:val="single" w:sz="4" w:space="0" w:color="auto"/>
            </w:tcBorders>
            <w:shd w:val="clear" w:color="auto" w:fill="auto"/>
            <w:vAlign w:val="center"/>
            <w:hideMark/>
          </w:tcPr>
          <w:p w14:paraId="06299F89"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w:t>
            </w:r>
          </w:p>
        </w:tc>
        <w:tc>
          <w:tcPr>
            <w:tcW w:w="2954" w:type="dxa"/>
            <w:tcBorders>
              <w:top w:val="nil"/>
              <w:left w:val="nil"/>
              <w:bottom w:val="single" w:sz="4" w:space="0" w:color="auto"/>
              <w:right w:val="single" w:sz="4" w:space="0" w:color="auto"/>
            </w:tcBorders>
            <w:shd w:val="clear" w:color="000000" w:fill="E7E6E6"/>
            <w:vAlign w:val="center"/>
            <w:hideMark/>
          </w:tcPr>
          <w:p w14:paraId="05D9F1D0" w14:textId="77777777" w:rsidR="0059391D" w:rsidRPr="0059391D" w:rsidRDefault="0059391D" w:rsidP="0059391D">
            <w:pPr>
              <w:spacing w:after="0" w:line="240" w:lineRule="auto"/>
              <w:jc w:val="center"/>
              <w:rPr>
                <w:rFonts w:ascii="Arial" w:eastAsia="Times New Roman" w:hAnsi="Arial" w:cs="Arial"/>
                <w:color w:val="000000"/>
                <w:sz w:val="24"/>
                <w:szCs w:val="24"/>
                <w:lang w:val="es-CO"/>
              </w:rPr>
            </w:pPr>
            <w:r w:rsidRPr="0059391D">
              <w:rPr>
                <w:rFonts w:ascii="Arial" w:eastAsia="Times New Roman" w:hAnsi="Arial" w:cs="Arial"/>
                <w:color w:val="000000"/>
                <w:sz w:val="24"/>
                <w:szCs w:val="24"/>
                <w:lang w:val="es-CO"/>
              </w:rPr>
              <w:t>1%</w:t>
            </w:r>
          </w:p>
        </w:tc>
      </w:tr>
      <w:tr w:rsidR="0059391D" w:rsidRPr="0059391D" w14:paraId="71E641FC" w14:textId="77777777" w:rsidTr="0059391D">
        <w:trPr>
          <w:trHeight w:val="423"/>
        </w:trPr>
        <w:tc>
          <w:tcPr>
            <w:tcW w:w="4739" w:type="dxa"/>
            <w:tcBorders>
              <w:top w:val="nil"/>
              <w:left w:val="single" w:sz="4" w:space="0" w:color="auto"/>
              <w:bottom w:val="single" w:sz="4" w:space="0" w:color="auto"/>
              <w:right w:val="single" w:sz="4" w:space="0" w:color="auto"/>
            </w:tcBorders>
            <w:shd w:val="clear" w:color="000000" w:fill="FCE4D6"/>
            <w:vAlign w:val="center"/>
            <w:hideMark/>
          </w:tcPr>
          <w:p w14:paraId="74A27DF9" w14:textId="77777777" w:rsidR="0059391D" w:rsidRPr="0059391D" w:rsidRDefault="0059391D" w:rsidP="0059391D">
            <w:pPr>
              <w:spacing w:after="0" w:line="240" w:lineRule="auto"/>
              <w:jc w:val="center"/>
              <w:rPr>
                <w:rFonts w:ascii="Arial" w:eastAsia="Times New Roman" w:hAnsi="Arial" w:cs="Arial"/>
                <w:b/>
                <w:bCs/>
                <w:color w:val="000000"/>
                <w:sz w:val="24"/>
                <w:szCs w:val="24"/>
                <w:lang w:val="es-CO"/>
              </w:rPr>
            </w:pPr>
            <w:r w:rsidRPr="0059391D">
              <w:rPr>
                <w:rFonts w:ascii="Arial" w:eastAsia="Times New Roman" w:hAnsi="Arial" w:cs="Arial"/>
                <w:b/>
                <w:bCs/>
                <w:color w:val="000000"/>
                <w:sz w:val="24"/>
                <w:szCs w:val="24"/>
                <w:lang w:val="es-CO"/>
              </w:rPr>
              <w:t>TOTAL</w:t>
            </w:r>
          </w:p>
        </w:tc>
        <w:tc>
          <w:tcPr>
            <w:tcW w:w="2574" w:type="dxa"/>
            <w:tcBorders>
              <w:top w:val="nil"/>
              <w:left w:val="nil"/>
              <w:bottom w:val="single" w:sz="4" w:space="0" w:color="auto"/>
              <w:right w:val="single" w:sz="4" w:space="0" w:color="auto"/>
            </w:tcBorders>
            <w:shd w:val="clear" w:color="000000" w:fill="FCE4D6"/>
            <w:vAlign w:val="center"/>
            <w:hideMark/>
          </w:tcPr>
          <w:p w14:paraId="18C7A1FC" w14:textId="77777777" w:rsidR="0059391D" w:rsidRPr="0059391D" w:rsidRDefault="0059391D" w:rsidP="0059391D">
            <w:pPr>
              <w:spacing w:after="0" w:line="240" w:lineRule="auto"/>
              <w:jc w:val="center"/>
              <w:rPr>
                <w:rFonts w:ascii="Arial" w:eastAsia="Times New Roman" w:hAnsi="Arial" w:cs="Arial"/>
                <w:b/>
                <w:bCs/>
                <w:color w:val="000000"/>
                <w:sz w:val="24"/>
                <w:szCs w:val="24"/>
                <w:lang w:val="es-CO"/>
              </w:rPr>
            </w:pPr>
            <w:r w:rsidRPr="0059391D">
              <w:rPr>
                <w:rFonts w:ascii="Arial" w:eastAsia="Times New Roman" w:hAnsi="Arial" w:cs="Arial"/>
                <w:b/>
                <w:bCs/>
                <w:color w:val="000000"/>
                <w:sz w:val="24"/>
                <w:szCs w:val="24"/>
                <w:lang w:val="es-CO"/>
              </w:rPr>
              <w:t>84</w:t>
            </w:r>
          </w:p>
        </w:tc>
        <w:tc>
          <w:tcPr>
            <w:tcW w:w="2954" w:type="dxa"/>
            <w:tcBorders>
              <w:top w:val="nil"/>
              <w:left w:val="nil"/>
              <w:bottom w:val="single" w:sz="4" w:space="0" w:color="auto"/>
              <w:right w:val="single" w:sz="4" w:space="0" w:color="auto"/>
            </w:tcBorders>
            <w:shd w:val="clear" w:color="000000" w:fill="FCE4D6"/>
            <w:vAlign w:val="center"/>
            <w:hideMark/>
          </w:tcPr>
          <w:p w14:paraId="3D9E0302" w14:textId="77777777" w:rsidR="0059391D" w:rsidRPr="0059391D" w:rsidRDefault="0059391D" w:rsidP="0059391D">
            <w:pPr>
              <w:spacing w:after="0" w:line="240" w:lineRule="auto"/>
              <w:jc w:val="center"/>
              <w:rPr>
                <w:rFonts w:ascii="Arial" w:eastAsia="Times New Roman" w:hAnsi="Arial" w:cs="Arial"/>
                <w:b/>
                <w:bCs/>
                <w:color w:val="000000"/>
                <w:sz w:val="24"/>
                <w:szCs w:val="24"/>
                <w:lang w:val="es-CO"/>
              </w:rPr>
            </w:pPr>
            <w:r w:rsidRPr="0059391D">
              <w:rPr>
                <w:rFonts w:ascii="Arial" w:eastAsia="Times New Roman" w:hAnsi="Arial" w:cs="Arial"/>
                <w:b/>
                <w:bCs/>
                <w:color w:val="000000"/>
                <w:sz w:val="24"/>
                <w:szCs w:val="24"/>
                <w:lang w:val="es-CO"/>
              </w:rPr>
              <w:t>100%</w:t>
            </w:r>
          </w:p>
        </w:tc>
      </w:tr>
    </w:tbl>
    <w:p w14:paraId="554C150D" w14:textId="77777777" w:rsidR="003F5A0A" w:rsidRPr="004D2EED" w:rsidRDefault="003F5A0A" w:rsidP="00BA61A9">
      <w:pPr>
        <w:autoSpaceDE w:val="0"/>
        <w:autoSpaceDN w:val="0"/>
        <w:spacing w:line="360" w:lineRule="auto"/>
        <w:rPr>
          <w:rFonts w:ascii="Arial" w:eastAsia="Arial Narrow" w:hAnsi="Arial" w:cs="Arial"/>
          <w:sz w:val="24"/>
          <w:szCs w:val="24"/>
          <w:lang w:val="es-CO" w:bidi="es-ES"/>
        </w:rPr>
      </w:pPr>
    </w:p>
    <w:p w14:paraId="05AA3171" w14:textId="76CFB30A" w:rsidR="00EB171A" w:rsidRDefault="0059391D" w:rsidP="00BA61A9">
      <w:pPr>
        <w:autoSpaceDE w:val="0"/>
        <w:autoSpaceDN w:val="0"/>
        <w:spacing w:line="360" w:lineRule="auto"/>
        <w:rPr>
          <w:rFonts w:ascii="Arial" w:eastAsia="Arial Narrow" w:hAnsi="Arial" w:cs="Arial"/>
          <w:sz w:val="24"/>
          <w:szCs w:val="24"/>
          <w:lang w:val="es-MX" w:bidi="es-ES"/>
        </w:rPr>
      </w:pPr>
      <w:r>
        <w:rPr>
          <w:noProof/>
        </w:rPr>
        <w:drawing>
          <wp:inline distT="0" distB="0" distL="0" distR="0" wp14:anchorId="19148EEE" wp14:editId="33AC403E">
            <wp:extent cx="6562725" cy="2990850"/>
            <wp:effectExtent l="0" t="0" r="9525" b="0"/>
            <wp:docPr id="858250267" name="Gráfico 1">
              <a:extLst xmlns:a="http://schemas.openxmlformats.org/drawingml/2006/main">
                <a:ext uri="{FF2B5EF4-FFF2-40B4-BE49-F238E27FC236}">
                  <a16:creationId xmlns:a16="http://schemas.microsoft.com/office/drawing/2014/main" id="{D44799A5-832F-0BAB-2CA7-2D2867D03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ED9456" w14:textId="59376B07" w:rsidR="00CC6B6C" w:rsidRDefault="00CC6B6C" w:rsidP="00BA61A9">
      <w:pPr>
        <w:autoSpaceDE w:val="0"/>
        <w:autoSpaceDN w:val="0"/>
        <w:spacing w:line="360" w:lineRule="auto"/>
        <w:rPr>
          <w:lang w:val="es-MX" w:bidi="es-ES"/>
        </w:rPr>
      </w:pPr>
    </w:p>
    <w:p w14:paraId="60AD5985" w14:textId="77777777" w:rsidR="001E6061" w:rsidRPr="003B19C5" w:rsidRDefault="001E6061" w:rsidP="001E6061">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bookmarkStart w:id="13" w:name="_Toc140836095"/>
      <w:bookmarkStart w:id="14" w:name="_Toc179234615"/>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246D0DD7" w14:textId="77777777" w:rsidR="007F239A"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3"/>
    <w:bookmarkEnd w:id="14"/>
    <w:p w14:paraId="7B5FC2B4" w14:textId="77777777" w:rsidR="001E6061" w:rsidRDefault="001E6061" w:rsidP="001E6061">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3B2296CD" w14:textId="30251F1F" w:rsidR="00EB766A" w:rsidRPr="007E10AB" w:rsidRDefault="006866D2" w:rsidP="001E6061">
      <w:pPr>
        <w:pStyle w:val="Textoindependiente"/>
        <w:widowControl/>
        <w:spacing w:line="360" w:lineRule="auto"/>
        <w:rPr>
          <w:rFonts w:ascii="Aptos" w:eastAsia="Aptos" w:hAnsi="Aptos" w:cs="Aptos"/>
          <w:sz w:val="22"/>
          <w:szCs w:val="22"/>
          <w:lang w:val="es-CO" w:eastAsia="es-CO"/>
        </w:rPr>
      </w:pPr>
      <w:r>
        <w:rPr>
          <w:lang w:val="es-CO" w:bidi="es-ES"/>
        </w:rPr>
        <w:fldChar w:fldCharType="begin"/>
      </w:r>
      <w:r>
        <w:rPr>
          <w:lang w:val="es-CO" w:bidi="es-ES"/>
        </w:rPr>
        <w:instrText xml:space="preserve"> LINK </w:instrText>
      </w:r>
      <w:r w:rsidR="004B4111">
        <w:rPr>
          <w:lang w:val="es-CO" w:bidi="es-ES"/>
        </w:rPr>
        <w:instrText xml:space="preserve">Excel.Sheet.12 "C:\\Users\\MARITZA\\Desktop\\cargas\\INFORME DE PQRSD ENERO A MARZO 2025 - GUIA PARA TRABAJAR  16 de junio - abril.xlsx" Hoja4!F3C1:F9C2 </w:instrText>
      </w:r>
      <w:r>
        <w:rPr>
          <w:lang w:val="es-CO" w:bidi="es-ES"/>
        </w:rPr>
        <w:instrText xml:space="preserve">\a \f 4 \h  \* MERGEFORMAT </w:instrText>
      </w:r>
      <w:r>
        <w:rPr>
          <w:lang w:val="es-CO" w:bidi="es-ES"/>
        </w:rPr>
        <w:fldChar w:fldCharType="separate"/>
      </w:r>
    </w:p>
    <w:tbl>
      <w:tblPr>
        <w:tblW w:w="10381" w:type="dxa"/>
        <w:tblCellMar>
          <w:left w:w="70" w:type="dxa"/>
          <w:right w:w="70" w:type="dxa"/>
        </w:tblCellMar>
        <w:tblLook w:val="04A0" w:firstRow="1" w:lastRow="0" w:firstColumn="1" w:lastColumn="0" w:noHBand="0" w:noVBand="1"/>
      </w:tblPr>
      <w:tblGrid>
        <w:gridCol w:w="8392"/>
        <w:gridCol w:w="1989"/>
      </w:tblGrid>
      <w:tr w:rsidR="00EB766A" w:rsidRPr="00EB766A" w14:paraId="07DEFA91" w14:textId="77777777" w:rsidTr="00EB766A">
        <w:trPr>
          <w:divId w:val="1727487896"/>
          <w:trHeight w:val="373"/>
        </w:trPr>
        <w:tc>
          <w:tcPr>
            <w:tcW w:w="8392" w:type="dxa"/>
            <w:tcBorders>
              <w:top w:val="single" w:sz="4" w:space="0" w:color="auto"/>
              <w:left w:val="single" w:sz="4" w:space="0" w:color="auto"/>
              <w:bottom w:val="single" w:sz="4" w:space="0" w:color="auto"/>
              <w:right w:val="single" w:sz="4" w:space="0" w:color="auto"/>
            </w:tcBorders>
            <w:shd w:val="clear" w:color="1F4E78" w:fill="1F4E78"/>
            <w:noWrap/>
            <w:vAlign w:val="bottom"/>
            <w:hideMark/>
          </w:tcPr>
          <w:p w14:paraId="7679B77B" w14:textId="21D9C9E2" w:rsidR="00EB766A" w:rsidRPr="00EB766A" w:rsidRDefault="00EB766A" w:rsidP="00EB766A">
            <w:pPr>
              <w:spacing w:after="0" w:line="240" w:lineRule="auto"/>
              <w:rPr>
                <w:rFonts w:ascii="Calibri" w:eastAsia="Times New Roman" w:hAnsi="Calibri" w:cs="Calibri"/>
                <w:b/>
                <w:bCs/>
                <w:color w:val="FFFFFF"/>
                <w:lang w:val="es-CO"/>
              </w:rPr>
            </w:pPr>
            <w:r w:rsidRPr="00EB766A">
              <w:rPr>
                <w:rFonts w:ascii="Calibri" w:eastAsia="Times New Roman" w:hAnsi="Calibri" w:cs="Calibri"/>
                <w:b/>
                <w:bCs/>
                <w:color w:val="FFFFFF"/>
                <w:lang w:val="es-CO"/>
              </w:rPr>
              <w:t xml:space="preserve">DIRECCION </w:t>
            </w:r>
          </w:p>
        </w:tc>
        <w:tc>
          <w:tcPr>
            <w:tcW w:w="1989" w:type="dxa"/>
            <w:tcBorders>
              <w:top w:val="single" w:sz="4" w:space="0" w:color="auto"/>
              <w:left w:val="single" w:sz="4" w:space="0" w:color="auto"/>
              <w:bottom w:val="single" w:sz="4" w:space="0" w:color="auto"/>
              <w:right w:val="single" w:sz="4" w:space="0" w:color="auto"/>
            </w:tcBorders>
            <w:shd w:val="clear" w:color="1F4E78" w:fill="1F4E78"/>
            <w:noWrap/>
            <w:vAlign w:val="bottom"/>
            <w:hideMark/>
          </w:tcPr>
          <w:p w14:paraId="3680D7AE" w14:textId="77777777" w:rsidR="00EB766A" w:rsidRPr="00EB766A" w:rsidRDefault="00EB766A" w:rsidP="00EB766A">
            <w:pPr>
              <w:spacing w:after="0" w:line="240" w:lineRule="auto"/>
              <w:rPr>
                <w:rFonts w:ascii="Calibri" w:eastAsia="Times New Roman" w:hAnsi="Calibri" w:cs="Calibri"/>
                <w:b/>
                <w:bCs/>
                <w:color w:val="FFFFFF"/>
                <w:lang w:val="es-CO"/>
              </w:rPr>
            </w:pPr>
            <w:proofErr w:type="gramStart"/>
            <w:r w:rsidRPr="00EB766A">
              <w:rPr>
                <w:rFonts w:ascii="Calibri" w:eastAsia="Times New Roman" w:hAnsi="Calibri" w:cs="Calibri"/>
                <w:b/>
                <w:bCs/>
                <w:color w:val="FFFFFF"/>
                <w:lang w:val="es-CO"/>
              </w:rPr>
              <w:t>TOTAL</w:t>
            </w:r>
            <w:proofErr w:type="gramEnd"/>
            <w:r w:rsidRPr="00EB766A">
              <w:rPr>
                <w:rFonts w:ascii="Calibri" w:eastAsia="Times New Roman" w:hAnsi="Calibri" w:cs="Calibri"/>
                <w:b/>
                <w:bCs/>
                <w:color w:val="FFFFFF"/>
                <w:lang w:val="es-CO"/>
              </w:rPr>
              <w:t xml:space="preserve"> DE PQRSD</w:t>
            </w:r>
          </w:p>
        </w:tc>
      </w:tr>
      <w:tr w:rsidR="00EB766A" w:rsidRPr="00EB766A" w14:paraId="28E1275C" w14:textId="77777777" w:rsidTr="00EB766A">
        <w:trPr>
          <w:divId w:val="1727487896"/>
          <w:trHeight w:val="373"/>
        </w:trPr>
        <w:tc>
          <w:tcPr>
            <w:tcW w:w="8392"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103F43AD" w14:textId="77777777" w:rsidR="00EB766A" w:rsidRPr="00EB766A" w:rsidRDefault="00EB766A" w:rsidP="00EB766A">
            <w:pPr>
              <w:spacing w:after="0" w:line="240" w:lineRule="auto"/>
              <w:rPr>
                <w:rFonts w:ascii="Calibri" w:eastAsia="Times New Roman" w:hAnsi="Calibri" w:cs="Calibri"/>
                <w:color w:val="000000"/>
                <w:lang w:val="es-CO"/>
              </w:rPr>
            </w:pPr>
            <w:r w:rsidRPr="00EB766A">
              <w:rPr>
                <w:rFonts w:ascii="Calibri" w:eastAsia="Times New Roman" w:hAnsi="Calibri" w:cs="Calibri"/>
                <w:color w:val="000000"/>
                <w:lang w:val="es-CO"/>
              </w:rPr>
              <w:t>DIRECCION ADMINISTRATIVA Y FINANCIERA</w:t>
            </w:r>
          </w:p>
        </w:tc>
        <w:tc>
          <w:tcPr>
            <w:tcW w:w="1989"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661403C2" w14:textId="77777777" w:rsidR="00EB766A" w:rsidRPr="00EB766A" w:rsidRDefault="00EB766A" w:rsidP="00EB766A">
            <w:pPr>
              <w:spacing w:after="0" w:line="240" w:lineRule="auto"/>
              <w:jc w:val="right"/>
              <w:rPr>
                <w:rFonts w:ascii="Calibri" w:eastAsia="Times New Roman" w:hAnsi="Calibri" w:cs="Calibri"/>
                <w:color w:val="000000"/>
                <w:lang w:val="es-CO"/>
              </w:rPr>
            </w:pPr>
            <w:r w:rsidRPr="00EB766A">
              <w:rPr>
                <w:rFonts w:ascii="Calibri" w:eastAsia="Times New Roman" w:hAnsi="Calibri" w:cs="Calibri"/>
                <w:color w:val="000000"/>
                <w:lang w:val="es-CO"/>
              </w:rPr>
              <w:t>23</w:t>
            </w:r>
          </w:p>
        </w:tc>
      </w:tr>
      <w:tr w:rsidR="00EB766A" w:rsidRPr="00EB766A" w14:paraId="274F45B7" w14:textId="77777777" w:rsidTr="00EB766A">
        <w:trPr>
          <w:divId w:val="1727487896"/>
          <w:trHeight w:val="373"/>
        </w:trPr>
        <w:tc>
          <w:tcPr>
            <w:tcW w:w="8392"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60AFADE4" w14:textId="77777777" w:rsidR="00EB766A" w:rsidRPr="00EB766A" w:rsidRDefault="00EB766A" w:rsidP="00EB766A">
            <w:pPr>
              <w:spacing w:after="0" w:line="240" w:lineRule="auto"/>
              <w:rPr>
                <w:rFonts w:ascii="Calibri" w:eastAsia="Times New Roman" w:hAnsi="Calibri" w:cs="Calibri"/>
                <w:color w:val="000000"/>
                <w:lang w:val="es-CO"/>
              </w:rPr>
            </w:pPr>
            <w:r w:rsidRPr="00EB766A">
              <w:rPr>
                <w:rFonts w:ascii="Calibri" w:eastAsia="Times New Roman" w:hAnsi="Calibri" w:cs="Calibri"/>
                <w:color w:val="000000"/>
                <w:lang w:val="es-CO"/>
              </w:rPr>
              <w:t>DIRECCION DE COORDINACION INTERINSTITUCIONAL DE COOPERACION</w:t>
            </w:r>
          </w:p>
        </w:tc>
        <w:tc>
          <w:tcPr>
            <w:tcW w:w="1989"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4EAEE9E1" w14:textId="77777777" w:rsidR="00EB766A" w:rsidRPr="00EB766A" w:rsidRDefault="00EB766A" w:rsidP="00EB766A">
            <w:pPr>
              <w:spacing w:after="0" w:line="240" w:lineRule="auto"/>
              <w:jc w:val="right"/>
              <w:rPr>
                <w:rFonts w:ascii="Calibri" w:eastAsia="Times New Roman" w:hAnsi="Calibri" w:cs="Calibri"/>
                <w:color w:val="000000"/>
                <w:lang w:val="es-CO"/>
              </w:rPr>
            </w:pPr>
            <w:r w:rsidRPr="00EB766A">
              <w:rPr>
                <w:rFonts w:ascii="Calibri" w:eastAsia="Times New Roman" w:hAnsi="Calibri" w:cs="Calibri"/>
                <w:color w:val="000000"/>
                <w:lang w:val="es-CO"/>
              </w:rPr>
              <w:t>38</w:t>
            </w:r>
          </w:p>
        </w:tc>
      </w:tr>
      <w:tr w:rsidR="00EB766A" w:rsidRPr="00EB766A" w14:paraId="03903574" w14:textId="77777777" w:rsidTr="00EB766A">
        <w:trPr>
          <w:divId w:val="1727487896"/>
          <w:trHeight w:val="373"/>
        </w:trPr>
        <w:tc>
          <w:tcPr>
            <w:tcW w:w="8392"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27324351" w14:textId="77777777" w:rsidR="00EB766A" w:rsidRPr="00EB766A" w:rsidRDefault="00EB766A" w:rsidP="00EB766A">
            <w:pPr>
              <w:spacing w:after="0" w:line="240" w:lineRule="auto"/>
              <w:rPr>
                <w:rFonts w:ascii="Calibri" w:eastAsia="Times New Roman" w:hAnsi="Calibri" w:cs="Calibri"/>
                <w:color w:val="000000"/>
                <w:lang w:val="es-CO"/>
              </w:rPr>
            </w:pPr>
            <w:r w:rsidRPr="00EB766A">
              <w:rPr>
                <w:rFonts w:ascii="Calibri" w:eastAsia="Times New Roman" w:hAnsi="Calibri" w:cs="Calibri"/>
                <w:color w:val="000000"/>
                <w:lang w:val="es-CO"/>
              </w:rPr>
              <w:t>DIRECCION DE GESTION DE DEMANDA DE COOPERACION INTERNACIONAL</w:t>
            </w:r>
          </w:p>
        </w:tc>
        <w:tc>
          <w:tcPr>
            <w:tcW w:w="1989"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4E4D38FE" w14:textId="77777777" w:rsidR="00EB766A" w:rsidRPr="00EB766A" w:rsidRDefault="00EB766A" w:rsidP="00EB766A">
            <w:pPr>
              <w:spacing w:after="0" w:line="240" w:lineRule="auto"/>
              <w:jc w:val="right"/>
              <w:rPr>
                <w:rFonts w:ascii="Calibri" w:eastAsia="Times New Roman" w:hAnsi="Calibri" w:cs="Calibri"/>
                <w:color w:val="000000"/>
                <w:lang w:val="es-CO"/>
              </w:rPr>
            </w:pPr>
            <w:r w:rsidRPr="00EB766A">
              <w:rPr>
                <w:rFonts w:ascii="Calibri" w:eastAsia="Times New Roman" w:hAnsi="Calibri" w:cs="Calibri"/>
                <w:color w:val="000000"/>
                <w:lang w:val="es-CO"/>
              </w:rPr>
              <w:t>18</w:t>
            </w:r>
          </w:p>
        </w:tc>
      </w:tr>
      <w:tr w:rsidR="00EB766A" w:rsidRPr="00EB766A" w14:paraId="482B3BE6" w14:textId="77777777" w:rsidTr="00EB766A">
        <w:trPr>
          <w:divId w:val="1727487896"/>
          <w:trHeight w:val="373"/>
        </w:trPr>
        <w:tc>
          <w:tcPr>
            <w:tcW w:w="8392"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4E5F5A10" w14:textId="77777777" w:rsidR="00EB766A" w:rsidRPr="00EB766A" w:rsidRDefault="00EB766A" w:rsidP="00EB766A">
            <w:pPr>
              <w:spacing w:after="0" w:line="240" w:lineRule="auto"/>
              <w:rPr>
                <w:rFonts w:ascii="Calibri" w:eastAsia="Times New Roman" w:hAnsi="Calibri" w:cs="Calibri"/>
                <w:color w:val="000000"/>
                <w:lang w:val="es-CO"/>
              </w:rPr>
            </w:pPr>
            <w:r w:rsidRPr="00EB766A">
              <w:rPr>
                <w:rFonts w:ascii="Calibri" w:eastAsia="Times New Roman" w:hAnsi="Calibri" w:cs="Calibri"/>
                <w:color w:val="000000"/>
                <w:lang w:val="es-CO"/>
              </w:rPr>
              <w:t>DIRECCION DE OFERTA DE COOPERACION INTERNACIONAL</w:t>
            </w:r>
          </w:p>
        </w:tc>
        <w:tc>
          <w:tcPr>
            <w:tcW w:w="1989"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3B0EF71F" w14:textId="77777777" w:rsidR="00EB766A" w:rsidRPr="00EB766A" w:rsidRDefault="00EB766A" w:rsidP="00EB766A">
            <w:pPr>
              <w:spacing w:after="0" w:line="240" w:lineRule="auto"/>
              <w:jc w:val="right"/>
              <w:rPr>
                <w:rFonts w:ascii="Calibri" w:eastAsia="Times New Roman" w:hAnsi="Calibri" w:cs="Calibri"/>
                <w:color w:val="000000"/>
                <w:lang w:val="es-CO"/>
              </w:rPr>
            </w:pPr>
            <w:r w:rsidRPr="00EB766A">
              <w:rPr>
                <w:rFonts w:ascii="Calibri" w:eastAsia="Times New Roman" w:hAnsi="Calibri" w:cs="Calibri"/>
                <w:color w:val="000000"/>
                <w:lang w:val="es-CO"/>
              </w:rPr>
              <w:t>3</w:t>
            </w:r>
          </w:p>
        </w:tc>
      </w:tr>
      <w:tr w:rsidR="00EB766A" w:rsidRPr="00EB766A" w14:paraId="6EFF32F9" w14:textId="77777777" w:rsidTr="00EB766A">
        <w:trPr>
          <w:divId w:val="1727487896"/>
          <w:trHeight w:val="373"/>
        </w:trPr>
        <w:tc>
          <w:tcPr>
            <w:tcW w:w="8392"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3DA5C604" w14:textId="77777777" w:rsidR="00EB766A" w:rsidRPr="00EB766A" w:rsidRDefault="00EB766A" w:rsidP="00EB766A">
            <w:pPr>
              <w:spacing w:after="0" w:line="240" w:lineRule="auto"/>
              <w:rPr>
                <w:rFonts w:ascii="Calibri" w:eastAsia="Times New Roman" w:hAnsi="Calibri" w:cs="Calibri"/>
                <w:color w:val="000000"/>
                <w:lang w:val="es-CO"/>
              </w:rPr>
            </w:pPr>
            <w:r w:rsidRPr="00EB766A">
              <w:rPr>
                <w:rFonts w:ascii="Calibri" w:eastAsia="Times New Roman" w:hAnsi="Calibri" w:cs="Calibri"/>
                <w:color w:val="000000"/>
                <w:lang w:val="es-CO"/>
              </w:rPr>
              <w:t>DIRECCION GENERAL</w:t>
            </w:r>
          </w:p>
        </w:tc>
        <w:tc>
          <w:tcPr>
            <w:tcW w:w="1989"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14:paraId="1BAA4AAB" w14:textId="77777777" w:rsidR="00EB766A" w:rsidRPr="00EB766A" w:rsidRDefault="00EB766A" w:rsidP="00EB766A">
            <w:pPr>
              <w:spacing w:after="0" w:line="240" w:lineRule="auto"/>
              <w:jc w:val="right"/>
              <w:rPr>
                <w:rFonts w:ascii="Calibri" w:eastAsia="Times New Roman" w:hAnsi="Calibri" w:cs="Calibri"/>
                <w:color w:val="000000"/>
                <w:lang w:val="es-CO"/>
              </w:rPr>
            </w:pPr>
            <w:r w:rsidRPr="00EB766A">
              <w:rPr>
                <w:rFonts w:ascii="Calibri" w:eastAsia="Times New Roman" w:hAnsi="Calibri" w:cs="Calibri"/>
                <w:color w:val="000000"/>
                <w:lang w:val="es-CO"/>
              </w:rPr>
              <w:t>2</w:t>
            </w:r>
          </w:p>
        </w:tc>
      </w:tr>
      <w:tr w:rsidR="00EB766A" w:rsidRPr="00EB766A" w14:paraId="48B7B85D" w14:textId="77777777" w:rsidTr="00EB766A">
        <w:trPr>
          <w:divId w:val="1727487896"/>
          <w:trHeight w:val="373"/>
        </w:trPr>
        <w:tc>
          <w:tcPr>
            <w:tcW w:w="8392" w:type="dxa"/>
            <w:tcBorders>
              <w:top w:val="single" w:sz="4" w:space="0" w:color="auto"/>
              <w:left w:val="single" w:sz="4" w:space="0" w:color="auto"/>
              <w:bottom w:val="single" w:sz="4" w:space="0" w:color="auto"/>
              <w:right w:val="single" w:sz="4" w:space="0" w:color="auto"/>
            </w:tcBorders>
            <w:shd w:val="clear" w:color="1F4E78" w:fill="1F4E78"/>
            <w:noWrap/>
            <w:vAlign w:val="bottom"/>
            <w:hideMark/>
          </w:tcPr>
          <w:p w14:paraId="4F5364C8" w14:textId="77777777" w:rsidR="00EB766A" w:rsidRPr="00EB766A" w:rsidRDefault="00EB766A" w:rsidP="00EB766A">
            <w:pPr>
              <w:spacing w:after="0" w:line="240" w:lineRule="auto"/>
              <w:rPr>
                <w:rFonts w:ascii="Calibri" w:eastAsia="Times New Roman" w:hAnsi="Calibri" w:cs="Calibri"/>
                <w:b/>
                <w:bCs/>
                <w:color w:val="FFFFFF"/>
                <w:lang w:val="es-CO"/>
              </w:rPr>
            </w:pPr>
            <w:proofErr w:type="gramStart"/>
            <w:r w:rsidRPr="00EB766A">
              <w:rPr>
                <w:rFonts w:ascii="Calibri" w:eastAsia="Times New Roman" w:hAnsi="Calibri" w:cs="Calibri"/>
                <w:b/>
                <w:bCs/>
                <w:color w:val="FFFFFF"/>
                <w:lang w:val="es-CO"/>
              </w:rPr>
              <w:t>Total</w:t>
            </w:r>
            <w:proofErr w:type="gramEnd"/>
            <w:r w:rsidRPr="00EB766A">
              <w:rPr>
                <w:rFonts w:ascii="Calibri" w:eastAsia="Times New Roman" w:hAnsi="Calibri" w:cs="Calibri"/>
                <w:b/>
                <w:bCs/>
                <w:color w:val="FFFFFF"/>
                <w:lang w:val="es-CO"/>
              </w:rPr>
              <w:t xml:space="preserve"> general</w:t>
            </w:r>
          </w:p>
        </w:tc>
        <w:tc>
          <w:tcPr>
            <w:tcW w:w="1989" w:type="dxa"/>
            <w:tcBorders>
              <w:top w:val="single" w:sz="4" w:space="0" w:color="auto"/>
              <w:left w:val="single" w:sz="4" w:space="0" w:color="auto"/>
              <w:bottom w:val="single" w:sz="4" w:space="0" w:color="auto"/>
              <w:right w:val="single" w:sz="4" w:space="0" w:color="auto"/>
            </w:tcBorders>
            <w:shd w:val="clear" w:color="1F4E78" w:fill="1F4E78"/>
            <w:noWrap/>
            <w:vAlign w:val="bottom"/>
            <w:hideMark/>
          </w:tcPr>
          <w:p w14:paraId="4D4E1CE7" w14:textId="77777777" w:rsidR="00EB766A" w:rsidRPr="00EB766A" w:rsidRDefault="00EB766A" w:rsidP="00EB766A">
            <w:pPr>
              <w:spacing w:after="0" w:line="240" w:lineRule="auto"/>
              <w:jc w:val="right"/>
              <w:rPr>
                <w:rFonts w:ascii="Calibri" w:eastAsia="Times New Roman" w:hAnsi="Calibri" w:cs="Calibri"/>
                <w:b/>
                <w:bCs/>
                <w:color w:val="FFFFFF"/>
                <w:lang w:val="es-CO"/>
              </w:rPr>
            </w:pPr>
            <w:r w:rsidRPr="00EB766A">
              <w:rPr>
                <w:rFonts w:ascii="Calibri" w:eastAsia="Times New Roman" w:hAnsi="Calibri" w:cs="Calibri"/>
                <w:b/>
                <w:bCs/>
                <w:color w:val="FFFFFF"/>
                <w:lang w:val="es-CO"/>
              </w:rPr>
              <w:t>84</w:t>
            </w:r>
          </w:p>
        </w:tc>
      </w:tr>
    </w:tbl>
    <w:p w14:paraId="0CE91A11" w14:textId="2856C95F" w:rsidR="00BE697B" w:rsidRPr="004D2EED" w:rsidRDefault="006866D2" w:rsidP="001E6061">
      <w:pPr>
        <w:pStyle w:val="Textoindependiente"/>
        <w:widowControl/>
        <w:spacing w:line="360" w:lineRule="auto"/>
        <w:rPr>
          <w:rFonts w:ascii="Aptos" w:eastAsia="Aptos" w:hAnsi="Aptos" w:cs="Aptos"/>
          <w:sz w:val="22"/>
          <w:szCs w:val="22"/>
          <w:lang w:val="es-CO" w:eastAsia="es-CO"/>
        </w:rPr>
      </w:pPr>
      <w:r>
        <w:rPr>
          <w:lang w:val="es-CO" w:bidi="es-ES"/>
        </w:rPr>
        <w:fldChar w:fldCharType="end"/>
      </w:r>
      <w:r w:rsidR="00BE697B">
        <w:rPr>
          <w:lang w:val="es-CO" w:bidi="es-ES"/>
        </w:rPr>
        <w:fldChar w:fldCharType="begin"/>
      </w:r>
      <w:r w:rsidR="00BE697B">
        <w:rPr>
          <w:lang w:val="es-CO" w:bidi="es-ES"/>
        </w:rPr>
        <w:instrText xml:space="preserve"> LINK Excel.Sheet.12 "\\\\repoDAF\\usuarios\\paulapoveda\\temp\\INFORME DE PQRSD ENERO A MARZO 2025 - GUIA PARA TRABAJAR  12 DE MAYO 2025.xlsx" "Hoja5!F3C1:F9C2" \a \f 4 \h  \* MERGEFORMAT </w:instrText>
      </w:r>
      <w:r w:rsidR="00BE697B">
        <w:rPr>
          <w:lang w:val="es-CO" w:bidi="es-ES"/>
        </w:rPr>
        <w:fldChar w:fldCharType="separate"/>
      </w:r>
    </w:p>
    <w:p w14:paraId="14E7D8A2" w14:textId="4A0A80A6" w:rsidR="006866D2" w:rsidRDefault="00BE697B" w:rsidP="001E6061">
      <w:pPr>
        <w:pStyle w:val="Textoindependiente"/>
        <w:widowControl/>
        <w:spacing w:line="360" w:lineRule="auto"/>
        <w:rPr>
          <w:rFonts w:eastAsia="Arial Narrow"/>
          <w:lang w:val="es-CO" w:eastAsia="es-CO" w:bidi="es-ES"/>
        </w:rPr>
      </w:pPr>
      <w:r>
        <w:rPr>
          <w:rFonts w:eastAsia="Arial Narrow"/>
          <w:lang w:val="es-CO" w:eastAsia="es-CO" w:bidi="es-ES"/>
        </w:rPr>
        <w:fldChar w:fldCharType="end"/>
      </w:r>
      <w:r w:rsidR="00EB766A">
        <w:rPr>
          <w:noProof/>
        </w:rPr>
        <w:drawing>
          <wp:inline distT="0" distB="0" distL="0" distR="0" wp14:anchorId="0FF636B3" wp14:editId="001B3ED0">
            <wp:extent cx="6743700" cy="3343275"/>
            <wp:effectExtent l="0" t="0" r="0" b="9525"/>
            <wp:docPr id="903128770" name="Gráfico 1">
              <a:extLst xmlns:a="http://schemas.openxmlformats.org/drawingml/2006/main">
                <a:ext uri="{FF2B5EF4-FFF2-40B4-BE49-F238E27FC236}">
                  <a16:creationId xmlns:a16="http://schemas.microsoft.com/office/drawing/2014/main" id="{2F073486-C866-CE38-90FE-48D4F5033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10E197" w14:textId="23EEA2CA" w:rsidR="00CC6B6C" w:rsidRDefault="00CC6B6C" w:rsidP="001E6061">
      <w:pPr>
        <w:pStyle w:val="Textoindependiente"/>
        <w:widowControl/>
        <w:spacing w:line="360" w:lineRule="auto"/>
        <w:rPr>
          <w:rFonts w:eastAsia="Arial Narrow"/>
          <w:lang w:val="es-CO" w:eastAsia="es-CO" w:bidi="es-ES"/>
        </w:rPr>
      </w:pPr>
    </w:p>
    <w:p w14:paraId="34ADD99E" w14:textId="70C7DC5A" w:rsidR="001E6061" w:rsidRDefault="00F50B15" w:rsidP="00F50B1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7. </w:t>
      </w:r>
      <w:r w:rsidR="001E6061" w:rsidRPr="00F50B15">
        <w:rPr>
          <w:rFonts w:ascii="Arial" w:eastAsia="Arial" w:hAnsi="Arial" w:cs="Arial"/>
          <w:b/>
          <w:color w:val="auto"/>
          <w:sz w:val="24"/>
          <w:szCs w:val="24"/>
          <w:lang w:val="es-CO" w:bidi="es-CO"/>
        </w:rPr>
        <w:t>RECOMENDACIONES</w:t>
      </w:r>
    </w:p>
    <w:p w14:paraId="0E46362E" w14:textId="77777777" w:rsidR="00EB766A" w:rsidRPr="00EB766A" w:rsidRDefault="00EB766A" w:rsidP="00EB766A">
      <w:pPr>
        <w:rPr>
          <w:lang w:val="es-CO" w:bidi="es-CO"/>
        </w:rPr>
      </w:pPr>
    </w:p>
    <w:p w14:paraId="68B05C2D" w14:textId="45B12BCB" w:rsidR="00EB766A" w:rsidRDefault="00EB766A" w:rsidP="00EB766A">
      <w:pPr>
        <w:autoSpaceDE w:val="0"/>
        <w:autoSpaceDN w:val="0"/>
        <w:adjustRightInd w:val="0"/>
        <w:spacing w:after="0" w:line="360" w:lineRule="auto"/>
        <w:rPr>
          <w:rFonts w:ascii="Arial" w:eastAsia="Arial Narrow" w:hAnsi="Arial" w:cs="Arial"/>
          <w:sz w:val="24"/>
          <w:szCs w:val="24"/>
          <w:lang w:val="es-CO" w:bidi="es-ES"/>
        </w:rPr>
      </w:pPr>
      <w:r w:rsidRPr="00EB766A">
        <w:rPr>
          <w:rFonts w:ascii="Arial" w:eastAsia="Arial Narrow" w:hAnsi="Arial" w:cs="Arial"/>
          <w:sz w:val="24"/>
          <w:szCs w:val="24"/>
          <w:lang w:val="es-CO" w:bidi="es-ES"/>
        </w:rPr>
        <w:t>El Proceso de Servicio al Ciudadano solicita a todas</w:t>
      </w:r>
      <w:r w:rsidRPr="00B4103F">
        <w:rPr>
          <w:rFonts w:ascii="Arial" w:eastAsia="Arial Narrow" w:hAnsi="Arial" w:cs="Arial"/>
          <w:sz w:val="24"/>
          <w:szCs w:val="24"/>
          <w:lang w:val="es-CO" w:bidi="es-ES"/>
        </w:rPr>
        <w:t xml:space="preserve"> las direcciones </w:t>
      </w:r>
      <w:r>
        <w:rPr>
          <w:rFonts w:ascii="Arial" w:eastAsia="Arial Narrow" w:hAnsi="Arial" w:cs="Arial"/>
          <w:sz w:val="24"/>
          <w:szCs w:val="24"/>
          <w:lang w:val="es-CO" w:bidi="es-ES"/>
        </w:rPr>
        <w:t xml:space="preserve">y grupos internos de trabajo </w:t>
      </w:r>
      <w:r w:rsidRPr="00B4103F">
        <w:rPr>
          <w:rFonts w:ascii="Arial" w:eastAsia="Arial Narrow" w:hAnsi="Arial" w:cs="Arial"/>
          <w:sz w:val="24"/>
          <w:szCs w:val="24"/>
          <w:lang w:val="es-CO" w:bidi="es-ES"/>
        </w:rPr>
        <w:t xml:space="preserve">de la Agencia Presidencial de Cooperación Internacional de Colombia, APC-Colombia </w:t>
      </w:r>
      <w:r w:rsidRPr="00EB766A">
        <w:rPr>
          <w:rFonts w:ascii="Arial" w:eastAsia="Arial Narrow" w:hAnsi="Arial" w:cs="Arial"/>
          <w:sz w:val="24"/>
          <w:szCs w:val="24"/>
          <w:lang w:val="es-CO" w:bidi="es-ES"/>
        </w:rPr>
        <w:t>a continuar enviando de manera oportuna las respuestas a las PQRSD (Peticiones, Quejas, Reclamos, Sugerencias y Denuncias) dirigidas a nuestros ciudadanos, grupos de valor y partes interesadas. Como entidad, tenemos la responsabilidad de brindar respuestas en el menor tiempo posible, garantizando el cumplimiento de los términos legales establecidos en la Resolución 239 de 2022, que regula la gestión de estas solicitudes.</w:t>
      </w:r>
    </w:p>
    <w:p w14:paraId="0D27BAFC" w14:textId="77777777" w:rsidR="00EB766A" w:rsidRPr="00EB766A" w:rsidRDefault="00EB766A" w:rsidP="00EB766A">
      <w:pPr>
        <w:autoSpaceDE w:val="0"/>
        <w:autoSpaceDN w:val="0"/>
        <w:adjustRightInd w:val="0"/>
        <w:spacing w:after="0" w:line="360" w:lineRule="auto"/>
        <w:rPr>
          <w:rFonts w:ascii="Arial" w:eastAsia="Arial Narrow" w:hAnsi="Arial" w:cs="Arial"/>
          <w:sz w:val="24"/>
          <w:szCs w:val="24"/>
          <w:lang w:val="es-CO" w:bidi="es-ES"/>
        </w:rPr>
      </w:pPr>
    </w:p>
    <w:p w14:paraId="2AD14D40" w14:textId="589F8325" w:rsidR="00176E35" w:rsidRDefault="00176E35" w:rsidP="00176E35">
      <w:pPr>
        <w:tabs>
          <w:tab w:val="num" w:pos="720"/>
        </w:tabs>
        <w:autoSpaceDE w:val="0"/>
        <w:autoSpaceDN w:val="0"/>
        <w:adjustRightInd w:val="0"/>
        <w:spacing w:after="0" w:line="360" w:lineRule="auto"/>
        <w:rPr>
          <w:rFonts w:ascii="Arial" w:eastAsia="Arial Narrow" w:hAnsi="Arial" w:cs="Arial"/>
          <w:sz w:val="24"/>
          <w:szCs w:val="24"/>
          <w:lang w:val="es-CO" w:bidi="es-ES"/>
        </w:rPr>
      </w:pPr>
      <w:r w:rsidRPr="00176E35">
        <w:rPr>
          <w:rFonts w:ascii="Arial" w:eastAsia="Arial Narrow" w:hAnsi="Arial" w:cs="Arial"/>
          <w:sz w:val="24"/>
          <w:szCs w:val="24"/>
          <w:lang w:val="es-CO" w:bidi="es-ES"/>
        </w:rPr>
        <w:t>Se recuerda a los colaboradores de la Agencia encargados de atender las PQRSD la importancia de brindar respuestas claras, precisas y coherentes, utilizando un lenguaje sencillo y empático que facilite la comprensión total y oportuna por parte del ciudadano.</w:t>
      </w:r>
    </w:p>
    <w:p w14:paraId="45D258A0" w14:textId="77777777" w:rsidR="00176E35" w:rsidRPr="00176E35" w:rsidRDefault="00176E35" w:rsidP="00176E35">
      <w:pPr>
        <w:tabs>
          <w:tab w:val="num" w:pos="720"/>
        </w:tabs>
        <w:autoSpaceDE w:val="0"/>
        <w:autoSpaceDN w:val="0"/>
        <w:adjustRightInd w:val="0"/>
        <w:spacing w:after="0" w:line="360" w:lineRule="auto"/>
        <w:rPr>
          <w:rFonts w:ascii="Arial" w:eastAsia="Arial Narrow" w:hAnsi="Arial" w:cs="Arial"/>
          <w:sz w:val="24"/>
          <w:szCs w:val="24"/>
          <w:lang w:val="es-CO" w:bidi="es-ES"/>
        </w:rPr>
      </w:pPr>
    </w:p>
    <w:p w14:paraId="45CB9FC9" w14:textId="77777777" w:rsidR="00EB766A" w:rsidRPr="00EB766A" w:rsidRDefault="00EB766A" w:rsidP="00EB766A">
      <w:pPr>
        <w:autoSpaceDE w:val="0"/>
        <w:autoSpaceDN w:val="0"/>
        <w:adjustRightInd w:val="0"/>
        <w:spacing w:after="0" w:line="360" w:lineRule="auto"/>
        <w:rPr>
          <w:rFonts w:ascii="Arial" w:eastAsia="Arial Narrow" w:hAnsi="Arial" w:cs="Arial"/>
          <w:sz w:val="24"/>
          <w:szCs w:val="24"/>
          <w:lang w:val="es-CO" w:bidi="es-ES"/>
        </w:rPr>
      </w:pPr>
      <w:r w:rsidRPr="00EB766A">
        <w:rPr>
          <w:rFonts w:ascii="Arial" w:eastAsia="Arial Narrow" w:hAnsi="Arial" w:cs="Arial"/>
          <w:sz w:val="24"/>
          <w:szCs w:val="24"/>
          <w:lang w:val="es-CO" w:bidi="es-ES"/>
        </w:rPr>
        <w:t>Asimismo, es fundamental vincular cada respuesta al radicado principal correspondiente en el sistema de Gestión Documental HERMES, de modo que, al consultar la carpeta ciudadana, se pueda visualizar la respuesta junto con los anexos pertinentes.</w:t>
      </w:r>
    </w:p>
    <w:p w14:paraId="32C1A2E3" w14:textId="77777777" w:rsidR="00176E35" w:rsidRDefault="00176E35" w:rsidP="00EB766A">
      <w:pPr>
        <w:autoSpaceDE w:val="0"/>
        <w:autoSpaceDN w:val="0"/>
        <w:adjustRightInd w:val="0"/>
        <w:spacing w:after="0" w:line="360" w:lineRule="auto"/>
        <w:rPr>
          <w:rFonts w:ascii="Arial" w:eastAsia="Arial Narrow" w:hAnsi="Arial" w:cs="Arial"/>
          <w:sz w:val="24"/>
          <w:szCs w:val="24"/>
          <w:lang w:val="es-CO" w:bidi="es-ES"/>
        </w:rPr>
      </w:pPr>
    </w:p>
    <w:p w14:paraId="2FBDBC4F" w14:textId="319EC393" w:rsidR="00EB766A" w:rsidRDefault="00EB766A" w:rsidP="00EB766A">
      <w:pPr>
        <w:autoSpaceDE w:val="0"/>
        <w:autoSpaceDN w:val="0"/>
        <w:adjustRightInd w:val="0"/>
        <w:spacing w:after="0" w:line="360" w:lineRule="auto"/>
        <w:rPr>
          <w:rFonts w:ascii="Arial" w:eastAsia="Arial Narrow" w:hAnsi="Arial" w:cs="Arial"/>
          <w:sz w:val="24"/>
          <w:szCs w:val="24"/>
          <w:lang w:val="es-CO" w:bidi="es-ES"/>
        </w:rPr>
      </w:pPr>
      <w:r w:rsidRPr="00EB766A">
        <w:rPr>
          <w:rFonts w:ascii="Arial" w:eastAsia="Arial Narrow" w:hAnsi="Arial" w:cs="Arial"/>
          <w:sz w:val="24"/>
          <w:szCs w:val="24"/>
          <w:lang w:val="es-CO" w:bidi="es-ES"/>
        </w:rPr>
        <w:t>Finalmente, el Proceso de Gestión de Servicio al Ciudadano invita a todos los procesos de la Agencia a seguir trabajando de manera conjunta, garantizando que cada solicitud sea atendida con prontitud y eficacia.</w:t>
      </w:r>
    </w:p>
    <w:p w14:paraId="393DB7AE" w14:textId="77777777" w:rsidR="00D94E63" w:rsidRDefault="00D94E63" w:rsidP="006820BB">
      <w:pPr>
        <w:autoSpaceDE w:val="0"/>
        <w:autoSpaceDN w:val="0"/>
        <w:adjustRightInd w:val="0"/>
        <w:spacing w:after="0" w:line="360" w:lineRule="auto"/>
        <w:rPr>
          <w:rFonts w:ascii="Arial" w:eastAsia="Arial Narrow" w:hAnsi="Arial" w:cs="Arial"/>
          <w:sz w:val="24"/>
          <w:szCs w:val="24"/>
          <w:lang w:val="es-CO" w:bidi="es-ES"/>
        </w:rPr>
      </w:pPr>
    </w:p>
    <w:p w14:paraId="174CE727" w14:textId="77777777" w:rsidR="00176E35" w:rsidRDefault="00176E35" w:rsidP="006820BB">
      <w:pPr>
        <w:autoSpaceDE w:val="0"/>
        <w:autoSpaceDN w:val="0"/>
        <w:adjustRightInd w:val="0"/>
        <w:spacing w:after="0" w:line="360" w:lineRule="auto"/>
        <w:rPr>
          <w:rFonts w:ascii="Arial" w:eastAsia="Arial Narrow" w:hAnsi="Arial" w:cs="Arial"/>
          <w:sz w:val="24"/>
          <w:szCs w:val="24"/>
          <w:lang w:val="es-CO" w:bidi="es-ES"/>
        </w:rPr>
      </w:pPr>
    </w:p>
    <w:p w14:paraId="208C7A48" w14:textId="77777777" w:rsidR="00176E35" w:rsidRDefault="00176E35" w:rsidP="006820BB">
      <w:pPr>
        <w:autoSpaceDE w:val="0"/>
        <w:autoSpaceDN w:val="0"/>
        <w:adjustRightInd w:val="0"/>
        <w:spacing w:after="0" w:line="360" w:lineRule="auto"/>
        <w:rPr>
          <w:rFonts w:ascii="Arial" w:eastAsia="Arial Narrow" w:hAnsi="Arial" w:cs="Arial"/>
          <w:sz w:val="24"/>
          <w:szCs w:val="24"/>
          <w:lang w:val="es-CO" w:bidi="es-ES"/>
        </w:rPr>
      </w:pPr>
    </w:p>
    <w:p w14:paraId="071466E5" w14:textId="77777777" w:rsidR="00176E35" w:rsidRDefault="00176E35" w:rsidP="006820BB">
      <w:pPr>
        <w:autoSpaceDE w:val="0"/>
        <w:autoSpaceDN w:val="0"/>
        <w:adjustRightInd w:val="0"/>
        <w:spacing w:after="0" w:line="360" w:lineRule="auto"/>
        <w:rPr>
          <w:rFonts w:ascii="Arial" w:eastAsia="Arial Narrow" w:hAnsi="Arial" w:cs="Arial"/>
          <w:sz w:val="24"/>
          <w:szCs w:val="24"/>
          <w:lang w:val="es-CO" w:bidi="es-ES"/>
        </w:rPr>
      </w:pPr>
    </w:p>
    <w:p w14:paraId="5D6BAA51" w14:textId="77777777" w:rsidR="00176E35" w:rsidRPr="00D7639B" w:rsidRDefault="00176E35" w:rsidP="006820BB">
      <w:pPr>
        <w:autoSpaceDE w:val="0"/>
        <w:autoSpaceDN w:val="0"/>
        <w:adjustRightInd w:val="0"/>
        <w:spacing w:after="0" w:line="360" w:lineRule="auto"/>
        <w:rPr>
          <w:rFonts w:ascii="Arial" w:eastAsia="Arial Narrow" w:hAnsi="Arial" w:cs="Arial"/>
          <w:sz w:val="24"/>
          <w:szCs w:val="24"/>
          <w:lang w:val="es-CO" w:bidi="es-ES"/>
        </w:rPr>
      </w:pPr>
    </w:p>
    <w:p w14:paraId="342C46B9" w14:textId="1BD3E7D3" w:rsidR="00CF2F6C" w:rsidRPr="00CF2F6C" w:rsidRDefault="00F50B15"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5" w:name="_Toc140836096"/>
      <w:bookmarkStart w:id="16" w:name="_Toc179234616"/>
      <w:r>
        <w:rPr>
          <w:rFonts w:ascii="Arial" w:eastAsia="Arial" w:hAnsi="Arial" w:cs="Arial"/>
          <w:b/>
          <w:color w:val="auto"/>
          <w:sz w:val="24"/>
          <w:szCs w:val="24"/>
          <w:lang w:val="es-CO" w:bidi="es-CO"/>
        </w:rPr>
        <w:t>8</w:t>
      </w:r>
      <w:r w:rsidR="00CF2F6C" w:rsidRPr="00CF2F6C">
        <w:rPr>
          <w:rFonts w:ascii="Arial" w:eastAsia="Arial" w:hAnsi="Arial" w:cs="Arial"/>
          <w:b/>
          <w:color w:val="auto"/>
          <w:sz w:val="24"/>
          <w:szCs w:val="24"/>
          <w:lang w:val="es-CO" w:bidi="es-CO"/>
        </w:rPr>
        <w:t xml:space="preserve">. </w:t>
      </w:r>
      <w:r w:rsidR="00B53F47" w:rsidRPr="00B53F47">
        <w:rPr>
          <w:rFonts w:ascii="Arial" w:eastAsia="Arial" w:hAnsi="Arial" w:cs="Arial"/>
          <w:b/>
          <w:color w:val="auto"/>
          <w:sz w:val="24"/>
          <w:szCs w:val="24"/>
          <w:lang w:val="es-CO" w:bidi="es-CO"/>
        </w:rPr>
        <w:t xml:space="preserve">CONCLUCIONES </w:t>
      </w:r>
      <w:bookmarkEnd w:id="15"/>
      <w:bookmarkEnd w:id="16"/>
    </w:p>
    <w:p w14:paraId="7C1BC6D3" w14:textId="77777777" w:rsidR="00CF2F6C" w:rsidRPr="00747566" w:rsidRDefault="00CF2F6C" w:rsidP="00F6163F">
      <w:pPr>
        <w:tabs>
          <w:tab w:val="left" w:pos="3300"/>
        </w:tabs>
        <w:spacing w:after="0" w:line="360" w:lineRule="auto"/>
        <w:rPr>
          <w:rFonts w:ascii="Arial" w:eastAsia="Verdana" w:hAnsi="Arial" w:cs="Arial"/>
          <w:sz w:val="24"/>
          <w:szCs w:val="24"/>
          <w:lang w:val="es-CO"/>
        </w:rPr>
      </w:pPr>
    </w:p>
    <w:p w14:paraId="5CB4E6D2" w14:textId="670885B0" w:rsidR="00EF7D15" w:rsidRDefault="00747566" w:rsidP="00747566">
      <w:pPr>
        <w:pStyle w:val="Prrafodelista"/>
        <w:numPr>
          <w:ilvl w:val="0"/>
          <w:numId w:val="5"/>
        </w:numPr>
        <w:spacing w:after="0" w:line="360" w:lineRule="auto"/>
        <w:ind w:left="714" w:hanging="357"/>
        <w:rPr>
          <w:rFonts w:ascii="Arial" w:eastAsia="Arial Narrow" w:hAnsi="Arial" w:cs="Arial"/>
          <w:sz w:val="24"/>
          <w:szCs w:val="24"/>
          <w:lang w:val="es-CO" w:bidi="es-ES"/>
        </w:rPr>
      </w:pPr>
      <w:r w:rsidRPr="00747566">
        <w:rPr>
          <w:rFonts w:ascii="Arial" w:eastAsia="Arial Narrow" w:hAnsi="Arial" w:cs="Arial"/>
          <w:sz w:val="24"/>
          <w:szCs w:val="24"/>
          <w:lang w:val="es-CO" w:bidi="es-ES"/>
        </w:rPr>
        <w:t>Durante el mes de abril de 2025, las direcciones y grupos internos de trabajo de la Agencia Presidencial de Cooperación Internacional de Colombia, APC-Colombia atendieron de manera oportuna ochenta y cuatro (84) Peticiones, Quejas, Reclamos, Sugerencias y Denuncias (PQRSD)</w:t>
      </w:r>
      <w:r w:rsidR="00270388" w:rsidRPr="00270388">
        <w:rPr>
          <w:lang w:val="es-CO"/>
        </w:rPr>
        <w:t xml:space="preserve"> </w:t>
      </w:r>
      <w:r w:rsidR="00270388" w:rsidRPr="00270388">
        <w:rPr>
          <w:rFonts w:ascii="Arial" w:eastAsia="Arial Narrow" w:hAnsi="Arial" w:cs="Arial"/>
          <w:sz w:val="24"/>
          <w:szCs w:val="24"/>
          <w:lang w:val="es-CO" w:bidi="es-ES"/>
        </w:rPr>
        <w:t>en cumplimiento de los plazos establecidos y de los lineamientos institucionales.</w:t>
      </w:r>
    </w:p>
    <w:p w14:paraId="6A7C3F94" w14:textId="77777777" w:rsidR="00270388" w:rsidRPr="00747566" w:rsidRDefault="00270388" w:rsidP="00270388">
      <w:pPr>
        <w:pStyle w:val="Prrafodelista"/>
        <w:spacing w:after="0" w:line="360" w:lineRule="auto"/>
        <w:ind w:left="714"/>
        <w:rPr>
          <w:rFonts w:ascii="Arial" w:eastAsia="Arial Narrow" w:hAnsi="Arial" w:cs="Arial"/>
          <w:sz w:val="24"/>
          <w:szCs w:val="24"/>
          <w:lang w:val="es-CO" w:bidi="es-ES"/>
        </w:rPr>
      </w:pPr>
    </w:p>
    <w:p w14:paraId="0E151D18" w14:textId="0EA26579" w:rsidR="007C1ACC" w:rsidRDefault="00EF7D15" w:rsidP="00D96C52">
      <w:pPr>
        <w:pStyle w:val="Prrafodelista"/>
        <w:numPr>
          <w:ilvl w:val="0"/>
          <w:numId w:val="5"/>
        </w:numPr>
        <w:spacing w:after="0" w:line="360" w:lineRule="auto"/>
        <w:ind w:left="714" w:hanging="357"/>
        <w:rPr>
          <w:rFonts w:ascii="Arial" w:eastAsia="Arial Narrow" w:hAnsi="Arial" w:cs="Arial"/>
          <w:sz w:val="24"/>
          <w:szCs w:val="24"/>
          <w:lang w:val="es-CO" w:bidi="es-ES"/>
        </w:rPr>
      </w:pPr>
      <w:r w:rsidRPr="00270388">
        <w:rPr>
          <w:rFonts w:ascii="Arial" w:eastAsia="Arial Narrow" w:hAnsi="Arial" w:cs="Arial"/>
          <w:sz w:val="24"/>
          <w:szCs w:val="24"/>
          <w:lang w:val="es-CO" w:bidi="es-ES"/>
        </w:rPr>
        <w:tab/>
      </w:r>
      <w:r w:rsidR="00270388" w:rsidRPr="00270388">
        <w:rPr>
          <w:rFonts w:ascii="Arial" w:eastAsia="Arial Narrow" w:hAnsi="Arial" w:cs="Arial"/>
          <w:sz w:val="24"/>
          <w:szCs w:val="24"/>
          <w:lang w:val="es-CO" w:bidi="es-ES"/>
        </w:rPr>
        <w:t xml:space="preserve">Las solicitudes recibidas a través del correo electrónico institucional </w:t>
      </w:r>
      <w:hyperlink r:id="rId10" w:history="1">
        <w:r w:rsidR="001604A0" w:rsidRPr="000B5A15">
          <w:rPr>
            <w:rStyle w:val="Hipervnculo"/>
            <w:rFonts w:ascii="Arial" w:eastAsia="Arial Narrow" w:hAnsi="Arial" w:cs="Arial"/>
            <w:sz w:val="24"/>
            <w:szCs w:val="24"/>
            <w:lang w:val="es-CO" w:bidi="es-ES"/>
          </w:rPr>
          <w:t>pqrsd@apccolombia.gov.co</w:t>
        </w:r>
      </w:hyperlink>
      <w:r w:rsidR="001604A0">
        <w:rPr>
          <w:rFonts w:ascii="Arial" w:eastAsia="Arial Narrow" w:hAnsi="Arial" w:cs="Arial"/>
          <w:sz w:val="24"/>
          <w:szCs w:val="24"/>
          <w:lang w:val="es-CO" w:bidi="es-ES"/>
        </w:rPr>
        <w:t xml:space="preserve"> </w:t>
      </w:r>
      <w:r w:rsidR="00270388" w:rsidRPr="00270388">
        <w:rPr>
          <w:rFonts w:ascii="Arial" w:eastAsia="Arial Narrow" w:hAnsi="Arial" w:cs="Arial"/>
          <w:sz w:val="24"/>
          <w:szCs w:val="24"/>
          <w:lang w:val="es-CO" w:bidi="es-ES"/>
        </w:rPr>
        <w:t xml:space="preserve"> fueron registradas de manera oportuna en el Sistema de Gestión Documental de la Agencia, con el fin de garantizar su adecuado trámite y seguimiento.</w:t>
      </w:r>
    </w:p>
    <w:p w14:paraId="2A7C9841" w14:textId="77777777" w:rsidR="00270388" w:rsidRPr="00270388" w:rsidRDefault="00270388" w:rsidP="00270388">
      <w:pPr>
        <w:pStyle w:val="Prrafodelista"/>
        <w:rPr>
          <w:rFonts w:ascii="Arial" w:eastAsia="Arial Narrow" w:hAnsi="Arial" w:cs="Arial"/>
          <w:sz w:val="24"/>
          <w:szCs w:val="24"/>
          <w:lang w:val="es-CO" w:bidi="es-ES"/>
        </w:rPr>
      </w:pPr>
    </w:p>
    <w:p w14:paraId="2961DD89" w14:textId="53DFCC3C" w:rsidR="00270388" w:rsidRDefault="00270388" w:rsidP="00D96C52">
      <w:pPr>
        <w:pStyle w:val="Prrafodelista"/>
        <w:numPr>
          <w:ilvl w:val="0"/>
          <w:numId w:val="5"/>
        </w:numPr>
        <w:spacing w:after="0" w:line="360" w:lineRule="auto"/>
        <w:ind w:left="714" w:hanging="357"/>
        <w:rPr>
          <w:rFonts w:ascii="Arial" w:eastAsia="Arial Narrow" w:hAnsi="Arial" w:cs="Arial"/>
          <w:sz w:val="24"/>
          <w:szCs w:val="24"/>
          <w:lang w:val="es-CO" w:bidi="es-ES"/>
        </w:rPr>
      </w:pPr>
      <w:r>
        <w:rPr>
          <w:rFonts w:ascii="Arial" w:eastAsia="Arial Narrow" w:hAnsi="Arial" w:cs="Arial"/>
          <w:sz w:val="24"/>
          <w:szCs w:val="24"/>
          <w:lang w:val="es-CO" w:bidi="es-ES"/>
        </w:rPr>
        <w:t xml:space="preserve">  </w:t>
      </w:r>
      <w:r w:rsidRPr="00270388">
        <w:rPr>
          <w:rFonts w:ascii="Arial" w:eastAsia="Arial Narrow" w:hAnsi="Arial" w:cs="Arial"/>
          <w:sz w:val="24"/>
          <w:szCs w:val="24"/>
          <w:lang w:val="es-CO" w:bidi="es-ES"/>
        </w:rPr>
        <w:t>Se explicó a los responsables de la atención de las PQRSD la importancia de revisar de manera oportuna las solicitudes asignadas, prestando especial atención a las alertas de vencimiento generadas por el Sistema de Gestión Documental HERMES, con el fin de asegurar el cumplimiento de los tiempos de respuesta establecidos</w:t>
      </w:r>
    </w:p>
    <w:p w14:paraId="470043C8" w14:textId="77777777" w:rsidR="00270388" w:rsidRPr="00270388" w:rsidRDefault="00270388" w:rsidP="00270388">
      <w:pPr>
        <w:pStyle w:val="Prrafodelista"/>
        <w:rPr>
          <w:rFonts w:ascii="Arial" w:eastAsia="Arial Narrow" w:hAnsi="Arial" w:cs="Arial"/>
          <w:sz w:val="24"/>
          <w:szCs w:val="24"/>
          <w:lang w:val="es-CO" w:bidi="es-ES"/>
        </w:rPr>
      </w:pPr>
    </w:p>
    <w:p w14:paraId="061C7DDC" w14:textId="2141E48C" w:rsidR="007C1ACC" w:rsidRPr="00270388" w:rsidRDefault="001604A0" w:rsidP="00743CF5">
      <w:pPr>
        <w:spacing w:after="0" w:line="360" w:lineRule="auto"/>
        <w:ind w:left="357"/>
        <w:rPr>
          <w:rFonts w:ascii="Arial" w:eastAsia="Arial Narrow" w:hAnsi="Arial" w:cs="Arial"/>
          <w:sz w:val="24"/>
          <w:szCs w:val="24"/>
          <w:lang w:val="es-CO" w:bidi="es-ES"/>
        </w:rPr>
      </w:pPr>
      <w:r>
        <w:rPr>
          <w:rFonts w:ascii="Arial" w:eastAsia="Arial Narrow" w:hAnsi="Arial" w:cs="Arial"/>
          <w:sz w:val="24"/>
          <w:szCs w:val="24"/>
          <w:lang w:val="es-CO" w:bidi="es-ES"/>
        </w:rPr>
        <w:t xml:space="preserve"> </w:t>
      </w:r>
    </w:p>
    <w:sectPr w:rsidR="007C1ACC" w:rsidRPr="00270388" w:rsidSect="0097078F">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7AF81" w14:textId="77777777" w:rsidR="003A3192" w:rsidRDefault="003A3192">
      <w:pPr>
        <w:spacing w:after="0" w:line="240" w:lineRule="auto"/>
      </w:pPr>
      <w:r>
        <w:separator/>
      </w:r>
    </w:p>
  </w:endnote>
  <w:endnote w:type="continuationSeparator" w:id="0">
    <w:p w14:paraId="2EF0CF3E" w14:textId="77777777" w:rsidR="003A3192" w:rsidRDefault="003A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4D2EED"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4D2EED">
      <w:rPr>
        <w:rFonts w:ascii="Arial" w:hAnsi="Arial" w:cs="Arial"/>
        <w:sz w:val="20"/>
        <w:szCs w:val="20"/>
        <w:lang w:val="es-CO"/>
      </w:rPr>
      <w:t>_______________________________________________________________________</w:t>
    </w:r>
  </w:p>
  <w:p w14:paraId="65BB912A" w14:textId="77777777" w:rsidR="008576A8" w:rsidRPr="004D2EED"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lang w:val="es-CO"/>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2D910CB5"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20485D">
      <w:rPr>
        <w:rFonts w:ascii="Arial" w:hAnsi="Arial" w:cs="Arial"/>
        <w:noProof/>
        <w:color w:val="000000" w:themeColor="text1"/>
        <w:sz w:val="20"/>
        <w:szCs w:val="20"/>
        <w:bdr w:val="none" w:sz="0" w:space="0" w:color="auto" w:frame="1"/>
        <w:shd w:val="clear" w:color="auto" w:fill="FFFFFF"/>
        <w:lang w:val="es-CO"/>
      </w:rPr>
      <w:t>8</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20485D">
      <w:rPr>
        <w:rFonts w:ascii="Arial" w:hAnsi="Arial" w:cs="Arial"/>
        <w:noProof/>
        <w:color w:val="000000" w:themeColor="text1"/>
        <w:sz w:val="20"/>
        <w:szCs w:val="20"/>
        <w:bdr w:val="none" w:sz="0" w:space="0" w:color="auto" w:frame="1"/>
        <w:shd w:val="clear" w:color="auto" w:fill="FFFFFF"/>
        <w:lang w:val="es-CO"/>
      </w:rPr>
      <w:t>8</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0554" w14:textId="77777777" w:rsidR="003A3192" w:rsidRDefault="003A3192">
      <w:pPr>
        <w:spacing w:after="0" w:line="240" w:lineRule="auto"/>
      </w:pPr>
      <w:r>
        <w:separator/>
      </w:r>
    </w:p>
  </w:footnote>
  <w:footnote w:type="continuationSeparator" w:id="0">
    <w:p w14:paraId="08F02FDA" w14:textId="77777777" w:rsidR="003A3192" w:rsidRDefault="003A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Pr="004D2EE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lang w:val="es-CO"/>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Pr="004D2EED" w:rsidRDefault="0097078F">
                          <w:pPr>
                            <w:spacing w:after="0" w:line="275" w:lineRule="auto"/>
                            <w:textDirection w:val="btLr"/>
                            <w:rPr>
                              <w:lang w:val="es-CO"/>
                            </w:rPr>
                          </w:pPr>
                          <w:r w:rsidRPr="004D2EED">
                            <w:rPr>
                              <w:rFonts w:ascii="Helvetica Neue" w:eastAsia="Helvetica Neue" w:hAnsi="Helvetica Neue" w:cs="Helvetica Neue"/>
                              <w:color w:val="000000"/>
                              <w:sz w:val="20"/>
                              <w:lang w:val="es-CO"/>
                            </w:rPr>
                            <w:t>________________________________________________________________________</w:t>
                          </w:r>
                        </w:p>
                        <w:p w14:paraId="1CC1B2AA" w14:textId="77777777" w:rsidR="00A347F2" w:rsidRPr="004D2EED" w:rsidRDefault="0097078F">
                          <w:pPr>
                            <w:spacing w:after="0" w:line="275" w:lineRule="auto"/>
                            <w:textDirection w:val="btLr"/>
                            <w:rPr>
                              <w:lang w:val="es-CO"/>
                            </w:rPr>
                          </w:pPr>
                          <w:r w:rsidRPr="004D2EED">
                            <w:rPr>
                              <w:rFonts w:ascii="Verdana" w:eastAsia="Verdana" w:hAnsi="Verdana" w:cs="Verdana"/>
                              <w:b/>
                              <w:color w:val="000000"/>
                              <w:sz w:val="20"/>
                              <w:lang w:val="es-CO"/>
                            </w:rPr>
                            <w:t>Agencia Presidencial de Cooperación Internacional de Colombia, APC Colombia</w:t>
                          </w:r>
                        </w:p>
                        <w:p w14:paraId="4DEFE911" w14:textId="77777777" w:rsidR="00A347F2" w:rsidRPr="004D2EED" w:rsidRDefault="0097078F">
                          <w:pPr>
                            <w:spacing w:after="0" w:line="275" w:lineRule="auto"/>
                            <w:textDirection w:val="btLr"/>
                            <w:rPr>
                              <w:lang w:val="es-CO"/>
                            </w:rPr>
                          </w:pPr>
                          <w:r w:rsidRPr="004D2EED">
                            <w:rPr>
                              <w:rFonts w:ascii="Verdana" w:eastAsia="Verdana" w:hAnsi="Verdana" w:cs="Verdana"/>
                              <w:color w:val="000000"/>
                              <w:sz w:val="20"/>
                              <w:lang w:val="es-CO"/>
                            </w:rPr>
                            <w:t>Dirección: Carrera 10 No. 97A-13, Piso 6, Torre A | Bogotá D.C., Colombia</w:t>
                          </w:r>
                        </w:p>
                        <w:p w14:paraId="07CD0BB1" w14:textId="77777777" w:rsidR="00A347F2" w:rsidRPr="004D2EED" w:rsidRDefault="0097078F">
                          <w:pPr>
                            <w:spacing w:after="0" w:line="275" w:lineRule="auto"/>
                            <w:textDirection w:val="btLr"/>
                            <w:rPr>
                              <w:lang w:val="es-CO"/>
                            </w:rPr>
                          </w:pPr>
                          <w:r w:rsidRPr="004D2EED">
                            <w:rPr>
                              <w:rFonts w:ascii="Verdana" w:eastAsia="Verdana" w:hAnsi="Verdana" w:cs="Verdana"/>
                              <w:color w:val="000000"/>
                              <w:sz w:val="20"/>
                              <w:lang w:val="es-CO"/>
                            </w:rPr>
                            <w:t>Teléfono: (+57) 601 601 2424 Línea gratuita nacional: 018000413795</w:t>
                          </w:r>
                          <w:r w:rsidRPr="004D2EED">
                            <w:rPr>
                              <w:rFonts w:ascii="Verdana" w:eastAsia="Verdana" w:hAnsi="Verdana" w:cs="Verdana"/>
                              <w:color w:val="000000"/>
                              <w:sz w:val="20"/>
                              <w:lang w:val="es-CO"/>
                            </w:rPr>
                            <w:br/>
                            <w:t>Código postal: 110221</w:t>
                          </w:r>
                          <w:r w:rsidRPr="004D2EED">
                            <w:rPr>
                              <w:rFonts w:ascii="Verdana" w:eastAsia="Verdana" w:hAnsi="Verdana" w:cs="Verdana"/>
                              <w:color w:val="000000"/>
                              <w:sz w:val="20"/>
                              <w:lang w:val="es-CO"/>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Pr="004D2EED" w:rsidRDefault="0097078F">
                    <w:pPr>
                      <w:spacing w:after="0" w:line="275" w:lineRule="auto"/>
                      <w:textDirection w:val="btLr"/>
                      <w:rPr>
                        <w:lang w:val="es-CO"/>
                      </w:rPr>
                    </w:pPr>
                    <w:r w:rsidRPr="004D2EED">
                      <w:rPr>
                        <w:rFonts w:ascii="Helvetica Neue" w:eastAsia="Helvetica Neue" w:hAnsi="Helvetica Neue" w:cs="Helvetica Neue"/>
                        <w:color w:val="000000"/>
                        <w:sz w:val="20"/>
                        <w:lang w:val="es-CO"/>
                      </w:rPr>
                      <w:t>________________________________________________________________________</w:t>
                    </w:r>
                  </w:p>
                  <w:p w14:paraId="1CC1B2AA" w14:textId="77777777" w:rsidR="00A347F2" w:rsidRPr="004D2EED" w:rsidRDefault="0097078F">
                    <w:pPr>
                      <w:spacing w:after="0" w:line="275" w:lineRule="auto"/>
                      <w:textDirection w:val="btLr"/>
                      <w:rPr>
                        <w:lang w:val="es-CO"/>
                      </w:rPr>
                    </w:pPr>
                    <w:r w:rsidRPr="004D2EED">
                      <w:rPr>
                        <w:rFonts w:ascii="Verdana" w:eastAsia="Verdana" w:hAnsi="Verdana" w:cs="Verdana"/>
                        <w:b/>
                        <w:color w:val="000000"/>
                        <w:sz w:val="20"/>
                        <w:lang w:val="es-CO"/>
                      </w:rPr>
                      <w:t>Agencia Presidencial de Cooperación Internacional de Colombia, APC Colombia</w:t>
                    </w:r>
                  </w:p>
                  <w:p w14:paraId="4DEFE911" w14:textId="77777777" w:rsidR="00A347F2" w:rsidRPr="004D2EED" w:rsidRDefault="0097078F">
                    <w:pPr>
                      <w:spacing w:after="0" w:line="275" w:lineRule="auto"/>
                      <w:textDirection w:val="btLr"/>
                      <w:rPr>
                        <w:lang w:val="es-CO"/>
                      </w:rPr>
                    </w:pPr>
                    <w:r w:rsidRPr="004D2EED">
                      <w:rPr>
                        <w:rFonts w:ascii="Verdana" w:eastAsia="Verdana" w:hAnsi="Verdana" w:cs="Verdana"/>
                        <w:color w:val="000000"/>
                        <w:sz w:val="20"/>
                        <w:lang w:val="es-CO"/>
                      </w:rPr>
                      <w:t>Dirección: Carrera 10 No. 97A-13, Piso 6, Torre A | Bogotá D.C., Colombia</w:t>
                    </w:r>
                  </w:p>
                  <w:p w14:paraId="07CD0BB1" w14:textId="77777777" w:rsidR="00A347F2" w:rsidRPr="004D2EED" w:rsidRDefault="0097078F">
                    <w:pPr>
                      <w:spacing w:after="0" w:line="275" w:lineRule="auto"/>
                      <w:textDirection w:val="btLr"/>
                      <w:rPr>
                        <w:lang w:val="es-CO"/>
                      </w:rPr>
                    </w:pPr>
                    <w:r w:rsidRPr="004D2EED">
                      <w:rPr>
                        <w:rFonts w:ascii="Verdana" w:eastAsia="Verdana" w:hAnsi="Verdana" w:cs="Verdana"/>
                        <w:color w:val="000000"/>
                        <w:sz w:val="20"/>
                        <w:lang w:val="es-CO"/>
                      </w:rPr>
                      <w:t>Teléfono: (+57) 601 601 2424 Línea gratuita nacional: 018000413795</w:t>
                    </w:r>
                    <w:r w:rsidRPr="004D2EED">
                      <w:rPr>
                        <w:rFonts w:ascii="Verdana" w:eastAsia="Verdana" w:hAnsi="Verdana" w:cs="Verdana"/>
                        <w:color w:val="000000"/>
                        <w:sz w:val="20"/>
                        <w:lang w:val="es-CO"/>
                      </w:rPr>
                      <w:br/>
                      <w:t>Código postal: 110221</w:t>
                    </w:r>
                    <w:r w:rsidRPr="004D2EED">
                      <w:rPr>
                        <w:rFonts w:ascii="Verdana" w:eastAsia="Verdana" w:hAnsi="Verdana" w:cs="Verdana"/>
                        <w:color w:val="000000"/>
                        <w:sz w:val="20"/>
                        <w:lang w:val="es-CO"/>
                      </w:rPr>
                      <w:br/>
                      <w:t>www.apccolombia.gov.co</w:t>
                    </w:r>
                  </w:p>
                </w:txbxContent>
              </v:textbox>
            </v:rect>
          </w:pict>
        </mc:Fallback>
      </mc:AlternateContent>
    </w:r>
    <w:r w:rsidR="00247872" w:rsidRPr="004D2EED">
      <w:rPr>
        <w:rFonts w:ascii="Arial" w:hAnsi="Arial" w:cs="Arial"/>
        <w:b/>
        <w:sz w:val="20"/>
        <w:szCs w:val="20"/>
        <w:lang w:val="es-CO"/>
      </w:rPr>
      <w:t xml:space="preserve">INFORME DE GESTIÓN DE PQRSD </w:t>
    </w:r>
    <w:r w:rsidR="00D62F71" w:rsidRPr="004D2EED">
      <w:rPr>
        <w:rFonts w:ascii="Arial" w:hAnsi="Arial" w:cs="Arial"/>
        <w:b/>
        <w:sz w:val="20"/>
        <w:szCs w:val="20"/>
        <w:lang w:val="es-CO"/>
      </w:rPr>
      <w:t>PLANTILLA</w:t>
    </w:r>
    <w:r w:rsidRPr="004D2EED">
      <w:rPr>
        <w:rFonts w:ascii="Arial" w:hAnsi="Arial" w:cs="Arial"/>
        <w:b/>
        <w:sz w:val="20"/>
        <w:szCs w:val="20"/>
        <w:lang w:val="es-CO"/>
      </w:rPr>
      <w:t xml:space="preserve"> </w:t>
    </w:r>
  </w:p>
  <w:p w14:paraId="0274043A" w14:textId="77777777" w:rsidR="00D62F71" w:rsidRPr="004D2EED"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r w:rsidRPr="004D2EED">
      <w:rPr>
        <w:rFonts w:ascii="Arial" w:hAnsi="Arial" w:cs="Arial"/>
        <w:sz w:val="20"/>
        <w:szCs w:val="20"/>
        <w:lang w:val="es-CO"/>
      </w:rPr>
      <w:t>Código: A-FO-244</w:t>
    </w:r>
    <w:r w:rsidR="0097078F" w:rsidRPr="004D2EED">
      <w:rPr>
        <w:rFonts w:ascii="Arial" w:hAnsi="Arial" w:cs="Arial"/>
        <w:sz w:val="20"/>
        <w:szCs w:val="20"/>
        <w:lang w:val="es-CO"/>
      </w:rPr>
      <w:t xml:space="preserve"> | </w:t>
    </w:r>
    <w:r w:rsidRPr="004D2EED">
      <w:rPr>
        <w:rFonts w:ascii="Arial" w:hAnsi="Arial" w:cs="Arial"/>
        <w:sz w:val="20"/>
        <w:szCs w:val="20"/>
        <w:lang w:val="es-CO"/>
      </w:rPr>
      <w:t xml:space="preserve">Versión: 04 </w:t>
    </w:r>
    <w:r w:rsidR="0097078F" w:rsidRPr="004D2EED">
      <w:rPr>
        <w:rFonts w:ascii="Arial" w:hAnsi="Arial" w:cs="Arial"/>
        <w:sz w:val="20"/>
        <w:szCs w:val="20"/>
        <w:lang w:val="es-CO"/>
      </w:rPr>
      <w:t xml:space="preserve">| </w:t>
    </w:r>
    <w:r w:rsidRPr="004D2EED">
      <w:rPr>
        <w:rFonts w:ascii="Arial" w:hAnsi="Arial" w:cs="Arial"/>
        <w:sz w:val="20"/>
        <w:szCs w:val="20"/>
        <w:lang w:val="es-CO"/>
      </w:rPr>
      <w:t>Fecha: Julio 30</w:t>
    </w:r>
    <w:r w:rsidR="00D62F71" w:rsidRPr="004D2EED">
      <w:rPr>
        <w:rFonts w:ascii="Arial" w:hAnsi="Arial" w:cs="Arial"/>
        <w:sz w:val="20"/>
        <w:szCs w:val="20"/>
        <w:lang w:val="es-CO"/>
      </w:rPr>
      <w:t xml:space="preserve"> de 2024</w:t>
    </w:r>
  </w:p>
  <w:p w14:paraId="37D2CECE" w14:textId="77777777" w:rsidR="00E9235D" w:rsidRPr="004D2EE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p w14:paraId="2D549559" w14:textId="77777777" w:rsidR="00867300" w:rsidRPr="004D2EED"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5FAA6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6640FD"/>
    <w:multiLevelType w:val="multilevel"/>
    <w:tmpl w:val="DD42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8"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5949943">
    <w:abstractNumId w:val="12"/>
  </w:num>
  <w:num w:numId="2" w16cid:durableId="2048483487">
    <w:abstractNumId w:val="5"/>
  </w:num>
  <w:num w:numId="3" w16cid:durableId="927032828">
    <w:abstractNumId w:val="3"/>
  </w:num>
  <w:num w:numId="4" w16cid:durableId="1987468156">
    <w:abstractNumId w:val="2"/>
  </w:num>
  <w:num w:numId="5" w16cid:durableId="344551158">
    <w:abstractNumId w:val="1"/>
  </w:num>
  <w:num w:numId="6" w16cid:durableId="1065638190">
    <w:abstractNumId w:val="9"/>
  </w:num>
  <w:num w:numId="7" w16cid:durableId="1420256406">
    <w:abstractNumId w:val="8"/>
  </w:num>
  <w:num w:numId="8" w16cid:durableId="1780563098">
    <w:abstractNumId w:val="0"/>
  </w:num>
  <w:num w:numId="9" w16cid:durableId="747194050">
    <w:abstractNumId w:val="7"/>
  </w:num>
  <w:num w:numId="10" w16cid:durableId="1785660119">
    <w:abstractNumId w:val="13"/>
  </w:num>
  <w:num w:numId="11" w16cid:durableId="1706716342">
    <w:abstractNumId w:val="10"/>
  </w:num>
  <w:num w:numId="12" w16cid:durableId="1145001946">
    <w:abstractNumId w:val="11"/>
  </w:num>
  <w:num w:numId="13" w16cid:durableId="27148976">
    <w:abstractNumId w:val="4"/>
  </w:num>
  <w:num w:numId="14" w16cid:durableId="651372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25CB2"/>
    <w:rsid w:val="00035D21"/>
    <w:rsid w:val="00036C61"/>
    <w:rsid w:val="00037D73"/>
    <w:rsid w:val="00043E0C"/>
    <w:rsid w:val="0004725B"/>
    <w:rsid w:val="00063353"/>
    <w:rsid w:val="0006375E"/>
    <w:rsid w:val="00063B52"/>
    <w:rsid w:val="00075AED"/>
    <w:rsid w:val="000807A4"/>
    <w:rsid w:val="00083169"/>
    <w:rsid w:val="000910C6"/>
    <w:rsid w:val="000A0F96"/>
    <w:rsid w:val="000B4734"/>
    <w:rsid w:val="000B65B0"/>
    <w:rsid w:val="000E1AE2"/>
    <w:rsid w:val="000F1688"/>
    <w:rsid w:val="001129C5"/>
    <w:rsid w:val="001150B5"/>
    <w:rsid w:val="0013276B"/>
    <w:rsid w:val="00136173"/>
    <w:rsid w:val="0014521B"/>
    <w:rsid w:val="001476C3"/>
    <w:rsid w:val="001510FF"/>
    <w:rsid w:val="001604A0"/>
    <w:rsid w:val="00163C3C"/>
    <w:rsid w:val="00173500"/>
    <w:rsid w:val="00176E35"/>
    <w:rsid w:val="00183418"/>
    <w:rsid w:val="00193448"/>
    <w:rsid w:val="001B365A"/>
    <w:rsid w:val="001B4163"/>
    <w:rsid w:val="001C0913"/>
    <w:rsid w:val="001C7655"/>
    <w:rsid w:val="001E6061"/>
    <w:rsid w:val="0020485D"/>
    <w:rsid w:val="00207479"/>
    <w:rsid w:val="002125AC"/>
    <w:rsid w:val="002206F5"/>
    <w:rsid w:val="00220B78"/>
    <w:rsid w:val="00233FDB"/>
    <w:rsid w:val="00247872"/>
    <w:rsid w:val="00256D08"/>
    <w:rsid w:val="002577BB"/>
    <w:rsid w:val="00264D3E"/>
    <w:rsid w:val="00270388"/>
    <w:rsid w:val="00276B32"/>
    <w:rsid w:val="002A27E4"/>
    <w:rsid w:val="002B0BB9"/>
    <w:rsid w:val="002B639D"/>
    <w:rsid w:val="002D3225"/>
    <w:rsid w:val="00303D98"/>
    <w:rsid w:val="00313F64"/>
    <w:rsid w:val="00330D85"/>
    <w:rsid w:val="0034662A"/>
    <w:rsid w:val="00360AEB"/>
    <w:rsid w:val="0037250B"/>
    <w:rsid w:val="00377C9F"/>
    <w:rsid w:val="0038136C"/>
    <w:rsid w:val="003A3192"/>
    <w:rsid w:val="003A3E44"/>
    <w:rsid w:val="003B19C5"/>
    <w:rsid w:val="003D38D0"/>
    <w:rsid w:val="003D6DD9"/>
    <w:rsid w:val="003E5E66"/>
    <w:rsid w:val="003F2E92"/>
    <w:rsid w:val="003F33BA"/>
    <w:rsid w:val="003F5A0A"/>
    <w:rsid w:val="00400DAC"/>
    <w:rsid w:val="004119D8"/>
    <w:rsid w:val="00440DC6"/>
    <w:rsid w:val="0044117E"/>
    <w:rsid w:val="00445D30"/>
    <w:rsid w:val="004825A2"/>
    <w:rsid w:val="00492BDC"/>
    <w:rsid w:val="004B4111"/>
    <w:rsid w:val="004C46E1"/>
    <w:rsid w:val="004C572D"/>
    <w:rsid w:val="004D2EED"/>
    <w:rsid w:val="004D5FE2"/>
    <w:rsid w:val="004F6E61"/>
    <w:rsid w:val="00517944"/>
    <w:rsid w:val="005227AA"/>
    <w:rsid w:val="00527076"/>
    <w:rsid w:val="005536C7"/>
    <w:rsid w:val="00555ABB"/>
    <w:rsid w:val="00580502"/>
    <w:rsid w:val="00584AF8"/>
    <w:rsid w:val="005924EF"/>
    <w:rsid w:val="0059391D"/>
    <w:rsid w:val="005B2C24"/>
    <w:rsid w:val="005C1AF3"/>
    <w:rsid w:val="005C3305"/>
    <w:rsid w:val="005D5216"/>
    <w:rsid w:val="005D57F2"/>
    <w:rsid w:val="005E67AF"/>
    <w:rsid w:val="005E764F"/>
    <w:rsid w:val="005F3318"/>
    <w:rsid w:val="00634C5F"/>
    <w:rsid w:val="00647FFD"/>
    <w:rsid w:val="00662D88"/>
    <w:rsid w:val="00676F51"/>
    <w:rsid w:val="00681776"/>
    <w:rsid w:val="006820BB"/>
    <w:rsid w:val="006866D2"/>
    <w:rsid w:val="00687045"/>
    <w:rsid w:val="006972CD"/>
    <w:rsid w:val="006A21FE"/>
    <w:rsid w:val="006A4292"/>
    <w:rsid w:val="006B59E0"/>
    <w:rsid w:val="006C625F"/>
    <w:rsid w:val="006D35EF"/>
    <w:rsid w:val="006D6635"/>
    <w:rsid w:val="006E18A5"/>
    <w:rsid w:val="006E4407"/>
    <w:rsid w:val="00704319"/>
    <w:rsid w:val="007205F4"/>
    <w:rsid w:val="00723BD1"/>
    <w:rsid w:val="00724400"/>
    <w:rsid w:val="00730DFC"/>
    <w:rsid w:val="00743CF5"/>
    <w:rsid w:val="00747566"/>
    <w:rsid w:val="007623B5"/>
    <w:rsid w:val="00777302"/>
    <w:rsid w:val="00784484"/>
    <w:rsid w:val="007A7E3F"/>
    <w:rsid w:val="007B12C7"/>
    <w:rsid w:val="007C1ACC"/>
    <w:rsid w:val="007C61EF"/>
    <w:rsid w:val="007E10AB"/>
    <w:rsid w:val="007F239A"/>
    <w:rsid w:val="007F3408"/>
    <w:rsid w:val="007F39A9"/>
    <w:rsid w:val="007F70EC"/>
    <w:rsid w:val="0080633F"/>
    <w:rsid w:val="00812751"/>
    <w:rsid w:val="00837D52"/>
    <w:rsid w:val="008403DB"/>
    <w:rsid w:val="00844800"/>
    <w:rsid w:val="008546D9"/>
    <w:rsid w:val="00857051"/>
    <w:rsid w:val="008576A8"/>
    <w:rsid w:val="00867300"/>
    <w:rsid w:val="00867C52"/>
    <w:rsid w:val="00873797"/>
    <w:rsid w:val="00895729"/>
    <w:rsid w:val="008F52F8"/>
    <w:rsid w:val="00905B73"/>
    <w:rsid w:val="009260BD"/>
    <w:rsid w:val="00937598"/>
    <w:rsid w:val="00941B5D"/>
    <w:rsid w:val="00944A7E"/>
    <w:rsid w:val="0095390D"/>
    <w:rsid w:val="0097078F"/>
    <w:rsid w:val="009821A7"/>
    <w:rsid w:val="009878AA"/>
    <w:rsid w:val="009B03A1"/>
    <w:rsid w:val="009B65CE"/>
    <w:rsid w:val="009D03E1"/>
    <w:rsid w:val="009E6F18"/>
    <w:rsid w:val="009F42D0"/>
    <w:rsid w:val="00A06AB4"/>
    <w:rsid w:val="00A275DE"/>
    <w:rsid w:val="00A33B46"/>
    <w:rsid w:val="00A347F2"/>
    <w:rsid w:val="00A37360"/>
    <w:rsid w:val="00A44470"/>
    <w:rsid w:val="00A45BAC"/>
    <w:rsid w:val="00A56539"/>
    <w:rsid w:val="00AA16C5"/>
    <w:rsid w:val="00AA2AE3"/>
    <w:rsid w:val="00AB588F"/>
    <w:rsid w:val="00AC6313"/>
    <w:rsid w:val="00AE75EE"/>
    <w:rsid w:val="00B15C40"/>
    <w:rsid w:val="00B27EB3"/>
    <w:rsid w:val="00B30A14"/>
    <w:rsid w:val="00B40199"/>
    <w:rsid w:val="00B4103F"/>
    <w:rsid w:val="00B53F47"/>
    <w:rsid w:val="00B5500C"/>
    <w:rsid w:val="00B56295"/>
    <w:rsid w:val="00B779AC"/>
    <w:rsid w:val="00B878C1"/>
    <w:rsid w:val="00BA0014"/>
    <w:rsid w:val="00BA529A"/>
    <w:rsid w:val="00BA61A9"/>
    <w:rsid w:val="00BB0B23"/>
    <w:rsid w:val="00BD2D1F"/>
    <w:rsid w:val="00BE697B"/>
    <w:rsid w:val="00BF1506"/>
    <w:rsid w:val="00C146E5"/>
    <w:rsid w:val="00C208A3"/>
    <w:rsid w:val="00C31FC8"/>
    <w:rsid w:val="00C3531B"/>
    <w:rsid w:val="00C501AC"/>
    <w:rsid w:val="00C67130"/>
    <w:rsid w:val="00C822D7"/>
    <w:rsid w:val="00C95150"/>
    <w:rsid w:val="00CC10B1"/>
    <w:rsid w:val="00CC6B6C"/>
    <w:rsid w:val="00CE70E3"/>
    <w:rsid w:val="00CF2F6C"/>
    <w:rsid w:val="00CF6E94"/>
    <w:rsid w:val="00D00384"/>
    <w:rsid w:val="00D15D36"/>
    <w:rsid w:val="00D34D3A"/>
    <w:rsid w:val="00D47B8D"/>
    <w:rsid w:val="00D559E2"/>
    <w:rsid w:val="00D62F71"/>
    <w:rsid w:val="00D7639B"/>
    <w:rsid w:val="00D84542"/>
    <w:rsid w:val="00D94E63"/>
    <w:rsid w:val="00DB639D"/>
    <w:rsid w:val="00DB7294"/>
    <w:rsid w:val="00E03AC2"/>
    <w:rsid w:val="00E066EA"/>
    <w:rsid w:val="00E115EF"/>
    <w:rsid w:val="00E26EEC"/>
    <w:rsid w:val="00E33A2D"/>
    <w:rsid w:val="00E3700A"/>
    <w:rsid w:val="00E61727"/>
    <w:rsid w:val="00E80E6D"/>
    <w:rsid w:val="00E83696"/>
    <w:rsid w:val="00E9235D"/>
    <w:rsid w:val="00E95E04"/>
    <w:rsid w:val="00E96F1C"/>
    <w:rsid w:val="00EB171A"/>
    <w:rsid w:val="00EB766A"/>
    <w:rsid w:val="00EC20CE"/>
    <w:rsid w:val="00EC3C96"/>
    <w:rsid w:val="00EC53A4"/>
    <w:rsid w:val="00EE136C"/>
    <w:rsid w:val="00EF1915"/>
    <w:rsid w:val="00EF7D15"/>
    <w:rsid w:val="00F02DC4"/>
    <w:rsid w:val="00F0335E"/>
    <w:rsid w:val="00F24F9B"/>
    <w:rsid w:val="00F47B28"/>
    <w:rsid w:val="00F50B15"/>
    <w:rsid w:val="00F541B5"/>
    <w:rsid w:val="00F6163F"/>
    <w:rsid w:val="00F734CE"/>
    <w:rsid w:val="00F91801"/>
    <w:rsid w:val="00FA3B96"/>
    <w:rsid w:val="00FB43DC"/>
    <w:rsid w:val="00FC0D82"/>
    <w:rsid w:val="00FC30A5"/>
    <w:rsid w:val="00FC719E"/>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customStyle="1" w:styleId="Mencinsinresolver2">
    <w:name w:val="Mención sin resolver2"/>
    <w:basedOn w:val="Fuentedeprrafopredeter"/>
    <w:uiPriority w:val="99"/>
    <w:semiHidden/>
    <w:unhideWhenUsed/>
    <w:rsid w:val="00E066EA"/>
    <w:rPr>
      <w:color w:val="605E5C"/>
      <w:shd w:val="clear" w:color="auto" w:fill="E1DFDD"/>
    </w:rPr>
  </w:style>
  <w:style w:type="character" w:styleId="Mencinsinresolver">
    <w:name w:val="Unresolved Mention"/>
    <w:basedOn w:val="Fuentedeprrafopredeter"/>
    <w:uiPriority w:val="99"/>
    <w:semiHidden/>
    <w:unhideWhenUsed/>
    <w:rsid w:val="0016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25180263">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93550428">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67454302">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364915803">
      <w:bodyDiv w:val="1"/>
      <w:marLeft w:val="0"/>
      <w:marRight w:val="0"/>
      <w:marTop w:val="0"/>
      <w:marBottom w:val="0"/>
      <w:divBdr>
        <w:top w:val="none" w:sz="0" w:space="0" w:color="auto"/>
        <w:left w:val="none" w:sz="0" w:space="0" w:color="auto"/>
        <w:bottom w:val="none" w:sz="0" w:space="0" w:color="auto"/>
        <w:right w:val="none" w:sz="0" w:space="0" w:color="auto"/>
      </w:divBdr>
    </w:div>
    <w:div w:id="456066123">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85609">
      <w:bodyDiv w:val="1"/>
      <w:marLeft w:val="0"/>
      <w:marRight w:val="0"/>
      <w:marTop w:val="0"/>
      <w:marBottom w:val="0"/>
      <w:divBdr>
        <w:top w:val="none" w:sz="0" w:space="0" w:color="auto"/>
        <w:left w:val="none" w:sz="0" w:space="0" w:color="auto"/>
        <w:bottom w:val="none" w:sz="0" w:space="0" w:color="auto"/>
        <w:right w:val="none" w:sz="0" w:space="0" w:color="auto"/>
      </w:divBdr>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7880">
      <w:bodyDiv w:val="1"/>
      <w:marLeft w:val="0"/>
      <w:marRight w:val="0"/>
      <w:marTop w:val="0"/>
      <w:marBottom w:val="0"/>
      <w:divBdr>
        <w:top w:val="none" w:sz="0" w:space="0" w:color="auto"/>
        <w:left w:val="none" w:sz="0" w:space="0" w:color="auto"/>
        <w:bottom w:val="none" w:sz="0" w:space="0" w:color="auto"/>
        <w:right w:val="none" w:sz="0" w:space="0" w:color="auto"/>
      </w:divBdr>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1019939212">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87896">
      <w:bodyDiv w:val="1"/>
      <w:marLeft w:val="0"/>
      <w:marRight w:val="0"/>
      <w:marTop w:val="0"/>
      <w:marBottom w:val="0"/>
      <w:divBdr>
        <w:top w:val="none" w:sz="0" w:space="0" w:color="auto"/>
        <w:left w:val="none" w:sz="0" w:space="0" w:color="auto"/>
        <w:bottom w:val="none" w:sz="0" w:space="0" w:color="auto"/>
        <w:right w:val="none" w:sz="0" w:space="0" w:color="auto"/>
      </w:divBdr>
    </w:div>
    <w:div w:id="1731730600">
      <w:bodyDiv w:val="1"/>
      <w:marLeft w:val="0"/>
      <w:marRight w:val="0"/>
      <w:marTop w:val="0"/>
      <w:marBottom w:val="0"/>
      <w:divBdr>
        <w:top w:val="none" w:sz="0" w:space="0" w:color="auto"/>
        <w:left w:val="none" w:sz="0" w:space="0" w:color="auto"/>
        <w:bottom w:val="none" w:sz="0" w:space="0" w:color="auto"/>
        <w:right w:val="none" w:sz="0" w:space="0" w:color="auto"/>
      </w:divBdr>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4513943">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855067887">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19829868">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60646652">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5928098">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qrsd@apccolombia.gov.co"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[Libro1]Hoja1!TablaDinámica6</c:name>
    <c:fmtId val="-1"/>
  </c:pivotSource>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Arial Narrow" panose="020B0606020202030204" pitchFamily="34" charset="0"/>
                <a:ea typeface="+mn-ea"/>
                <a:cs typeface="+mn-cs"/>
              </a:defRPr>
            </a:pPr>
            <a:r>
              <a:rPr lang="en-US" sz="1200">
                <a:latin typeface="Arial Narrow" panose="020B0606020202030204" pitchFamily="34" charset="0"/>
              </a:rPr>
              <a:t>TIPO</a:t>
            </a:r>
            <a:r>
              <a:rPr lang="en-US" sz="1200" baseline="0">
                <a:latin typeface="Arial Narrow" panose="020B0606020202030204" pitchFamily="34" charset="0"/>
              </a:rPr>
              <a:t> DE PQRSD RECIBIDAS EN ABRIL 2024</a:t>
            </a:r>
            <a:endParaRPr lang="en-US" sz="1200">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Arial Narrow" panose="020B0606020202030204" pitchFamily="34" charset="0"/>
              <a:ea typeface="+mn-ea"/>
              <a:cs typeface="+mn-cs"/>
            </a:defRPr>
          </a:pPr>
          <a:endParaRPr lang="en-US"/>
        </a:p>
      </c:txPr>
    </c:title>
    <c:autoTitleDeleted val="0"/>
    <c:pivotFmts>
      <c:pivotFmt>
        <c:idx val="0"/>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Hoja1!$B$1</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Hoja1!$A$2:$A$9</c:f>
              <c:strCache>
                <c:ptCount val="7"/>
                <c:pt idx="0">
                  <c:v>Congreso de la Republica</c:v>
                </c:pt>
                <c:pt idx="1">
                  <c:v>Denuncia</c:v>
                </c:pt>
                <c:pt idx="2">
                  <c:v>Derecho de Peticion de interes general o particular</c:v>
                </c:pt>
                <c:pt idx="3">
                  <c:v>Entes de control</c:v>
                </c:pt>
                <c:pt idx="4">
                  <c:v>Entidades Publicas</c:v>
                </c:pt>
                <c:pt idx="5">
                  <c:v>Informacion</c:v>
                </c:pt>
                <c:pt idx="6">
                  <c:v>Anonimo</c:v>
                </c:pt>
              </c:strCache>
            </c:strRef>
          </c:cat>
          <c:val>
            <c:numRef>
              <c:f>Hoja1!$B$2:$B$9</c:f>
              <c:numCache>
                <c:formatCode>General</c:formatCode>
                <c:ptCount val="7"/>
                <c:pt idx="0">
                  <c:v>1</c:v>
                </c:pt>
                <c:pt idx="1">
                  <c:v>1</c:v>
                </c:pt>
                <c:pt idx="2">
                  <c:v>38</c:v>
                </c:pt>
                <c:pt idx="3">
                  <c:v>5</c:v>
                </c:pt>
                <c:pt idx="4">
                  <c:v>14</c:v>
                </c:pt>
                <c:pt idx="5">
                  <c:v>24</c:v>
                </c:pt>
                <c:pt idx="6">
                  <c:v>1</c:v>
                </c:pt>
              </c:numCache>
            </c:numRef>
          </c:val>
          <c:extLst>
            <c:ext xmlns:c16="http://schemas.microsoft.com/office/drawing/2014/chart" uri="{C3380CC4-5D6E-409C-BE32-E72D297353CC}">
              <c16:uniqueId val="{00000000-4153-461E-B54D-677AC33F8DEC}"/>
            </c:ext>
          </c:extLst>
        </c:ser>
        <c:dLbls>
          <c:dLblPos val="inEnd"/>
          <c:showLegendKey val="0"/>
          <c:showVal val="1"/>
          <c:showCatName val="0"/>
          <c:showSerName val="0"/>
          <c:showPercent val="0"/>
          <c:showBubbleSize val="0"/>
        </c:dLbls>
        <c:gapWidth val="65"/>
        <c:axId val="1292924208"/>
        <c:axId val="1292923248"/>
      </c:barChart>
      <c:catAx>
        <c:axId val="12929242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1292923248"/>
        <c:crosses val="autoZero"/>
        <c:auto val="1"/>
        <c:lblAlgn val="ctr"/>
        <c:lblOffset val="100"/>
        <c:noMultiLvlLbl val="0"/>
      </c:catAx>
      <c:valAx>
        <c:axId val="12929232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292924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  16 de junio - abril.xlsx]Hoja4!TablaDinámica1</c:name>
    <c:fmtId val="-1"/>
  </c:pivotSource>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a:t>PQRSD  TRAMITADAS EN ABRIL 2025</a:t>
            </a:r>
            <a:endParaRPr lang="es-CO"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CO"/>
        </a:p>
      </c:txPr>
    </c:title>
    <c:autoTitleDeleted val="0"/>
    <c:pivotFmts>
      <c:pivotFmt>
        <c:idx val="0"/>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Hoja4!$B$3</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Hoja4!$A$4:$A$9</c:f>
              <c:strCache>
                <c:ptCount val="5"/>
                <c:pt idx="0">
                  <c:v>DIRECCION ADMINISTRATIVA Y FINANCIERA</c:v>
                </c:pt>
                <c:pt idx="1">
                  <c:v>DIRECCION DE COORDINACION INTERINSTITUCIONAL DE COOPERACION</c:v>
                </c:pt>
                <c:pt idx="2">
                  <c:v>DIRECCION DE GESTION DE DEMANDA DE COOPERACION INTERNACIONAL</c:v>
                </c:pt>
                <c:pt idx="3">
                  <c:v>DIRECCION DE OFERTA DE COOPERACION INTERNACIONAL</c:v>
                </c:pt>
                <c:pt idx="4">
                  <c:v>DIRECCION GENERAL</c:v>
                </c:pt>
              </c:strCache>
            </c:strRef>
          </c:cat>
          <c:val>
            <c:numRef>
              <c:f>Hoja4!$B$4:$B$9</c:f>
              <c:numCache>
                <c:formatCode>General</c:formatCode>
                <c:ptCount val="5"/>
                <c:pt idx="0">
                  <c:v>23</c:v>
                </c:pt>
                <c:pt idx="1">
                  <c:v>38</c:v>
                </c:pt>
                <c:pt idx="2">
                  <c:v>18</c:v>
                </c:pt>
                <c:pt idx="3">
                  <c:v>3</c:v>
                </c:pt>
                <c:pt idx="4">
                  <c:v>2</c:v>
                </c:pt>
              </c:numCache>
            </c:numRef>
          </c:val>
          <c:extLst>
            <c:ext xmlns:c16="http://schemas.microsoft.com/office/drawing/2014/chart" uri="{C3380CC4-5D6E-409C-BE32-E72D297353CC}">
              <c16:uniqueId val="{00000000-C7F8-44EA-A4C9-0276CA49ACB8}"/>
            </c:ext>
          </c:extLst>
        </c:ser>
        <c:dLbls>
          <c:dLblPos val="ctr"/>
          <c:showLegendKey val="0"/>
          <c:showVal val="1"/>
          <c:showCatName val="0"/>
          <c:showSerName val="0"/>
          <c:showPercent val="0"/>
          <c:showBubbleSize val="0"/>
        </c:dLbls>
        <c:gapWidth val="150"/>
        <c:overlap val="100"/>
        <c:axId val="1277872000"/>
        <c:axId val="1277872960"/>
      </c:barChart>
      <c:catAx>
        <c:axId val="1277872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s-CO"/>
          </a:p>
        </c:txPr>
        <c:crossAx val="1277872960"/>
        <c:crosses val="autoZero"/>
        <c:auto val="1"/>
        <c:lblAlgn val="ctr"/>
        <c:lblOffset val="100"/>
        <c:noMultiLvlLbl val="0"/>
      </c:catAx>
      <c:valAx>
        <c:axId val="12778729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77872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E115-890D-4B00-8CBC-3970CD5A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1018</Words>
  <Characters>5602</Characters>
  <Application>Microsoft Office Word</Application>
  <DocSecurity>0</DocSecurity>
  <Lines>46</Lines>
  <Paragraphs>13</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OBJETIVO</vt:lpstr>
      <vt:lpstr>ALCANCE</vt:lpstr>
      <vt:lpstr/>
      <vt:lpstr>4. DESARROLLO METODOLÓGICO</vt:lpstr>
      <vt:lpstr>5.RESULTADOS</vt:lpstr>
      <vt:lpstr>6. TOTAL DE PQRSD RECIBIDAS POR DIRECCIONES</vt:lpstr>
      <vt:lpstr/>
      <vt:lpstr>7. RECOMENDACIONES</vt:lpstr>
      <vt:lpstr>8. CONCLUCIONES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MARITZA</dc:creator>
  <cp:lastModifiedBy>Maritza Poveda Gonzalez</cp:lastModifiedBy>
  <cp:revision>32</cp:revision>
  <dcterms:created xsi:type="dcterms:W3CDTF">2025-05-12T20:56:00Z</dcterms:created>
  <dcterms:modified xsi:type="dcterms:W3CDTF">2025-06-18T03:44:00Z</dcterms:modified>
</cp:coreProperties>
</file>