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22" w:rsidRPr="00140C22" w:rsidRDefault="00140C22" w:rsidP="00140C22">
      <w:pPr>
        <w:pBdr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DOCUMENTO DE FORMULACIÓN</w:t>
      </w:r>
    </w:p>
    <w:p w:rsidR="00140C22" w:rsidRDefault="00140C22" w:rsidP="00140C22">
      <w:pPr>
        <w:pBdr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INICIATIVA DE COOPERACIÓN SUR-SUR</w:t>
      </w:r>
    </w:p>
    <w:p w:rsidR="00140C22" w:rsidRDefault="00140C22" w:rsidP="00140C22">
      <w:pPr>
        <w:pBdr>
          <w:between w:val="nil"/>
        </w:pBdr>
        <w:spacing w:after="0" w:line="240" w:lineRule="auto"/>
        <w:rPr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rPr>
          <w:color w:val="00000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 w:rsidRPr="00F4415D">
        <w:rPr>
          <w:b/>
          <w:color w:val="000000"/>
        </w:rPr>
        <w:t>NOMBRE DE LA INICIATIVA:</w:t>
      </w:r>
    </w:p>
    <w:p w:rsidR="00140C22" w:rsidRPr="00F4415D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i/>
          <w:color w:val="000000"/>
        </w:rPr>
      </w:pPr>
      <w:r>
        <w:rPr>
          <w:i/>
          <w:color w:val="000000"/>
        </w:rPr>
        <w:t>(Indicar el título de la iniciativa)</w:t>
      </w: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  <w:r>
        <w:rPr>
          <w:color w:val="808080"/>
        </w:rPr>
        <w:t>Haga clic aquí para escribir texto.</w:t>
      </w: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 w:rsidRPr="00F4415D">
        <w:rPr>
          <w:b/>
          <w:color w:val="000000"/>
        </w:rPr>
        <w:t>PAÍSES SOCIOS:</w:t>
      </w:r>
    </w:p>
    <w:p w:rsidR="00140C22" w:rsidRPr="00F4415D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i/>
          <w:color w:val="000000"/>
        </w:rPr>
      </w:pPr>
      <w:r>
        <w:rPr>
          <w:i/>
          <w:color w:val="000000"/>
        </w:rPr>
        <w:t>(Indicar qué tipo de participación tiene cada país: Oferente, Receptor o Ambos)</w:t>
      </w: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660"/>
        <w:gridCol w:w="6979"/>
      </w:tblGrid>
      <w:tr w:rsidR="00140C22" w:rsidTr="003860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22" w:rsidRDefault="00140C22" w:rsidP="00140C22">
            <w:pPr>
              <w:pBdr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Oferente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22" w:rsidRDefault="00140C22" w:rsidP="00140C22">
            <w:pPr>
              <w:pBdr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</w:rPr>
            </w:pPr>
          </w:p>
        </w:tc>
      </w:tr>
      <w:tr w:rsidR="00140C22" w:rsidTr="003860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22" w:rsidRDefault="00140C22" w:rsidP="00140C22">
            <w:pPr>
              <w:pBdr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Receptor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22" w:rsidRDefault="00140C22" w:rsidP="00140C22">
            <w:pPr>
              <w:pBdr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</w:rPr>
            </w:pPr>
          </w:p>
        </w:tc>
      </w:tr>
      <w:tr w:rsidR="00140C22" w:rsidTr="003860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22" w:rsidRDefault="00140C22" w:rsidP="00140C22">
            <w:pPr>
              <w:pBdr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Oferente y receptor (Ambos)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22" w:rsidRDefault="00140C22" w:rsidP="00140C22">
            <w:pPr>
              <w:pBdr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 w:rsidRPr="00F4415D">
        <w:rPr>
          <w:b/>
          <w:color w:val="000000"/>
        </w:rPr>
        <w:t>INSTITUCIONES CONTRAPARTES:</w:t>
      </w:r>
    </w:p>
    <w:p w:rsidR="00140C22" w:rsidRPr="00F4415D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  <w:r w:rsidRPr="00152ECD">
        <w:rPr>
          <w:i/>
          <w:color w:val="000000"/>
        </w:rPr>
        <w:t>(Especificar</w:t>
      </w:r>
      <w:r>
        <w:rPr>
          <w:i/>
          <w:color w:val="000000"/>
        </w:rPr>
        <w:t xml:space="preserve"> </w:t>
      </w:r>
      <w:r w:rsidRPr="005A4103">
        <w:rPr>
          <w:i/>
          <w:color w:val="000000"/>
          <w:u w:val="single"/>
        </w:rPr>
        <w:t>nombre y rol</w:t>
      </w:r>
      <w:r>
        <w:rPr>
          <w:i/>
          <w:color w:val="000000"/>
          <w:u w:val="single"/>
        </w:rPr>
        <w:t>/es</w:t>
      </w:r>
      <w:r>
        <w:rPr>
          <w:i/>
          <w:color w:val="000000"/>
        </w:rPr>
        <w:t xml:space="preserve"> </w:t>
      </w:r>
      <w:r w:rsidRPr="00152ECD">
        <w:rPr>
          <w:i/>
          <w:color w:val="000000"/>
        </w:rPr>
        <w:t xml:space="preserve">de la institución contraparte </w:t>
      </w:r>
      <w:r>
        <w:rPr>
          <w:i/>
          <w:color w:val="000000"/>
        </w:rPr>
        <w:t xml:space="preserve">nacional </w:t>
      </w:r>
      <w:r w:rsidRPr="00152ECD">
        <w:rPr>
          <w:i/>
          <w:color w:val="000000"/>
        </w:rPr>
        <w:t>de</w:t>
      </w:r>
      <w:r>
        <w:rPr>
          <w:i/>
          <w:color w:val="000000"/>
        </w:rPr>
        <w:t xml:space="preserve"> la iniciativa de </w:t>
      </w:r>
      <w:r w:rsidRPr="00152ECD">
        <w:rPr>
          <w:i/>
          <w:color w:val="000000"/>
        </w:rPr>
        <w:t>AMBOS PAÍSES</w:t>
      </w:r>
      <w:r>
        <w:rPr>
          <w:i/>
          <w:color w:val="000000"/>
        </w:rPr>
        <w:t xml:space="preserve">. Colocar SOLO </w:t>
      </w:r>
      <w:r w:rsidRPr="00152ECD">
        <w:rPr>
          <w:i/>
          <w:color w:val="000000"/>
        </w:rPr>
        <w:t xml:space="preserve">UNA </w:t>
      </w:r>
      <w:r>
        <w:rPr>
          <w:i/>
          <w:color w:val="000000"/>
        </w:rPr>
        <w:t xml:space="preserve">contraparte nacional </w:t>
      </w:r>
      <w:r w:rsidRPr="00152ECD">
        <w:rPr>
          <w:i/>
          <w:color w:val="000000"/>
        </w:rPr>
        <w:t>POR PAÍS</w:t>
      </w:r>
      <w:r>
        <w:rPr>
          <w:i/>
          <w:color w:val="000000"/>
        </w:rPr>
        <w:t xml:space="preserve">, </w:t>
      </w:r>
      <w:r w:rsidRPr="00152ECD">
        <w:rPr>
          <w:i/>
          <w:color w:val="000000"/>
        </w:rPr>
        <w:t>autoridad de la misma y contacto para la ejecución de la iniciativa</w:t>
      </w:r>
      <w:r>
        <w:rPr>
          <w:i/>
          <w:color w:val="000000"/>
        </w:rPr>
        <w:t>. Ver los roles en la siguiente tabla</w:t>
      </w:r>
      <w:r w:rsidRPr="00741B23">
        <w:rPr>
          <w:i/>
          <w:color w:val="000000"/>
        </w:rPr>
        <w:t>)</w:t>
      </w: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131"/>
        <w:gridCol w:w="6508"/>
      </w:tblGrid>
      <w:tr w:rsidR="00140C22" w:rsidTr="00386077">
        <w:tc>
          <w:tcPr>
            <w:tcW w:w="3131" w:type="dxa"/>
          </w:tcPr>
          <w:p w:rsidR="00140C22" w:rsidRPr="00CA05FC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CA05FC">
              <w:rPr>
                <w:b/>
                <w:color w:val="000000"/>
                <w:sz w:val="22"/>
                <w:szCs w:val="22"/>
              </w:rPr>
              <w:t>Rol</w:t>
            </w:r>
          </w:p>
        </w:tc>
        <w:tc>
          <w:tcPr>
            <w:tcW w:w="6508" w:type="dxa"/>
          </w:tcPr>
          <w:p w:rsidR="00140C22" w:rsidRPr="00CA05FC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CA05FC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140C22" w:rsidTr="00386077">
        <w:tc>
          <w:tcPr>
            <w:tcW w:w="3131" w:type="dxa"/>
          </w:tcPr>
          <w:p w:rsidR="00140C22" w:rsidRPr="00CA05FC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i/>
                <w:color w:val="000000"/>
                <w:sz w:val="22"/>
                <w:szCs w:val="22"/>
              </w:rPr>
            </w:pPr>
            <w:r w:rsidRPr="00CA05FC">
              <w:rPr>
                <w:i/>
                <w:color w:val="000000"/>
                <w:sz w:val="22"/>
                <w:szCs w:val="22"/>
              </w:rPr>
              <w:t>Contraparte nacional</w:t>
            </w:r>
          </w:p>
        </w:tc>
        <w:tc>
          <w:tcPr>
            <w:tcW w:w="6508" w:type="dxa"/>
          </w:tcPr>
          <w:p w:rsidR="00140C22" w:rsidRPr="00CA05FC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i/>
                <w:color w:val="000000"/>
                <w:sz w:val="22"/>
                <w:szCs w:val="22"/>
              </w:rPr>
            </w:pPr>
            <w:r w:rsidRPr="00CA05FC">
              <w:rPr>
                <w:i/>
                <w:color w:val="000000"/>
                <w:sz w:val="22"/>
                <w:szCs w:val="22"/>
              </w:rPr>
              <w:t>Es la institución nacional en cada país que actúa como responsable de la iniciativa. En general son las que acuerdan con los socios su realización y son las principales responsables de la rendición de cuentas posterior de los compromisos asumidos.</w:t>
            </w:r>
          </w:p>
        </w:tc>
      </w:tr>
      <w:tr w:rsidR="00140C22" w:rsidRPr="00924E6C" w:rsidTr="00386077">
        <w:tc>
          <w:tcPr>
            <w:tcW w:w="3131" w:type="dxa"/>
          </w:tcPr>
          <w:p w:rsidR="00140C22" w:rsidRPr="00924E6C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i/>
                <w:color w:val="000000"/>
                <w:sz w:val="22"/>
                <w:szCs w:val="22"/>
              </w:rPr>
            </w:pPr>
            <w:r w:rsidRPr="00924E6C">
              <w:rPr>
                <w:i/>
                <w:color w:val="000000"/>
                <w:sz w:val="22"/>
                <w:szCs w:val="22"/>
              </w:rPr>
              <w:t>Ejecutor</w:t>
            </w:r>
          </w:p>
        </w:tc>
        <w:tc>
          <w:tcPr>
            <w:tcW w:w="6508" w:type="dxa"/>
          </w:tcPr>
          <w:p w:rsidR="00140C22" w:rsidRPr="00924E6C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i/>
                <w:color w:val="000000"/>
                <w:sz w:val="22"/>
                <w:szCs w:val="22"/>
              </w:rPr>
            </w:pPr>
            <w:r w:rsidRPr="00924E6C">
              <w:rPr>
                <w:i/>
                <w:color w:val="000000"/>
                <w:sz w:val="22"/>
                <w:szCs w:val="22"/>
              </w:rPr>
              <w:t>Es la institución que lleva adelante las actividades, direccionando el uso de los recursos humanos y materiales para completarlas y alcanzar los resultados propuestos.</w:t>
            </w:r>
          </w:p>
        </w:tc>
      </w:tr>
      <w:tr w:rsidR="00140C22" w:rsidTr="00386077">
        <w:tc>
          <w:tcPr>
            <w:tcW w:w="3131" w:type="dxa"/>
          </w:tcPr>
          <w:p w:rsidR="00140C22" w:rsidRPr="00924E6C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i/>
                <w:color w:val="000000"/>
                <w:sz w:val="22"/>
                <w:szCs w:val="22"/>
              </w:rPr>
            </w:pPr>
            <w:r w:rsidRPr="00924E6C">
              <w:rPr>
                <w:i/>
                <w:color w:val="000000"/>
                <w:sz w:val="22"/>
                <w:szCs w:val="22"/>
              </w:rPr>
              <w:t>Financiador</w:t>
            </w:r>
          </w:p>
        </w:tc>
        <w:tc>
          <w:tcPr>
            <w:tcW w:w="6508" w:type="dxa"/>
          </w:tcPr>
          <w:p w:rsidR="00140C22" w:rsidRPr="00CA05FC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i/>
                <w:color w:val="000000"/>
                <w:sz w:val="22"/>
                <w:szCs w:val="22"/>
              </w:rPr>
            </w:pPr>
            <w:r w:rsidRPr="00924E6C">
              <w:rPr>
                <w:i/>
                <w:color w:val="000000"/>
                <w:sz w:val="22"/>
                <w:szCs w:val="22"/>
              </w:rPr>
              <w:t>Es la institución que aporta recursos financieros.</w:t>
            </w:r>
          </w:p>
        </w:tc>
      </w:tr>
    </w:tbl>
    <w:p w:rsidR="00140C22" w:rsidRDefault="00140C22" w:rsidP="00140C22">
      <w:pPr>
        <w:pBdr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140C22" w:rsidRP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  <w:r>
        <w:rPr>
          <w:color w:val="808080"/>
        </w:rPr>
        <w:t>Haga clic aquí para escribir texto.</w:t>
      </w:r>
    </w:p>
    <w:p w:rsidR="00140C22" w:rsidRDefault="00140C22" w:rsidP="00140C22">
      <w:pPr>
        <w:pBdr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5A4103">
        <w:rPr>
          <w:b/>
          <w:color w:val="000000"/>
        </w:rPr>
        <w:t>OTRAS INSTITUCIONES PARTICIPANTES DE LA INICIATIVA:</w:t>
      </w:r>
    </w:p>
    <w:p w:rsidR="00140C22" w:rsidRPr="005A4103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Pr="005A4103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  <w:r w:rsidRPr="005A4103">
        <w:rPr>
          <w:i/>
          <w:color w:val="000000"/>
        </w:rPr>
        <w:t xml:space="preserve">(Especificar - si aplica - el </w:t>
      </w:r>
      <w:r w:rsidRPr="005A4103">
        <w:rPr>
          <w:i/>
          <w:color w:val="000000"/>
          <w:u w:val="single"/>
        </w:rPr>
        <w:t>nombre y rol/es</w:t>
      </w:r>
      <w:r w:rsidRPr="005A4103">
        <w:rPr>
          <w:i/>
          <w:color w:val="000000"/>
        </w:rPr>
        <w:t xml:space="preserve"> de otra/s institución/es, de AMBOS PAÍSES, que participe</w:t>
      </w:r>
      <w:r>
        <w:rPr>
          <w:i/>
          <w:color w:val="000000"/>
        </w:rPr>
        <w:t>/</w:t>
      </w:r>
      <w:r w:rsidRPr="005A4103">
        <w:rPr>
          <w:i/>
          <w:color w:val="000000"/>
        </w:rPr>
        <w:t xml:space="preserve">n en la iniciativa </w:t>
      </w:r>
      <w:r w:rsidRPr="005A4103">
        <w:rPr>
          <w:i/>
          <w:color w:val="000000"/>
          <w:u w:val="single"/>
        </w:rPr>
        <w:t>que no sea la institución contraparte nacional</w:t>
      </w:r>
      <w:r w:rsidRPr="005A4103">
        <w:rPr>
          <w:i/>
          <w:color w:val="000000"/>
        </w:rPr>
        <w:t>. Ver los roles en la siguiente tabla)</w:t>
      </w: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069"/>
        <w:gridCol w:w="6570"/>
      </w:tblGrid>
      <w:tr w:rsidR="00140C22" w:rsidRPr="005A4103" w:rsidTr="00386077">
        <w:tc>
          <w:tcPr>
            <w:tcW w:w="3069" w:type="dxa"/>
          </w:tcPr>
          <w:p w:rsidR="00140C22" w:rsidRPr="005A4103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5A4103">
              <w:rPr>
                <w:b/>
                <w:color w:val="000000"/>
                <w:sz w:val="22"/>
                <w:szCs w:val="22"/>
              </w:rPr>
              <w:t>Rol</w:t>
            </w:r>
          </w:p>
        </w:tc>
        <w:tc>
          <w:tcPr>
            <w:tcW w:w="6570" w:type="dxa"/>
          </w:tcPr>
          <w:p w:rsidR="00140C22" w:rsidRPr="005A4103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5A4103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140C22" w:rsidRPr="005A4103" w:rsidTr="00386077">
        <w:tc>
          <w:tcPr>
            <w:tcW w:w="3069" w:type="dxa"/>
          </w:tcPr>
          <w:p w:rsidR="00140C22" w:rsidRPr="005A4103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i/>
                <w:color w:val="000000"/>
                <w:sz w:val="22"/>
                <w:szCs w:val="22"/>
              </w:rPr>
            </w:pPr>
            <w:r w:rsidRPr="005A4103">
              <w:rPr>
                <w:i/>
                <w:color w:val="000000"/>
                <w:sz w:val="22"/>
                <w:szCs w:val="22"/>
              </w:rPr>
              <w:t>Ejecutor</w:t>
            </w:r>
          </w:p>
        </w:tc>
        <w:tc>
          <w:tcPr>
            <w:tcW w:w="6570" w:type="dxa"/>
          </w:tcPr>
          <w:p w:rsidR="00140C22" w:rsidRPr="005A4103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i/>
                <w:color w:val="000000"/>
                <w:sz w:val="22"/>
                <w:szCs w:val="22"/>
              </w:rPr>
            </w:pPr>
            <w:r w:rsidRPr="005A4103">
              <w:rPr>
                <w:i/>
                <w:color w:val="000000"/>
                <w:sz w:val="22"/>
                <w:szCs w:val="22"/>
              </w:rPr>
              <w:t>Es la institución que lleva adelante las actividades, direccionando el uso de los recursos humanos y materiales para completarlas y alcanzar los resultados propuestos.</w:t>
            </w:r>
          </w:p>
        </w:tc>
      </w:tr>
      <w:tr w:rsidR="00140C22" w:rsidTr="00386077">
        <w:tc>
          <w:tcPr>
            <w:tcW w:w="3069" w:type="dxa"/>
          </w:tcPr>
          <w:p w:rsidR="00140C22" w:rsidRPr="005A4103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i/>
                <w:color w:val="000000"/>
                <w:sz w:val="22"/>
                <w:szCs w:val="22"/>
              </w:rPr>
            </w:pPr>
            <w:r w:rsidRPr="005A4103">
              <w:rPr>
                <w:i/>
                <w:color w:val="000000"/>
                <w:sz w:val="22"/>
                <w:szCs w:val="22"/>
              </w:rPr>
              <w:t>Financiador</w:t>
            </w:r>
          </w:p>
        </w:tc>
        <w:tc>
          <w:tcPr>
            <w:tcW w:w="6570" w:type="dxa"/>
          </w:tcPr>
          <w:p w:rsidR="00140C22" w:rsidRPr="00CA05FC" w:rsidRDefault="00140C22" w:rsidP="00140C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2"/>
              <w:jc w:val="both"/>
              <w:rPr>
                <w:i/>
                <w:color w:val="000000"/>
                <w:sz w:val="22"/>
                <w:szCs w:val="22"/>
              </w:rPr>
            </w:pPr>
            <w:r w:rsidRPr="005A4103">
              <w:rPr>
                <w:i/>
                <w:color w:val="000000"/>
                <w:sz w:val="22"/>
                <w:szCs w:val="22"/>
              </w:rPr>
              <w:t>Es la institución que aportan recursos financieros.</w:t>
            </w:r>
          </w:p>
        </w:tc>
      </w:tr>
    </w:tbl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  <w:r>
        <w:rPr>
          <w:color w:val="808080"/>
        </w:rPr>
        <w:t>Haga clic aquí para escribir texto.</w:t>
      </w: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>
        <w:rPr>
          <w:b/>
          <w:color w:val="000000"/>
        </w:rPr>
        <w:t>DURACIÓN DE LA INICIATIVA:</w:t>
      </w:r>
    </w:p>
    <w:p w:rsidR="00140C22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  <w:r>
        <w:rPr>
          <w:i/>
          <w:color w:val="000000"/>
        </w:rPr>
        <w:t>(Especificar la duración estimada de la iniciativa en meses, la fecha estimada de inicio y la fecha estimada de fin</w:t>
      </w:r>
      <w:r>
        <w:rPr>
          <w:i/>
        </w:rPr>
        <w:t>alización</w:t>
      </w:r>
      <w:r>
        <w:rPr>
          <w:i/>
          <w:color w:val="000000"/>
        </w:rPr>
        <w:t>)</w:t>
      </w: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Duración estimada:  </w:t>
      </w: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Fecha estimada de Inicio: </w:t>
      </w: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Fecha estimada de finalización: </w:t>
      </w: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color w:val="00000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 w:rsidRPr="0054043E">
        <w:rPr>
          <w:b/>
          <w:color w:val="000000"/>
        </w:rPr>
        <w:t xml:space="preserve">JUSTIFICACIÓN </w:t>
      </w:r>
      <w:r w:rsidRPr="00F4415D">
        <w:rPr>
          <w:b/>
          <w:color w:val="000000"/>
        </w:rPr>
        <w:t>Y</w:t>
      </w:r>
      <w:r w:rsidRPr="0054043E">
        <w:rPr>
          <w:b/>
          <w:color w:val="000000"/>
        </w:rPr>
        <w:t xml:space="preserve"> ANTECEDENTES:</w:t>
      </w:r>
    </w:p>
    <w:p w:rsidR="00140C22" w:rsidRPr="0054043E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  <w:r>
        <w:rPr>
          <w:i/>
          <w:color w:val="000000"/>
        </w:rPr>
        <w:t>(Explicar brevemente cuál es el problema que se intenta abordar con la iniciativa, por qué es prioritaria la temática para la institución y para el país; y si hay antecedentes de cooperación entre las instituciones contrapartes)</w:t>
      </w: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  <w:r>
        <w:rPr>
          <w:color w:val="808080"/>
        </w:rPr>
        <w:t>Haga clic aquí para escribir texto.</w:t>
      </w:r>
    </w:p>
    <w:p w:rsidR="00140C22" w:rsidRPr="00B46D69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jc w:val="both"/>
        <w:rPr>
          <w:color w:val="00000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 w:rsidRPr="0054043E">
        <w:rPr>
          <w:b/>
          <w:color w:val="000000"/>
        </w:rPr>
        <w:t>OBJETIVO DE LA INICIATIVA:</w:t>
      </w:r>
    </w:p>
    <w:p w:rsidR="00140C22" w:rsidRPr="0054043E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Pr="00195171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  <w:r>
        <w:rPr>
          <w:i/>
          <w:color w:val="000000"/>
        </w:rPr>
        <w:t xml:space="preserve">(Formular el objetivo de manera que responda a la pregunta </w:t>
      </w:r>
      <w:r w:rsidRPr="00F4415D">
        <w:rPr>
          <w:i/>
          <w:color w:val="000000"/>
        </w:rPr>
        <w:t>¿qué se quiere lograr con la iniciativa?</w:t>
      </w:r>
      <w:bookmarkStart w:id="0" w:name="_GoBack"/>
      <w:bookmarkEnd w:id="0"/>
      <w:r>
        <w:rPr>
          <w:i/>
          <w:color w:val="000000"/>
        </w:rPr>
        <w:t xml:space="preserve"> Debe ser enunciado como un beneficio o impacto positivo concreto que se obtendrá a través de la iniciativa)</w:t>
      </w:r>
    </w:p>
    <w:p w:rsidR="00140C22" w:rsidRDefault="00140C22" w:rsidP="00140C22">
      <w:pPr>
        <w:pBdr>
          <w:between w:val="nil"/>
        </w:pBdr>
        <w:spacing w:after="0" w:line="240" w:lineRule="auto"/>
        <w:jc w:val="both"/>
        <w:rPr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  <w:r>
        <w:rPr>
          <w:color w:val="808080"/>
        </w:rPr>
        <w:t>Haga clic aquí para escribir texto.</w:t>
      </w:r>
    </w:p>
    <w:p w:rsidR="00140C22" w:rsidRDefault="00140C22" w:rsidP="00140C22">
      <w:pPr>
        <w:pBdr>
          <w:between w:val="nil"/>
        </w:pBdr>
        <w:spacing w:after="0" w:line="240" w:lineRule="auto"/>
        <w:jc w:val="both"/>
        <w:rPr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jc w:val="both"/>
        <w:rPr>
          <w:color w:val="00000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>
        <w:rPr>
          <w:b/>
          <w:color w:val="000000"/>
        </w:rPr>
        <w:t>BENEFICIARIOS DIRECTOS</w:t>
      </w:r>
      <w:r w:rsidRPr="0054043E">
        <w:rPr>
          <w:b/>
          <w:color w:val="000000"/>
        </w:rPr>
        <w:t>:</w:t>
      </w:r>
    </w:p>
    <w:p w:rsidR="00140C22" w:rsidRPr="0054043E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  <w:r>
        <w:rPr>
          <w:i/>
          <w:color w:val="000000"/>
        </w:rPr>
        <w:t>(Responder a la pregunta ¿a qué grupo/s de la población/instituciones/organizaciones beneficiará directamente la iniciativa? Especificar y cuantifi</w:t>
      </w:r>
      <w:r w:rsidR="00386077">
        <w:rPr>
          <w:i/>
          <w:color w:val="000000"/>
        </w:rPr>
        <w:t>car, en la medida de lo posible.</w:t>
      </w:r>
    </w:p>
    <w:p w:rsidR="008B28D9" w:rsidRDefault="008B28D9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</w:p>
    <w:p w:rsidR="008B28D9" w:rsidRDefault="008B28D9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  <w:r w:rsidRPr="00386077">
        <w:rPr>
          <w:i/>
          <w:color w:val="000000"/>
        </w:rPr>
        <w:t xml:space="preserve">ALCANCE TERRITORIAL: </w:t>
      </w:r>
      <w:r w:rsidR="00386077">
        <w:rPr>
          <w:i/>
          <w:color w:val="000000"/>
        </w:rPr>
        <w:t>¿</w:t>
      </w:r>
      <w:r w:rsidRPr="00386077">
        <w:rPr>
          <w:i/>
          <w:color w:val="000000"/>
        </w:rPr>
        <w:t xml:space="preserve">Tiene esta iniciativa algún alcance territorial </w:t>
      </w:r>
      <w:r w:rsidR="00386077" w:rsidRPr="00386077">
        <w:rPr>
          <w:i/>
          <w:color w:val="000000"/>
        </w:rPr>
        <w:t>específico</w:t>
      </w:r>
      <w:r w:rsidRPr="00386077">
        <w:rPr>
          <w:i/>
          <w:color w:val="000000"/>
        </w:rPr>
        <w:t xml:space="preserve"> en </w:t>
      </w:r>
      <w:r w:rsidR="00386077" w:rsidRPr="00386077">
        <w:rPr>
          <w:i/>
          <w:color w:val="000000"/>
        </w:rPr>
        <w:t>términos</w:t>
      </w:r>
      <w:r w:rsidRPr="00386077">
        <w:rPr>
          <w:i/>
          <w:color w:val="000000"/>
        </w:rPr>
        <w:t xml:space="preserve"> de barrios/localidades/departamentos, etc</w:t>
      </w:r>
      <w:r w:rsidR="00386077" w:rsidRPr="00386077">
        <w:rPr>
          <w:i/>
          <w:color w:val="000000"/>
        </w:rPr>
        <w:t>.</w:t>
      </w:r>
      <w:r w:rsidRPr="00386077">
        <w:rPr>
          <w:i/>
          <w:color w:val="000000"/>
        </w:rPr>
        <w:t>?</w:t>
      </w:r>
      <w:r w:rsidR="00386077">
        <w:rPr>
          <w:i/>
          <w:color w:val="000000"/>
        </w:rPr>
        <w:t>)</w:t>
      </w:r>
      <w:r>
        <w:rPr>
          <w:i/>
          <w:color w:val="000000"/>
        </w:rPr>
        <w:t xml:space="preserve"> </w:t>
      </w: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  <w:r>
        <w:rPr>
          <w:color w:val="808080"/>
        </w:rPr>
        <w:t>Haga clic aquí para escribir texto.</w:t>
      </w: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</w:p>
    <w:p w:rsidR="00386077" w:rsidRDefault="00386077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 w:rsidRPr="0054043E">
        <w:rPr>
          <w:b/>
          <w:color w:val="000000"/>
        </w:rPr>
        <w:t>APORTE AL DESARROLLO SOSTENIBLE</w:t>
      </w:r>
      <w:r>
        <w:rPr>
          <w:b/>
          <w:color w:val="000000"/>
        </w:rPr>
        <w:t>:</w:t>
      </w:r>
    </w:p>
    <w:p w:rsidR="008B28D9" w:rsidRDefault="008B28D9" w:rsidP="008B28D9">
      <w:pPr>
        <w:pBdr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386077" w:rsidRPr="00386077" w:rsidRDefault="00386077" w:rsidP="00386077">
      <w:pPr>
        <w:pBdr>
          <w:between w:val="nil"/>
        </w:pBdr>
        <w:spacing w:after="0" w:line="240" w:lineRule="auto"/>
        <w:jc w:val="both"/>
        <w:rPr>
          <w:i/>
          <w:color w:val="000000"/>
        </w:rPr>
      </w:pPr>
      <w:r>
        <w:rPr>
          <w:i/>
          <w:color w:val="000000"/>
        </w:rPr>
        <w:t>(</w:t>
      </w:r>
      <w:r w:rsidRPr="00386077">
        <w:rPr>
          <w:i/>
          <w:color w:val="000000"/>
        </w:rPr>
        <w:t>Describir cómo esta iniciativa aporta al cumplimiento de la Agenda 2030 y a los Obj</w:t>
      </w:r>
      <w:r w:rsidR="006B34F5">
        <w:rPr>
          <w:i/>
          <w:color w:val="000000"/>
        </w:rPr>
        <w:t>etivos de Desarrollo Sostenible)</w:t>
      </w:r>
      <w:r w:rsidRPr="00386077">
        <w:rPr>
          <w:i/>
          <w:color w:val="000000"/>
        </w:rPr>
        <w:t xml:space="preserve"> </w:t>
      </w:r>
    </w:p>
    <w:p w:rsidR="00386077" w:rsidRPr="00386077" w:rsidRDefault="00386077" w:rsidP="00386077">
      <w:pPr>
        <w:pBdr>
          <w:between w:val="nil"/>
        </w:pBdr>
        <w:spacing w:after="0" w:line="240" w:lineRule="auto"/>
        <w:jc w:val="both"/>
        <w:rPr>
          <w:i/>
          <w:color w:val="000000"/>
          <w:highlight w:val="yellow"/>
        </w:rPr>
      </w:pPr>
    </w:p>
    <w:p w:rsidR="00386077" w:rsidRPr="00386077" w:rsidRDefault="00386077" w:rsidP="00386077">
      <w:pPr>
        <w:pBdr>
          <w:between w:val="nil"/>
        </w:pBdr>
        <w:spacing w:after="0" w:line="240" w:lineRule="auto"/>
        <w:jc w:val="both"/>
        <w:rPr>
          <w:i/>
          <w:color w:val="000000"/>
        </w:rPr>
      </w:pPr>
      <w:r w:rsidRPr="00386077">
        <w:rPr>
          <w:i/>
          <w:color w:val="000000"/>
        </w:rPr>
        <w:t xml:space="preserve">Chequear si la iniciativa cumple </w:t>
      </w:r>
      <w:r w:rsidRPr="00386077">
        <w:rPr>
          <w:i/>
          <w:color w:val="000000"/>
          <w:u w:val="single"/>
        </w:rPr>
        <w:t>al menos uno</w:t>
      </w:r>
      <w:r w:rsidRPr="00386077">
        <w:rPr>
          <w:i/>
          <w:color w:val="000000"/>
        </w:rPr>
        <w:t xml:space="preserve"> de los principios de la Agenda 2030 e indicar cuál o cuáles:</w:t>
      </w:r>
    </w:p>
    <w:p w:rsidR="00386077" w:rsidRPr="00386077" w:rsidRDefault="00386077" w:rsidP="00386077">
      <w:pPr>
        <w:pBdr>
          <w:between w:val="nil"/>
        </w:pBdr>
        <w:spacing w:after="0" w:line="240" w:lineRule="auto"/>
        <w:jc w:val="both"/>
        <w:rPr>
          <w:i/>
          <w:color w:val="000000"/>
        </w:rPr>
      </w:pPr>
    </w:p>
    <w:p w:rsidR="00386077" w:rsidRPr="00386077" w:rsidRDefault="00386077" w:rsidP="00386077">
      <w:pPr>
        <w:pStyle w:val="Prrafodelista"/>
        <w:numPr>
          <w:ilvl w:val="0"/>
          <w:numId w:val="21"/>
        </w:numPr>
        <w:pBdr>
          <w:between w:val="nil"/>
        </w:pBdr>
        <w:spacing w:after="0" w:line="240" w:lineRule="auto"/>
        <w:ind w:leftChars="0" w:firstLineChars="0"/>
        <w:jc w:val="both"/>
        <w:rPr>
          <w:i/>
          <w:color w:val="000000"/>
        </w:rPr>
      </w:pPr>
      <w:r w:rsidRPr="00386077">
        <w:rPr>
          <w:b/>
          <w:i/>
          <w:color w:val="000000"/>
        </w:rPr>
        <w:lastRenderedPageBreak/>
        <w:t xml:space="preserve">Universalidad: </w:t>
      </w:r>
      <w:r w:rsidRPr="00386077">
        <w:rPr>
          <w:i/>
          <w:color w:val="000000"/>
        </w:rPr>
        <w:t xml:space="preserve">que los objetivos y las metas son relevantes para diferentes actores involucrados, </w:t>
      </w:r>
    </w:p>
    <w:p w:rsidR="00386077" w:rsidRPr="00386077" w:rsidRDefault="00386077" w:rsidP="00386077">
      <w:pPr>
        <w:pStyle w:val="Prrafodelista"/>
        <w:numPr>
          <w:ilvl w:val="0"/>
          <w:numId w:val="21"/>
        </w:numPr>
        <w:pBdr>
          <w:between w:val="nil"/>
        </w:pBdr>
        <w:spacing w:after="0" w:line="240" w:lineRule="auto"/>
        <w:ind w:leftChars="0" w:firstLineChars="0"/>
        <w:jc w:val="both"/>
        <w:rPr>
          <w:i/>
          <w:color w:val="000000"/>
        </w:rPr>
      </w:pPr>
      <w:r w:rsidRPr="00386077">
        <w:rPr>
          <w:b/>
          <w:i/>
          <w:color w:val="000000"/>
        </w:rPr>
        <w:t>Integralidad:</w:t>
      </w:r>
      <w:r w:rsidRPr="00386077">
        <w:rPr>
          <w:i/>
          <w:color w:val="000000"/>
        </w:rPr>
        <w:t xml:space="preserve"> que equilibra las tres dimensiones del desarrollo sostenible: inclusión social, desarrollo económico, cuidado ambiental, </w:t>
      </w:r>
    </w:p>
    <w:p w:rsidR="00386077" w:rsidRPr="00386077" w:rsidRDefault="00386077" w:rsidP="00386077">
      <w:pPr>
        <w:pStyle w:val="Prrafodelista"/>
        <w:numPr>
          <w:ilvl w:val="0"/>
          <w:numId w:val="21"/>
        </w:numPr>
        <w:pBdr>
          <w:between w:val="nil"/>
        </w:pBdr>
        <w:spacing w:after="0" w:line="240" w:lineRule="auto"/>
        <w:ind w:leftChars="0" w:firstLineChars="0"/>
        <w:jc w:val="both"/>
        <w:rPr>
          <w:i/>
          <w:color w:val="000000"/>
        </w:rPr>
      </w:pPr>
      <w:r w:rsidRPr="00386077">
        <w:rPr>
          <w:b/>
          <w:i/>
          <w:color w:val="000000"/>
        </w:rPr>
        <w:t>Que nadie se quede atrás</w:t>
      </w:r>
      <w:r w:rsidRPr="00386077">
        <w:rPr>
          <w:i/>
          <w:color w:val="000000"/>
        </w:rPr>
        <w:t xml:space="preserve">: priorizar sector/población/territorio más vulnerable con el fin de reducir desigualdades. </w:t>
      </w:r>
    </w:p>
    <w:p w:rsidR="008B28D9" w:rsidRPr="008B28D9" w:rsidRDefault="008B28D9" w:rsidP="008B28D9">
      <w:pPr>
        <w:pBdr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140C22" w:rsidRPr="005C6098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  <w:r w:rsidRPr="005C6098">
        <w:rPr>
          <w:i/>
          <w:color w:val="000000"/>
        </w:rPr>
        <w:t>Seleccio</w:t>
      </w:r>
      <w:r>
        <w:rPr>
          <w:i/>
          <w:color w:val="000000"/>
        </w:rPr>
        <w:t>nar</w:t>
      </w:r>
      <w:r w:rsidRPr="005C6098">
        <w:rPr>
          <w:i/>
          <w:color w:val="000000"/>
        </w:rPr>
        <w:t xml:space="preserve"> del siguiente </w:t>
      </w:r>
      <w:hyperlink r:id="rId8" w:history="1">
        <w:r w:rsidRPr="002F7913">
          <w:rPr>
            <w:color w:val="FF0000"/>
          </w:rPr>
          <w:t>enlace</w:t>
        </w:r>
      </w:hyperlink>
      <w:r w:rsidRPr="00803020">
        <w:rPr>
          <w:i/>
          <w:color w:val="000000"/>
        </w:rPr>
        <w:t xml:space="preserve"> </w:t>
      </w:r>
      <w:r w:rsidRPr="00B630B9">
        <w:rPr>
          <w:i/>
          <w:color w:val="000000"/>
          <w:u w:val="single"/>
        </w:rPr>
        <w:t>un Objetivo de Desarrollo Sostenible (ODS) principal</w:t>
      </w:r>
      <w:r>
        <w:rPr>
          <w:i/>
          <w:color w:val="000000"/>
        </w:rPr>
        <w:t xml:space="preserve"> y la/s meta/s a la que contribuye esta iniciativa. S</w:t>
      </w:r>
      <w:r w:rsidRPr="005C6098">
        <w:rPr>
          <w:i/>
          <w:color w:val="000000"/>
        </w:rPr>
        <w:t xml:space="preserve">i </w:t>
      </w:r>
      <w:r>
        <w:rPr>
          <w:i/>
          <w:color w:val="000000"/>
        </w:rPr>
        <w:t>fuera</w:t>
      </w:r>
      <w:r w:rsidRPr="005C6098">
        <w:rPr>
          <w:i/>
          <w:color w:val="000000"/>
        </w:rPr>
        <w:t xml:space="preserve"> pertinente</w:t>
      </w:r>
      <w:r>
        <w:rPr>
          <w:i/>
          <w:color w:val="000000"/>
        </w:rPr>
        <w:t>, identificar</w:t>
      </w:r>
      <w:r w:rsidRPr="005C6098">
        <w:rPr>
          <w:i/>
          <w:color w:val="000000"/>
        </w:rPr>
        <w:t xml:space="preserve"> </w:t>
      </w:r>
      <w:r w:rsidRPr="00B630B9">
        <w:rPr>
          <w:i/>
          <w:color w:val="000000"/>
          <w:u w:val="single"/>
        </w:rPr>
        <w:t>hasta dos ODS secundarios</w:t>
      </w:r>
      <w:r w:rsidRPr="005C6098">
        <w:rPr>
          <w:i/>
          <w:color w:val="000000"/>
        </w:rPr>
        <w:t xml:space="preserve"> </w:t>
      </w:r>
      <w:r>
        <w:rPr>
          <w:i/>
          <w:color w:val="000000"/>
        </w:rPr>
        <w:t xml:space="preserve">y las metas </w:t>
      </w:r>
      <w:r w:rsidRPr="005C6098">
        <w:rPr>
          <w:i/>
          <w:color w:val="000000"/>
        </w:rPr>
        <w:t>a</w:t>
      </w:r>
      <w:r>
        <w:rPr>
          <w:i/>
          <w:color w:val="000000"/>
        </w:rPr>
        <w:t>sociadas a</w:t>
      </w:r>
      <w:r w:rsidRPr="005C6098">
        <w:rPr>
          <w:i/>
          <w:color w:val="000000"/>
        </w:rPr>
        <w:t xml:space="preserve"> l</w:t>
      </w:r>
      <w:r>
        <w:rPr>
          <w:i/>
          <w:color w:val="000000"/>
        </w:rPr>
        <w:t>a</w:t>
      </w:r>
      <w:r w:rsidRPr="005C6098">
        <w:rPr>
          <w:i/>
          <w:color w:val="000000"/>
        </w:rPr>
        <w:t xml:space="preserve">s </w:t>
      </w:r>
      <w:r w:rsidRPr="00B630B9">
        <w:rPr>
          <w:i/>
          <w:color w:val="000000"/>
        </w:rPr>
        <w:t>que también aporta.</w:t>
      </w:r>
      <w:r w:rsidRPr="005C6098">
        <w:rPr>
          <w:i/>
          <w:color w:val="000000"/>
        </w:rPr>
        <w:t xml:space="preserve"> Por ejemplo</w:t>
      </w:r>
      <w:r>
        <w:rPr>
          <w:i/>
          <w:color w:val="000000"/>
        </w:rPr>
        <w:t>,</w:t>
      </w:r>
      <w:r w:rsidRPr="005C6098">
        <w:rPr>
          <w:i/>
          <w:color w:val="000000"/>
        </w:rPr>
        <w:t xml:space="preserve"> un proyecto de instalación de molinos de viento contribuye </w:t>
      </w:r>
      <w:r>
        <w:rPr>
          <w:i/>
          <w:color w:val="000000"/>
        </w:rPr>
        <w:t xml:space="preserve">de manera principal </w:t>
      </w:r>
      <w:r w:rsidRPr="005C6098">
        <w:rPr>
          <w:i/>
          <w:color w:val="000000"/>
        </w:rPr>
        <w:t>al ODS 7, específicamente a la meta 7.2</w:t>
      </w:r>
      <w:r>
        <w:rPr>
          <w:i/>
          <w:color w:val="000000"/>
        </w:rPr>
        <w:t>,</w:t>
      </w:r>
      <w:r w:rsidRPr="005C6098">
        <w:rPr>
          <w:i/>
          <w:color w:val="000000"/>
        </w:rPr>
        <w:t xml:space="preserve"> y al ODS 9</w:t>
      </w:r>
      <w:r>
        <w:rPr>
          <w:i/>
          <w:color w:val="000000"/>
        </w:rPr>
        <w:t>, meta 9.4, como objetivo secundario)</w:t>
      </w: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  <w:r>
        <w:rPr>
          <w:color w:val="808080"/>
        </w:rPr>
        <w:t>Haga clic aquí para escribir texto.</w:t>
      </w:r>
    </w:p>
    <w:p w:rsidR="0055279C" w:rsidRDefault="0055279C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</w:p>
    <w:p w:rsidR="00386077" w:rsidRPr="00140C22" w:rsidRDefault="00386077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 w:rsidRPr="0054043E">
        <w:rPr>
          <w:b/>
          <w:color w:val="000000"/>
        </w:rPr>
        <w:t>SECTOR:</w:t>
      </w:r>
    </w:p>
    <w:p w:rsidR="00140C22" w:rsidRPr="0054043E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  <w:highlight w:val="yellow"/>
        </w:rPr>
      </w:pPr>
      <w:r>
        <w:rPr>
          <w:i/>
          <w:color w:val="000000"/>
        </w:rPr>
        <w:t xml:space="preserve">(Seleccionar del Anexo I el sector al que pertenece la iniciativa. Se pueden elegir </w:t>
      </w:r>
      <w:r w:rsidRPr="00B30C7F">
        <w:rPr>
          <w:i/>
          <w:color w:val="000000"/>
          <w:u w:val="single"/>
        </w:rPr>
        <w:t>hasta dos</w:t>
      </w:r>
      <w:r>
        <w:rPr>
          <w:i/>
          <w:color w:val="000000"/>
        </w:rPr>
        <w:t xml:space="preserve"> sectores por iniciativa. El sector principal es el que describe mejor a qué busca dar respuesta la iniciativa y el sector secundario permite decir algo más sobre su </w:t>
      </w:r>
      <w:r w:rsidRPr="00B630B9">
        <w:rPr>
          <w:i/>
          <w:color w:val="000000"/>
        </w:rPr>
        <w:t>alcance. Por ejemplo: un proyecto de instalación de molinos de viento podrá ser asociado al sector principal Energía y a Medio Ambiente como sector secundario)</w:t>
      </w: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660"/>
        <w:gridCol w:w="6979"/>
      </w:tblGrid>
      <w:tr w:rsidR="00140C22" w:rsidTr="003860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22" w:rsidRDefault="00140C22" w:rsidP="00140C22">
            <w:pPr>
              <w:pBdr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Sector 1 (principal)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22" w:rsidRDefault="00140C22" w:rsidP="00140C22">
            <w:pPr>
              <w:pBdr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</w:rPr>
            </w:pPr>
          </w:p>
        </w:tc>
      </w:tr>
      <w:tr w:rsidR="00140C22" w:rsidTr="003860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22" w:rsidRDefault="00140C22" w:rsidP="00140C22">
            <w:pPr>
              <w:pBdr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Sector 2 (secundario)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22" w:rsidRDefault="00140C22" w:rsidP="00140C22">
            <w:pPr>
              <w:pBdr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140C22" w:rsidRDefault="00140C22" w:rsidP="00140C22">
      <w:pPr>
        <w:pBdr>
          <w:between w:val="nil"/>
        </w:pBdr>
        <w:tabs>
          <w:tab w:val="left" w:pos="1163"/>
        </w:tabs>
        <w:spacing w:after="0" w:line="240" w:lineRule="auto"/>
        <w:jc w:val="both"/>
        <w:rPr>
          <w:b/>
          <w:i/>
          <w:color w:val="808080"/>
        </w:rPr>
      </w:pPr>
      <w:r>
        <w:rPr>
          <w:b/>
          <w:i/>
          <w:color w:val="808080"/>
        </w:rPr>
        <w:tab/>
      </w:r>
    </w:p>
    <w:p w:rsidR="00140C22" w:rsidRDefault="00140C22" w:rsidP="00140C22">
      <w:pPr>
        <w:pBdr>
          <w:between w:val="nil"/>
        </w:pBdr>
        <w:tabs>
          <w:tab w:val="left" w:pos="1163"/>
        </w:tabs>
        <w:spacing w:after="0" w:line="240" w:lineRule="auto"/>
        <w:jc w:val="both"/>
        <w:rPr>
          <w:b/>
          <w:i/>
          <w:color w:val="80808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>
        <w:rPr>
          <w:b/>
          <w:color w:val="000000"/>
        </w:rPr>
        <w:t xml:space="preserve">LINEAS </w:t>
      </w:r>
      <w:r w:rsidRPr="0054043E">
        <w:rPr>
          <w:b/>
          <w:color w:val="000000"/>
        </w:rPr>
        <w:t>TRANSVERSALES</w:t>
      </w:r>
      <w:r>
        <w:rPr>
          <w:b/>
          <w:color w:val="000000"/>
        </w:rPr>
        <w:t>:</w:t>
      </w:r>
    </w:p>
    <w:p w:rsidR="00140C22" w:rsidRPr="0054043E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  <w:r>
        <w:rPr>
          <w:i/>
          <w:color w:val="000000"/>
        </w:rPr>
        <w:t xml:space="preserve">(Indicar si la iniciativa aborda alguna de las líneas transversales del Anexo II. Si no aplica, escribir N/A en el campo abajo. Para el ejemplo anterior, la línea transversal </w:t>
      </w:r>
      <w:r w:rsidR="006D2C31">
        <w:rPr>
          <w:i/>
          <w:color w:val="000000"/>
        </w:rPr>
        <w:t xml:space="preserve">podría ser </w:t>
      </w:r>
      <w:r>
        <w:rPr>
          <w:i/>
          <w:color w:val="000000"/>
        </w:rPr>
        <w:t>Cambio Climático)</w:t>
      </w: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</w:p>
    <w:p w:rsidR="00140C22" w:rsidRDefault="00140C22" w:rsidP="002F7913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  <w:r>
        <w:rPr>
          <w:color w:val="808080"/>
        </w:rPr>
        <w:t>Haga clic aquí para escribir texto.</w:t>
      </w:r>
    </w:p>
    <w:p w:rsidR="00386077" w:rsidRDefault="00386077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</w:p>
    <w:p w:rsidR="00386077" w:rsidRDefault="00386077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>
        <w:rPr>
          <w:b/>
          <w:color w:val="000000"/>
        </w:rPr>
        <w:t>ENFOQUE DE GÉNERO:</w:t>
      </w:r>
    </w:p>
    <w:p w:rsidR="00140C22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  <w:r w:rsidRPr="00226ACB">
        <w:rPr>
          <w:i/>
          <w:color w:val="000000"/>
        </w:rPr>
        <w:t>(Describ</w:t>
      </w:r>
      <w:r>
        <w:rPr>
          <w:i/>
          <w:color w:val="000000"/>
        </w:rPr>
        <w:t>ir</w:t>
      </w:r>
      <w:r w:rsidRPr="00226ACB">
        <w:rPr>
          <w:i/>
          <w:color w:val="000000"/>
        </w:rPr>
        <w:t xml:space="preserve"> en qué medida la iniciativa apunta a reducir las desigualdades entre mujeres y</w:t>
      </w:r>
      <w:r w:rsidR="00386077">
        <w:rPr>
          <w:i/>
          <w:color w:val="000000"/>
        </w:rPr>
        <w:t xml:space="preserve"> hombres</w:t>
      </w:r>
      <w:r w:rsidR="006B34F5">
        <w:rPr>
          <w:i/>
          <w:color w:val="000000"/>
        </w:rPr>
        <w:t>)</w:t>
      </w:r>
    </w:p>
    <w:p w:rsidR="00140C22" w:rsidRPr="00226ACB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631"/>
      </w:tblGrid>
      <w:tr w:rsidR="00140C22" w:rsidRPr="00226ACB" w:rsidTr="00386077">
        <w:trPr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140C22" w:rsidRPr="00226ACB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i/>
              </w:rPr>
            </w:pPr>
            <w:r w:rsidRPr="00226ACB">
              <w:rPr>
                <w:b/>
                <w:color w:val="000000"/>
              </w:rPr>
              <w:t>Descripción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40C22" w:rsidRPr="00226ACB" w:rsidRDefault="00140C22" w:rsidP="00140C22">
            <w:pPr>
              <w:spacing w:after="0" w:line="240" w:lineRule="auto"/>
              <w:ind w:hanging="2"/>
              <w:jc w:val="center"/>
              <w:rPr>
                <w:b/>
              </w:rPr>
            </w:pPr>
            <w:r w:rsidRPr="00226ACB">
              <w:rPr>
                <w:b/>
                <w:color w:val="000000"/>
              </w:rPr>
              <w:t>Mar</w:t>
            </w:r>
            <w:r>
              <w:rPr>
                <w:b/>
                <w:color w:val="000000"/>
              </w:rPr>
              <w:t>car</w:t>
            </w:r>
            <w:r w:rsidRPr="00226ACB">
              <w:rPr>
                <w:b/>
                <w:color w:val="000000"/>
              </w:rPr>
              <w:t xml:space="preserve"> con X la opción más adecuada</w:t>
            </w:r>
          </w:p>
        </w:tc>
      </w:tr>
      <w:tr w:rsidR="00140C22" w:rsidRPr="00226ACB" w:rsidTr="00386077">
        <w:trPr>
          <w:jc w:val="center"/>
        </w:trPr>
        <w:tc>
          <w:tcPr>
            <w:tcW w:w="7938" w:type="dxa"/>
            <w:shd w:val="clear" w:color="auto" w:fill="auto"/>
          </w:tcPr>
          <w:p w:rsidR="00140C22" w:rsidRPr="00226ACB" w:rsidRDefault="00140C22" w:rsidP="00140C22">
            <w:pPr>
              <w:spacing w:after="0" w:line="240" w:lineRule="auto"/>
              <w:ind w:hanging="2"/>
              <w:jc w:val="both"/>
            </w:pPr>
            <w:r w:rsidRPr="00226ACB">
              <w:rPr>
                <w:color w:val="000000"/>
              </w:rPr>
              <w:t xml:space="preserve">La iniciativa tiene la </w:t>
            </w:r>
            <w:r>
              <w:rPr>
                <w:color w:val="000000"/>
              </w:rPr>
              <w:t xml:space="preserve">equidad </w:t>
            </w:r>
            <w:r w:rsidRPr="00226ACB">
              <w:rPr>
                <w:color w:val="000000"/>
              </w:rPr>
              <w:t xml:space="preserve">de género como un objetivo principal  </w:t>
            </w:r>
          </w:p>
        </w:tc>
        <w:tc>
          <w:tcPr>
            <w:tcW w:w="1631" w:type="dxa"/>
            <w:shd w:val="clear" w:color="auto" w:fill="auto"/>
          </w:tcPr>
          <w:p w:rsidR="00140C22" w:rsidRPr="00226ACB" w:rsidRDefault="00140C22" w:rsidP="00140C22">
            <w:pPr>
              <w:spacing w:after="0" w:line="240" w:lineRule="auto"/>
              <w:ind w:hanging="2"/>
              <w:jc w:val="both"/>
              <w:rPr>
                <w:color w:val="000000"/>
              </w:rPr>
            </w:pPr>
          </w:p>
        </w:tc>
      </w:tr>
      <w:tr w:rsidR="00140C22" w:rsidRPr="00226ACB" w:rsidTr="00386077">
        <w:trPr>
          <w:jc w:val="center"/>
        </w:trPr>
        <w:tc>
          <w:tcPr>
            <w:tcW w:w="7938" w:type="dxa"/>
            <w:shd w:val="clear" w:color="auto" w:fill="auto"/>
          </w:tcPr>
          <w:p w:rsidR="00140C22" w:rsidRPr="00226ACB" w:rsidRDefault="00140C22" w:rsidP="00140C22">
            <w:pPr>
              <w:spacing w:after="0" w:line="240" w:lineRule="auto"/>
              <w:ind w:hanging="2"/>
              <w:jc w:val="both"/>
            </w:pPr>
            <w:r w:rsidRPr="00226ACB">
              <w:rPr>
                <w:color w:val="000000"/>
              </w:rPr>
              <w:t xml:space="preserve">La iniciativa tiene la </w:t>
            </w:r>
            <w:r>
              <w:rPr>
                <w:color w:val="000000"/>
              </w:rPr>
              <w:t>equidad</w:t>
            </w:r>
            <w:r w:rsidRPr="00226ACB">
              <w:rPr>
                <w:color w:val="000000"/>
              </w:rPr>
              <w:t xml:space="preserve"> de género como un objetivo importante </w:t>
            </w:r>
          </w:p>
        </w:tc>
        <w:tc>
          <w:tcPr>
            <w:tcW w:w="1631" w:type="dxa"/>
            <w:shd w:val="clear" w:color="auto" w:fill="auto"/>
          </w:tcPr>
          <w:p w:rsidR="00140C22" w:rsidRPr="00226ACB" w:rsidRDefault="00140C22" w:rsidP="00140C22">
            <w:pPr>
              <w:spacing w:after="0" w:line="240" w:lineRule="auto"/>
              <w:ind w:hanging="2"/>
              <w:jc w:val="both"/>
              <w:rPr>
                <w:color w:val="000000"/>
              </w:rPr>
            </w:pPr>
          </w:p>
        </w:tc>
      </w:tr>
      <w:tr w:rsidR="00140C22" w:rsidRPr="00226ACB" w:rsidTr="00386077">
        <w:trPr>
          <w:jc w:val="center"/>
        </w:trPr>
        <w:tc>
          <w:tcPr>
            <w:tcW w:w="7938" w:type="dxa"/>
            <w:shd w:val="clear" w:color="auto" w:fill="auto"/>
          </w:tcPr>
          <w:p w:rsidR="00140C22" w:rsidRPr="00226ACB" w:rsidRDefault="00140C22" w:rsidP="00140C22">
            <w:pPr>
              <w:spacing w:after="0" w:line="240" w:lineRule="auto"/>
              <w:ind w:hanging="2"/>
              <w:jc w:val="both"/>
            </w:pPr>
            <w:r w:rsidRPr="00226ACB">
              <w:rPr>
                <w:color w:val="000000"/>
              </w:rPr>
              <w:t xml:space="preserve">La iniciativa contribuirá de alguna manera a la </w:t>
            </w:r>
            <w:r>
              <w:rPr>
                <w:color w:val="000000"/>
              </w:rPr>
              <w:t>equidad</w:t>
            </w:r>
            <w:r w:rsidRPr="00226ACB">
              <w:rPr>
                <w:color w:val="000000"/>
              </w:rPr>
              <w:t xml:space="preserve"> de género pero no significativamente</w:t>
            </w:r>
          </w:p>
        </w:tc>
        <w:tc>
          <w:tcPr>
            <w:tcW w:w="1631" w:type="dxa"/>
            <w:shd w:val="clear" w:color="auto" w:fill="auto"/>
          </w:tcPr>
          <w:p w:rsidR="00140C22" w:rsidRPr="00226ACB" w:rsidRDefault="00140C22" w:rsidP="00140C22">
            <w:pPr>
              <w:spacing w:after="0" w:line="240" w:lineRule="auto"/>
              <w:ind w:hanging="2"/>
              <w:jc w:val="both"/>
              <w:rPr>
                <w:color w:val="000000"/>
              </w:rPr>
            </w:pPr>
          </w:p>
        </w:tc>
      </w:tr>
      <w:tr w:rsidR="00140C22" w:rsidRPr="00226ACB" w:rsidTr="00386077">
        <w:trPr>
          <w:jc w:val="center"/>
        </w:trPr>
        <w:tc>
          <w:tcPr>
            <w:tcW w:w="7938" w:type="dxa"/>
            <w:shd w:val="clear" w:color="auto" w:fill="auto"/>
          </w:tcPr>
          <w:p w:rsidR="00140C22" w:rsidRPr="00226ACB" w:rsidRDefault="00140C22" w:rsidP="00140C22">
            <w:pPr>
              <w:spacing w:after="0" w:line="240" w:lineRule="auto"/>
              <w:ind w:hanging="2"/>
              <w:jc w:val="both"/>
            </w:pPr>
            <w:r w:rsidRPr="00226ACB">
              <w:rPr>
                <w:color w:val="000000"/>
              </w:rPr>
              <w:t xml:space="preserve">No se espera que contribuya a la </w:t>
            </w:r>
            <w:r>
              <w:rPr>
                <w:color w:val="000000"/>
              </w:rPr>
              <w:t>equi</w:t>
            </w:r>
            <w:r w:rsidRPr="00226ACB">
              <w:rPr>
                <w:color w:val="000000"/>
              </w:rPr>
              <w:t xml:space="preserve">dad de género </w:t>
            </w:r>
          </w:p>
        </w:tc>
        <w:tc>
          <w:tcPr>
            <w:tcW w:w="1631" w:type="dxa"/>
            <w:shd w:val="clear" w:color="auto" w:fill="auto"/>
          </w:tcPr>
          <w:p w:rsidR="00140C22" w:rsidRPr="00226ACB" w:rsidRDefault="00140C22" w:rsidP="00140C22">
            <w:pPr>
              <w:spacing w:after="0" w:line="240" w:lineRule="auto"/>
              <w:ind w:hanging="2"/>
              <w:jc w:val="both"/>
              <w:rPr>
                <w:color w:val="000000"/>
              </w:rPr>
            </w:pPr>
          </w:p>
        </w:tc>
      </w:tr>
    </w:tbl>
    <w:p w:rsidR="00140C22" w:rsidRPr="00226ACB" w:rsidRDefault="00140C22" w:rsidP="00140C22">
      <w:pPr>
        <w:pBdr>
          <w:between w:val="nil"/>
        </w:pBdr>
        <w:spacing w:after="0" w:line="240" w:lineRule="auto"/>
        <w:jc w:val="both"/>
        <w:rPr>
          <w:color w:val="000000"/>
        </w:rPr>
      </w:pPr>
    </w:p>
    <w:p w:rsidR="00140C22" w:rsidRPr="00226ACB" w:rsidRDefault="00140C22" w:rsidP="00140C22">
      <w:pPr>
        <w:spacing w:after="0" w:line="240" w:lineRule="auto"/>
        <w:ind w:left="2" w:hanging="2"/>
        <w:jc w:val="both"/>
        <w:rPr>
          <w:i/>
          <w:color w:val="000000"/>
        </w:rPr>
      </w:pPr>
      <w:r w:rsidRPr="00226ACB">
        <w:rPr>
          <w:i/>
          <w:color w:val="000000"/>
        </w:rPr>
        <w:t>Reali</w:t>
      </w:r>
      <w:r>
        <w:rPr>
          <w:i/>
          <w:color w:val="000000"/>
        </w:rPr>
        <w:t>zar</w:t>
      </w:r>
      <w:r w:rsidRPr="00226ACB">
        <w:rPr>
          <w:i/>
          <w:color w:val="000000"/>
        </w:rPr>
        <w:t xml:space="preserve"> una breve justificación del grado de incorporación</w:t>
      </w:r>
      <w:r>
        <w:rPr>
          <w:i/>
          <w:color w:val="000000"/>
        </w:rPr>
        <w:t xml:space="preserve"> del enfoque de género otorgado)</w:t>
      </w:r>
    </w:p>
    <w:p w:rsidR="00140C22" w:rsidRPr="00803020" w:rsidRDefault="00140C22" w:rsidP="00140C22">
      <w:pPr>
        <w:pBdr>
          <w:between w:val="nil"/>
        </w:pBdr>
        <w:spacing w:after="0" w:line="240" w:lineRule="auto"/>
        <w:jc w:val="both"/>
        <w:rPr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  <w:r>
        <w:rPr>
          <w:color w:val="808080"/>
        </w:rPr>
        <w:t>Haga clic aquí para escribir texto.</w:t>
      </w:r>
    </w:p>
    <w:p w:rsidR="00386077" w:rsidRDefault="00386077" w:rsidP="002F7913">
      <w:pPr>
        <w:pBdr>
          <w:between w:val="nil"/>
        </w:pBdr>
        <w:spacing w:after="0" w:line="240" w:lineRule="auto"/>
        <w:jc w:val="both"/>
        <w:rPr>
          <w:color w:val="80808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 w:rsidRPr="0054043E">
        <w:rPr>
          <w:b/>
          <w:color w:val="000000"/>
        </w:rPr>
        <w:t>MATRIZ DE LA INICIATIVA:</w:t>
      </w:r>
    </w:p>
    <w:p w:rsidR="00140C22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Pr="00C1690E" w:rsidRDefault="00140C22" w:rsidP="00140C22">
      <w:pPr>
        <w:pBdr>
          <w:between w:val="nil"/>
        </w:pBdr>
        <w:spacing w:after="0" w:line="240" w:lineRule="auto"/>
        <w:jc w:val="both"/>
        <w:rPr>
          <w:color w:val="000000"/>
        </w:rPr>
      </w:pPr>
      <w:r w:rsidRPr="00D83B25">
        <w:rPr>
          <w:i/>
          <w:color w:val="000000"/>
        </w:rPr>
        <w:t>(Detallar la iniciativa en los campos que requiere la matriz</w:t>
      </w:r>
      <w:r>
        <w:rPr>
          <w:i/>
          <w:color w:val="000000"/>
        </w:rPr>
        <w:t xml:space="preserve"> que figura debajo</w:t>
      </w:r>
      <w:r w:rsidRPr="00D83B25">
        <w:rPr>
          <w:i/>
          <w:color w:val="000000"/>
        </w:rPr>
        <w:t xml:space="preserve">. Se podrán colocar </w:t>
      </w:r>
      <w:r w:rsidRPr="001F2223">
        <w:rPr>
          <w:i/>
          <w:color w:val="000000"/>
          <w:u w:val="single"/>
        </w:rPr>
        <w:t>hasta 3 resultados</w:t>
      </w:r>
      <w:r w:rsidRPr="00D83B25">
        <w:rPr>
          <w:i/>
          <w:color w:val="000000"/>
        </w:rPr>
        <w:t xml:space="preserve">. Si </w:t>
      </w:r>
      <w:r>
        <w:rPr>
          <w:i/>
          <w:color w:val="000000"/>
        </w:rPr>
        <w:t xml:space="preserve">fuera necesario </w:t>
      </w:r>
      <w:r w:rsidRPr="00D83B25">
        <w:rPr>
          <w:i/>
          <w:color w:val="000000"/>
        </w:rPr>
        <w:t xml:space="preserve">agregar actividades, </w:t>
      </w:r>
      <w:r>
        <w:rPr>
          <w:i/>
          <w:color w:val="000000"/>
        </w:rPr>
        <w:t>favor respetar</w:t>
      </w:r>
      <w:r w:rsidRPr="00D83B25">
        <w:rPr>
          <w:i/>
          <w:color w:val="000000"/>
        </w:rPr>
        <w:t xml:space="preserve"> la numeración</w:t>
      </w:r>
      <w:r>
        <w:rPr>
          <w:i/>
          <w:color w:val="000000"/>
        </w:rPr>
        <w:t xml:space="preserve"> de la matriz</w:t>
      </w:r>
      <w:r w:rsidRPr="00D83B25">
        <w:rPr>
          <w:i/>
          <w:color w:val="000000"/>
        </w:rPr>
        <w:t>)</w:t>
      </w:r>
    </w:p>
    <w:p w:rsidR="00140C22" w:rsidRPr="00A97040" w:rsidRDefault="00140C22" w:rsidP="00140C22">
      <w:pPr>
        <w:spacing w:after="0" w:line="240" w:lineRule="auto"/>
        <w:jc w:val="both"/>
        <w:rPr>
          <w:i/>
        </w:rPr>
      </w:pPr>
    </w:p>
    <w:tbl>
      <w:tblPr>
        <w:tblW w:w="5153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578"/>
        <w:gridCol w:w="740"/>
        <w:gridCol w:w="1155"/>
        <w:gridCol w:w="865"/>
        <w:gridCol w:w="1153"/>
        <w:gridCol w:w="1586"/>
      </w:tblGrid>
      <w:tr w:rsidR="00140C22" w:rsidRPr="00B651A8" w:rsidTr="003B16F7">
        <w:trPr>
          <w:trHeight w:val="720"/>
        </w:trPr>
        <w:tc>
          <w:tcPr>
            <w:tcW w:w="2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 w:themeFill="background2" w:themeFillShade="E6"/>
            <w:vAlign w:val="center"/>
            <w:hideMark/>
          </w:tcPr>
          <w:p w:rsidR="00140C22" w:rsidRDefault="00140C22" w:rsidP="00140C22">
            <w:pPr>
              <w:spacing w:after="0" w:line="240" w:lineRule="auto"/>
              <w:ind w:hanging="2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Resultado</w:t>
            </w:r>
            <w:r>
              <w:rPr>
                <w:rFonts w:eastAsia="Times New Roman"/>
                <w:b/>
                <w:bCs/>
                <w:color w:val="000000"/>
              </w:rPr>
              <w:t xml:space="preserve"> (R)</w:t>
            </w:r>
          </w:p>
          <w:p w:rsidR="00140C22" w:rsidRPr="00164CCB" w:rsidRDefault="00140C22" w:rsidP="00140C22">
            <w:pPr>
              <w:spacing w:after="0" w:line="240" w:lineRule="auto"/>
              <w:ind w:hanging="2"/>
              <w:jc w:val="center"/>
              <w:rPr>
                <w:i/>
                <w:sz w:val="18"/>
                <w:szCs w:val="18"/>
              </w:rPr>
            </w:pPr>
            <w:r w:rsidRPr="00164CCB">
              <w:rPr>
                <w:i/>
                <w:color w:val="000000"/>
                <w:sz w:val="18"/>
                <w:szCs w:val="18"/>
              </w:rPr>
              <w:t>Capacidades y productos concretos necesarios para alcanzar el objetivo del proyecto.</w:t>
            </w:r>
          </w:p>
          <w:p w:rsidR="00140C22" w:rsidRPr="00B651A8" w:rsidRDefault="00140C22" w:rsidP="00140C22">
            <w:pPr>
              <w:spacing w:after="0" w:line="240" w:lineRule="auto"/>
              <w:ind w:hanging="2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64CCB">
              <w:rPr>
                <w:i/>
                <w:color w:val="000000"/>
                <w:sz w:val="18"/>
                <w:szCs w:val="18"/>
              </w:rPr>
              <w:t>Se logran a través de la implementación de las actividades</w:t>
            </w:r>
          </w:p>
        </w:tc>
        <w:tc>
          <w:tcPr>
            <w:tcW w:w="13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 w:themeFill="background2" w:themeFillShade="E6"/>
            <w:vAlign w:val="center"/>
            <w:hideMark/>
          </w:tcPr>
          <w:p w:rsidR="00140C22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Indicadores (I)</w:t>
            </w:r>
          </w:p>
          <w:p w:rsidR="00140C22" w:rsidRPr="00164CCB" w:rsidRDefault="00140C22" w:rsidP="00140C22">
            <w:pPr>
              <w:spacing w:after="0" w:line="240" w:lineRule="auto"/>
              <w:ind w:hanging="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64CCB">
              <w:rPr>
                <w:i/>
                <w:color w:val="000000"/>
                <w:sz w:val="18"/>
                <w:szCs w:val="18"/>
              </w:rPr>
              <w:t>Cómo se van a medir los resultados. Los indicadores miden el progreso cuantitativo y cualitativo hacia el logro de los resultados</w:t>
            </w:r>
          </w:p>
        </w:tc>
        <w:tc>
          <w:tcPr>
            <w:tcW w:w="13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 w:themeFill="background2" w:themeFillShade="E6"/>
            <w:vAlign w:val="center"/>
            <w:hideMark/>
          </w:tcPr>
          <w:p w:rsidR="00140C22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</w:t>
            </w:r>
            <w:r w:rsidRPr="00B651A8">
              <w:rPr>
                <w:rFonts w:eastAsia="Times New Roman"/>
                <w:b/>
                <w:bCs/>
                <w:color w:val="000000"/>
              </w:rPr>
              <w:t>edios de verificación (MV)</w:t>
            </w:r>
          </w:p>
          <w:p w:rsidR="00140C22" w:rsidRPr="00164CCB" w:rsidRDefault="00140C22" w:rsidP="00140C22">
            <w:pPr>
              <w:spacing w:after="0" w:line="240" w:lineRule="auto"/>
              <w:ind w:hanging="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64CCB">
              <w:rPr>
                <w:i/>
                <w:color w:val="000000"/>
                <w:sz w:val="18"/>
                <w:szCs w:val="18"/>
              </w:rPr>
              <w:t>Fuentes en donde se puede verificar objetivamente la información de los indicadores</w:t>
            </w:r>
          </w:p>
        </w:tc>
      </w:tr>
      <w:tr w:rsidR="00140C22" w:rsidRPr="00B30C7F" w:rsidTr="003B16F7">
        <w:trPr>
          <w:trHeight w:val="300"/>
        </w:trPr>
        <w:tc>
          <w:tcPr>
            <w:tcW w:w="227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40C22" w:rsidRPr="00B651A8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Resultado 1 (R1)</w:t>
            </w:r>
          </w:p>
        </w:tc>
        <w:tc>
          <w:tcPr>
            <w:tcW w:w="13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140C22" w:rsidRPr="00B651A8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 xml:space="preserve">Indicadores </w:t>
            </w:r>
          </w:p>
        </w:tc>
        <w:tc>
          <w:tcPr>
            <w:tcW w:w="135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140C22" w:rsidRPr="00B651A8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</w:t>
            </w:r>
            <w:r w:rsidRPr="00B651A8">
              <w:rPr>
                <w:rFonts w:eastAsia="Times New Roman"/>
                <w:b/>
                <w:bCs/>
                <w:color w:val="000000"/>
              </w:rPr>
              <w:t>edios de verificación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140C22" w:rsidRPr="00B651A8" w:rsidTr="003B16F7">
        <w:trPr>
          <w:trHeight w:val="300"/>
        </w:trPr>
        <w:tc>
          <w:tcPr>
            <w:tcW w:w="22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C22" w:rsidRPr="00B651A8" w:rsidRDefault="00140C22" w:rsidP="00140C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I</w:t>
            </w:r>
            <w:r>
              <w:rPr>
                <w:rFonts w:eastAsia="Times New Roman"/>
                <w:color w:val="000000"/>
              </w:rPr>
              <w:t xml:space="preserve">1. </w:t>
            </w:r>
          </w:p>
        </w:tc>
        <w:tc>
          <w:tcPr>
            <w:tcW w:w="1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MV</w:t>
            </w:r>
            <w:r>
              <w:rPr>
                <w:rFonts w:eastAsia="Times New Roman"/>
                <w:color w:val="000000"/>
              </w:rPr>
              <w:t>1.</w:t>
            </w:r>
          </w:p>
        </w:tc>
      </w:tr>
      <w:tr w:rsidR="00140C22" w:rsidRPr="00B651A8" w:rsidTr="003B16F7">
        <w:trPr>
          <w:trHeight w:val="315"/>
        </w:trPr>
        <w:tc>
          <w:tcPr>
            <w:tcW w:w="2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I2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5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MV</w:t>
            </w:r>
            <w:r>
              <w:rPr>
                <w:rFonts w:eastAsia="Times New Roman"/>
                <w:color w:val="000000"/>
              </w:rPr>
              <w:t>2.</w:t>
            </w:r>
          </w:p>
        </w:tc>
      </w:tr>
      <w:tr w:rsidR="00140C22" w:rsidRPr="00B651A8" w:rsidTr="002F7913">
        <w:trPr>
          <w:trHeight w:val="615"/>
        </w:trPr>
        <w:tc>
          <w:tcPr>
            <w:tcW w:w="26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140C22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Actividades (A)</w:t>
            </w:r>
          </w:p>
          <w:p w:rsidR="00140C22" w:rsidRPr="00386077" w:rsidRDefault="00140C22" w:rsidP="00386077">
            <w:pPr>
              <w:spacing w:after="0" w:line="240" w:lineRule="auto"/>
              <w:ind w:hanging="2"/>
              <w:jc w:val="center"/>
              <w:rPr>
                <w:i/>
                <w:color w:val="000000"/>
                <w:sz w:val="18"/>
                <w:szCs w:val="18"/>
              </w:rPr>
            </w:pPr>
            <w:r w:rsidRPr="00386077">
              <w:rPr>
                <w:i/>
                <w:color w:val="000000"/>
                <w:sz w:val="18"/>
                <w:szCs w:val="18"/>
              </w:rPr>
              <w:t>Acciones que se realizan para obtener los productos y así alcanzar los resultados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140C22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Duración en días</w:t>
            </w:r>
          </w:p>
          <w:p w:rsidR="003B16F7" w:rsidRPr="003B16F7" w:rsidRDefault="003B16F7" w:rsidP="00140C2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18"/>
                <w:szCs w:val="18"/>
              </w:rPr>
            </w:pPr>
            <w:r w:rsidRPr="003B16F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(solo para intercambios presenciales)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140C22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Lugar de</w:t>
            </w:r>
          </w:p>
          <w:p w:rsidR="00140C22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Realización</w:t>
            </w:r>
            <w:r>
              <w:rPr>
                <w:rFonts w:eastAsia="Times New Roman"/>
                <w:b/>
                <w:bCs/>
                <w:color w:val="000000"/>
              </w:rPr>
              <w:t xml:space="preserve"> (ciudad)</w:t>
            </w:r>
          </w:p>
          <w:p w:rsidR="003B16F7" w:rsidRPr="00B651A8" w:rsidRDefault="003B16F7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16F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(solo para intercambios presenciales)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140C22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Cantidad de técnicos movilizados</w:t>
            </w:r>
          </w:p>
          <w:p w:rsidR="003B16F7" w:rsidRPr="00B651A8" w:rsidRDefault="003B16F7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16F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(solo para intercambios presenciales)</w:t>
            </w:r>
          </w:p>
        </w:tc>
      </w:tr>
      <w:tr w:rsidR="00140C22" w:rsidRPr="00B651A8" w:rsidTr="002F7913">
        <w:trPr>
          <w:trHeight w:val="300"/>
        </w:trPr>
        <w:tc>
          <w:tcPr>
            <w:tcW w:w="263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R1</w:t>
            </w:r>
            <w:r w:rsidRPr="00B651A8">
              <w:rPr>
                <w:rFonts w:eastAsia="Times New Roman"/>
                <w:color w:val="000000"/>
              </w:rPr>
              <w:t>A1</w:t>
            </w:r>
            <w:r>
              <w:rPr>
                <w:rFonts w:eastAsia="Times New Roman"/>
                <w:color w:val="000000"/>
              </w:rPr>
              <w:t>.</w:t>
            </w:r>
            <w:r w:rsidRPr="00B651A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</w:tr>
      <w:tr w:rsidR="00140C22" w:rsidRPr="00B651A8" w:rsidTr="002F7913">
        <w:trPr>
          <w:trHeight w:val="300"/>
        </w:trPr>
        <w:tc>
          <w:tcPr>
            <w:tcW w:w="2639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R1</w:t>
            </w:r>
            <w:r w:rsidRPr="00B651A8">
              <w:rPr>
                <w:rFonts w:eastAsia="Times New Roman"/>
                <w:color w:val="000000"/>
              </w:rPr>
              <w:t>A2</w:t>
            </w:r>
            <w:r>
              <w:rPr>
                <w:rFonts w:eastAsia="Times New Roman"/>
                <w:color w:val="000000"/>
              </w:rPr>
              <w:t>.</w:t>
            </w:r>
            <w:r w:rsidRPr="00B651A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</w:tr>
      <w:tr w:rsidR="00140C22" w:rsidRPr="00B651A8" w:rsidTr="002F7913">
        <w:trPr>
          <w:trHeight w:val="315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R2</w:t>
            </w:r>
            <w:r w:rsidRPr="00B651A8">
              <w:rPr>
                <w:rFonts w:eastAsia="Times New Roman"/>
                <w:color w:val="000000"/>
              </w:rPr>
              <w:t>A3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Pr="00B651A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</w:tr>
      <w:tr w:rsidR="00140C22" w:rsidRPr="00B30C7F" w:rsidTr="003B16F7">
        <w:trPr>
          <w:trHeight w:val="300"/>
        </w:trPr>
        <w:tc>
          <w:tcPr>
            <w:tcW w:w="227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40C22" w:rsidRPr="00B651A8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Resultado 2 (R2)</w:t>
            </w:r>
          </w:p>
        </w:tc>
        <w:tc>
          <w:tcPr>
            <w:tcW w:w="13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140C22" w:rsidRPr="00B651A8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 xml:space="preserve">Indicadores </w:t>
            </w:r>
          </w:p>
        </w:tc>
        <w:tc>
          <w:tcPr>
            <w:tcW w:w="135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140C22" w:rsidRPr="00B651A8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</w:t>
            </w:r>
            <w:r w:rsidRPr="00B651A8">
              <w:rPr>
                <w:rFonts w:eastAsia="Times New Roman"/>
                <w:b/>
                <w:bCs/>
                <w:color w:val="000000"/>
              </w:rPr>
              <w:t>edios de verificación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140C22" w:rsidRPr="00B651A8" w:rsidTr="003B16F7">
        <w:trPr>
          <w:trHeight w:val="300"/>
        </w:trPr>
        <w:tc>
          <w:tcPr>
            <w:tcW w:w="22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C22" w:rsidRPr="00B651A8" w:rsidRDefault="00140C22" w:rsidP="00140C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I</w:t>
            </w:r>
            <w:r>
              <w:rPr>
                <w:rFonts w:eastAsia="Times New Roman"/>
                <w:color w:val="000000"/>
              </w:rPr>
              <w:t xml:space="preserve">1. </w:t>
            </w:r>
          </w:p>
        </w:tc>
        <w:tc>
          <w:tcPr>
            <w:tcW w:w="1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MV</w:t>
            </w:r>
            <w:r>
              <w:rPr>
                <w:rFonts w:eastAsia="Times New Roman"/>
                <w:color w:val="000000"/>
              </w:rPr>
              <w:t>1.</w:t>
            </w:r>
          </w:p>
        </w:tc>
      </w:tr>
      <w:tr w:rsidR="00140C22" w:rsidRPr="00B651A8" w:rsidTr="003B16F7">
        <w:trPr>
          <w:trHeight w:val="315"/>
        </w:trPr>
        <w:tc>
          <w:tcPr>
            <w:tcW w:w="2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I2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5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MV</w:t>
            </w:r>
            <w:r>
              <w:rPr>
                <w:rFonts w:eastAsia="Times New Roman"/>
                <w:color w:val="000000"/>
              </w:rPr>
              <w:t>2.</w:t>
            </w:r>
          </w:p>
        </w:tc>
      </w:tr>
      <w:tr w:rsidR="00140C22" w:rsidRPr="00B651A8" w:rsidTr="002F7913">
        <w:trPr>
          <w:trHeight w:val="615"/>
        </w:trPr>
        <w:tc>
          <w:tcPr>
            <w:tcW w:w="26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140C22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Actividades (A)</w:t>
            </w:r>
          </w:p>
          <w:p w:rsidR="00140C22" w:rsidRPr="00386077" w:rsidRDefault="00140C22" w:rsidP="00386077">
            <w:pPr>
              <w:spacing w:after="0" w:line="240" w:lineRule="auto"/>
              <w:ind w:hanging="2"/>
              <w:jc w:val="center"/>
              <w:rPr>
                <w:i/>
                <w:color w:val="000000"/>
                <w:sz w:val="18"/>
                <w:szCs w:val="18"/>
              </w:rPr>
            </w:pPr>
            <w:r w:rsidRPr="00386077">
              <w:rPr>
                <w:i/>
                <w:color w:val="000000"/>
                <w:sz w:val="18"/>
                <w:szCs w:val="18"/>
              </w:rPr>
              <w:t>Acciones que se realizan para obtener los productos y así alcanzar los resultados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140C22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Duración en días</w:t>
            </w:r>
          </w:p>
          <w:p w:rsidR="003B16F7" w:rsidRPr="00B651A8" w:rsidRDefault="003B16F7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16F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(solo para intercambios presenciales)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140C22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Lugar de</w:t>
            </w:r>
          </w:p>
          <w:p w:rsidR="00140C22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Realización</w:t>
            </w:r>
            <w:r>
              <w:rPr>
                <w:rFonts w:eastAsia="Times New Roman"/>
                <w:b/>
                <w:bCs/>
                <w:color w:val="000000"/>
              </w:rPr>
              <w:t xml:space="preserve"> (ciudad)</w:t>
            </w:r>
          </w:p>
          <w:p w:rsidR="003B16F7" w:rsidRPr="00B651A8" w:rsidRDefault="003B16F7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16F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(solo para intercambios presenciales)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140C22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Cantidad de técnicos movilizados</w:t>
            </w:r>
          </w:p>
          <w:p w:rsidR="003B16F7" w:rsidRPr="00B651A8" w:rsidRDefault="003B16F7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16F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(solo para intercambios presenciales)</w:t>
            </w:r>
          </w:p>
        </w:tc>
      </w:tr>
      <w:tr w:rsidR="00140C22" w:rsidRPr="00B651A8" w:rsidTr="002F7913">
        <w:trPr>
          <w:trHeight w:val="300"/>
        </w:trPr>
        <w:tc>
          <w:tcPr>
            <w:tcW w:w="263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R2</w:t>
            </w:r>
            <w:r w:rsidRPr="00B651A8">
              <w:rPr>
                <w:rFonts w:eastAsia="Times New Roman"/>
                <w:color w:val="000000"/>
              </w:rPr>
              <w:t>A1</w:t>
            </w:r>
            <w:r>
              <w:rPr>
                <w:rFonts w:eastAsia="Times New Roman"/>
                <w:color w:val="000000"/>
              </w:rPr>
              <w:t>.</w:t>
            </w:r>
            <w:r w:rsidRPr="00B651A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</w:tr>
      <w:tr w:rsidR="00140C22" w:rsidRPr="00B651A8" w:rsidTr="002F7913">
        <w:trPr>
          <w:trHeight w:val="300"/>
        </w:trPr>
        <w:tc>
          <w:tcPr>
            <w:tcW w:w="2639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R2</w:t>
            </w:r>
            <w:r w:rsidRPr="00B651A8">
              <w:rPr>
                <w:rFonts w:eastAsia="Times New Roman"/>
                <w:color w:val="000000"/>
              </w:rPr>
              <w:t>A2</w:t>
            </w:r>
            <w:r>
              <w:rPr>
                <w:rFonts w:eastAsia="Times New Roman"/>
                <w:color w:val="000000"/>
              </w:rPr>
              <w:t>.</w:t>
            </w:r>
            <w:r w:rsidRPr="00B651A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</w:tr>
      <w:tr w:rsidR="00140C22" w:rsidRPr="00B651A8" w:rsidTr="002F7913">
        <w:trPr>
          <w:trHeight w:val="315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R2</w:t>
            </w:r>
            <w:r w:rsidRPr="00B651A8">
              <w:rPr>
                <w:rFonts w:eastAsia="Times New Roman"/>
                <w:color w:val="000000"/>
              </w:rPr>
              <w:t>A3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Pr="00B651A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</w:tr>
      <w:tr w:rsidR="00140C22" w:rsidRPr="00B30C7F" w:rsidTr="003B16F7">
        <w:trPr>
          <w:trHeight w:val="300"/>
        </w:trPr>
        <w:tc>
          <w:tcPr>
            <w:tcW w:w="227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40C22" w:rsidRPr="00B651A8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Resultado 3 (R3)</w:t>
            </w:r>
          </w:p>
        </w:tc>
        <w:tc>
          <w:tcPr>
            <w:tcW w:w="13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140C22" w:rsidRPr="00B651A8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 xml:space="preserve">Indicadores </w:t>
            </w:r>
          </w:p>
        </w:tc>
        <w:tc>
          <w:tcPr>
            <w:tcW w:w="135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140C22" w:rsidRPr="00B651A8" w:rsidRDefault="00140C22" w:rsidP="00140C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</w:t>
            </w:r>
            <w:r w:rsidRPr="00B651A8">
              <w:rPr>
                <w:rFonts w:eastAsia="Times New Roman"/>
                <w:b/>
                <w:bCs/>
                <w:color w:val="000000"/>
              </w:rPr>
              <w:t>edios de verificación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140C22" w:rsidRPr="00B651A8" w:rsidTr="003B16F7">
        <w:trPr>
          <w:trHeight w:val="300"/>
        </w:trPr>
        <w:tc>
          <w:tcPr>
            <w:tcW w:w="22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C22" w:rsidRPr="00B651A8" w:rsidRDefault="00140C22" w:rsidP="00140C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I</w:t>
            </w:r>
            <w:r>
              <w:rPr>
                <w:rFonts w:eastAsia="Times New Roman"/>
                <w:color w:val="000000"/>
              </w:rPr>
              <w:t xml:space="preserve">1. </w:t>
            </w:r>
          </w:p>
        </w:tc>
        <w:tc>
          <w:tcPr>
            <w:tcW w:w="1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MV</w:t>
            </w:r>
            <w:r>
              <w:rPr>
                <w:rFonts w:eastAsia="Times New Roman"/>
                <w:color w:val="000000"/>
              </w:rPr>
              <w:t>1.</w:t>
            </w:r>
          </w:p>
        </w:tc>
      </w:tr>
      <w:tr w:rsidR="00140C22" w:rsidRPr="00B651A8" w:rsidTr="003B16F7">
        <w:trPr>
          <w:trHeight w:val="315"/>
        </w:trPr>
        <w:tc>
          <w:tcPr>
            <w:tcW w:w="2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I2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5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MV</w:t>
            </w:r>
            <w:r>
              <w:rPr>
                <w:rFonts w:eastAsia="Times New Roman"/>
                <w:color w:val="000000"/>
              </w:rPr>
              <w:t>2.</w:t>
            </w:r>
          </w:p>
        </w:tc>
      </w:tr>
      <w:tr w:rsidR="00140C22" w:rsidRPr="00B651A8" w:rsidTr="002F7913">
        <w:trPr>
          <w:trHeight w:val="615"/>
        </w:trPr>
        <w:tc>
          <w:tcPr>
            <w:tcW w:w="26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140C22" w:rsidRDefault="00140C22" w:rsidP="003860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Actividades (A)</w:t>
            </w:r>
          </w:p>
          <w:p w:rsidR="00140C22" w:rsidRPr="00386077" w:rsidRDefault="00140C22" w:rsidP="00386077">
            <w:pPr>
              <w:spacing w:after="0" w:line="240" w:lineRule="auto"/>
              <w:ind w:hanging="2"/>
              <w:jc w:val="center"/>
              <w:rPr>
                <w:i/>
                <w:color w:val="000000"/>
                <w:sz w:val="18"/>
                <w:szCs w:val="18"/>
              </w:rPr>
            </w:pPr>
            <w:r w:rsidRPr="00386077">
              <w:rPr>
                <w:i/>
                <w:color w:val="000000"/>
                <w:sz w:val="18"/>
                <w:szCs w:val="18"/>
              </w:rPr>
              <w:t>Acciones que se realizan para obtener los productos y así alcanzar los resultados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140C22" w:rsidRDefault="00140C22" w:rsidP="003860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Duración en días</w:t>
            </w:r>
          </w:p>
          <w:p w:rsidR="003B16F7" w:rsidRPr="00B651A8" w:rsidRDefault="003B16F7" w:rsidP="003860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16F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(solo para intercambios presenciales)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140C22" w:rsidRDefault="00140C22" w:rsidP="003860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Lugar de</w:t>
            </w:r>
          </w:p>
          <w:p w:rsidR="00140C22" w:rsidRDefault="00140C22" w:rsidP="003860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Realización</w:t>
            </w:r>
            <w:r>
              <w:rPr>
                <w:rFonts w:eastAsia="Times New Roman"/>
                <w:b/>
                <w:bCs/>
                <w:color w:val="000000"/>
              </w:rPr>
              <w:t xml:space="preserve"> (ciudad)</w:t>
            </w:r>
          </w:p>
          <w:p w:rsidR="003B16F7" w:rsidRPr="00B651A8" w:rsidRDefault="003B16F7" w:rsidP="003860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16F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(solo para intercambios presenciales)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140C22" w:rsidRDefault="00140C22" w:rsidP="003860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651A8">
              <w:rPr>
                <w:rFonts w:eastAsia="Times New Roman"/>
                <w:b/>
                <w:bCs/>
                <w:color w:val="000000"/>
              </w:rPr>
              <w:t>Cantidad de técnicos movilizados</w:t>
            </w:r>
          </w:p>
          <w:p w:rsidR="003B16F7" w:rsidRPr="00B651A8" w:rsidRDefault="003B16F7" w:rsidP="003860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16F7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(solo para intercambios presenciales)</w:t>
            </w:r>
          </w:p>
        </w:tc>
      </w:tr>
      <w:tr w:rsidR="00140C22" w:rsidRPr="00B651A8" w:rsidTr="002F7913">
        <w:trPr>
          <w:trHeight w:val="300"/>
        </w:trPr>
        <w:tc>
          <w:tcPr>
            <w:tcW w:w="263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R3</w:t>
            </w:r>
            <w:r w:rsidRPr="00B651A8">
              <w:rPr>
                <w:rFonts w:eastAsia="Times New Roman"/>
                <w:color w:val="000000"/>
              </w:rPr>
              <w:t>A1</w:t>
            </w:r>
            <w:r>
              <w:rPr>
                <w:rFonts w:eastAsia="Times New Roman"/>
                <w:color w:val="000000"/>
              </w:rPr>
              <w:t>.</w:t>
            </w:r>
            <w:r w:rsidRPr="00B651A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</w:tr>
      <w:tr w:rsidR="00140C22" w:rsidRPr="00B651A8" w:rsidTr="002F7913">
        <w:trPr>
          <w:trHeight w:val="300"/>
        </w:trPr>
        <w:tc>
          <w:tcPr>
            <w:tcW w:w="2639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R3</w:t>
            </w:r>
            <w:r w:rsidRPr="00B651A8">
              <w:rPr>
                <w:rFonts w:eastAsia="Times New Roman"/>
                <w:color w:val="000000"/>
              </w:rPr>
              <w:t>A2</w:t>
            </w:r>
            <w:r>
              <w:rPr>
                <w:rFonts w:eastAsia="Times New Roman"/>
                <w:color w:val="000000"/>
              </w:rPr>
              <w:t>.</w:t>
            </w:r>
            <w:r w:rsidRPr="00B651A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</w:tr>
      <w:tr w:rsidR="00140C22" w:rsidRPr="00B651A8" w:rsidTr="002F7913">
        <w:trPr>
          <w:trHeight w:val="315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R3</w:t>
            </w:r>
            <w:r w:rsidRPr="00B651A8">
              <w:rPr>
                <w:rFonts w:eastAsia="Times New Roman"/>
                <w:color w:val="000000"/>
              </w:rPr>
              <w:t>A3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Pr="00B651A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C22" w:rsidRPr="00B651A8" w:rsidRDefault="00140C22" w:rsidP="00140C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651A8">
              <w:rPr>
                <w:rFonts w:eastAsia="Times New Roman"/>
                <w:color w:val="000000"/>
              </w:rPr>
              <w:t> </w:t>
            </w:r>
          </w:p>
        </w:tc>
      </w:tr>
    </w:tbl>
    <w:p w:rsidR="002F7913" w:rsidRDefault="002F7913" w:rsidP="002F7913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2F7913" w:rsidRDefault="002F7913" w:rsidP="002F7913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2F7913" w:rsidRPr="002F7913" w:rsidRDefault="002F7913" w:rsidP="002F7913">
      <w:pPr>
        <w:pBdr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140C22" w:rsidRPr="002F7913" w:rsidRDefault="00140C22" w:rsidP="002F7913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 w:rsidRPr="002F7913">
        <w:rPr>
          <w:b/>
          <w:color w:val="000000"/>
        </w:rPr>
        <w:t xml:space="preserve">PRESUPUESTO ESTIMADO: </w:t>
      </w:r>
    </w:p>
    <w:p w:rsidR="00140C22" w:rsidRPr="0054043E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jc w:val="both"/>
        <w:rPr>
          <w:i/>
          <w:color w:val="000000"/>
        </w:rPr>
      </w:pPr>
      <w:r w:rsidRPr="00803020">
        <w:rPr>
          <w:i/>
          <w:color w:val="000000"/>
        </w:rPr>
        <w:t xml:space="preserve">(Favor leer </w:t>
      </w:r>
      <w:r>
        <w:rPr>
          <w:i/>
          <w:color w:val="000000"/>
        </w:rPr>
        <w:t xml:space="preserve">el </w:t>
      </w:r>
      <w:r w:rsidRPr="00803020">
        <w:rPr>
          <w:i/>
          <w:color w:val="000000"/>
        </w:rPr>
        <w:t>Anexo I</w:t>
      </w:r>
      <w:r>
        <w:rPr>
          <w:i/>
          <w:color w:val="000000"/>
        </w:rPr>
        <w:t>II</w:t>
      </w:r>
      <w:r w:rsidRPr="00803020">
        <w:rPr>
          <w:i/>
          <w:color w:val="000000"/>
        </w:rPr>
        <w:t xml:space="preserve"> para la </w:t>
      </w:r>
      <w:proofErr w:type="spellStart"/>
      <w:r w:rsidRPr="00803020">
        <w:rPr>
          <w:i/>
          <w:color w:val="000000"/>
        </w:rPr>
        <w:t>p</w:t>
      </w:r>
      <w:r>
        <w:rPr>
          <w:i/>
          <w:color w:val="000000"/>
        </w:rPr>
        <w:t>resupuestación</w:t>
      </w:r>
      <w:proofErr w:type="spellEnd"/>
      <w:r>
        <w:rPr>
          <w:i/>
          <w:color w:val="000000"/>
        </w:rPr>
        <w:t xml:space="preserve"> de la iniciativa, por actividad. </w:t>
      </w:r>
      <w:r w:rsidRPr="0024761F">
        <w:rPr>
          <w:i/>
          <w:color w:val="000000"/>
          <w:u w:val="single"/>
        </w:rPr>
        <w:t>Tenga en cuenta que el anexo es sólo para</w:t>
      </w:r>
      <w:r>
        <w:rPr>
          <w:i/>
          <w:color w:val="000000"/>
          <w:u w:val="single"/>
        </w:rPr>
        <w:t xml:space="preserve"> calcular</w:t>
      </w:r>
      <w:r w:rsidRPr="0024761F">
        <w:rPr>
          <w:i/>
          <w:color w:val="000000"/>
          <w:u w:val="single"/>
        </w:rPr>
        <w:t xml:space="preserve"> los aportes que realiza Uruguay. No calcular los aportes del país socio.</w:t>
      </w:r>
      <w:r>
        <w:rPr>
          <w:i/>
          <w:color w:val="000000"/>
        </w:rPr>
        <w:t xml:space="preserve"> Si es necesario,  se deberá a</w:t>
      </w:r>
      <w:r w:rsidRPr="00803020">
        <w:rPr>
          <w:i/>
          <w:color w:val="000000"/>
        </w:rPr>
        <w:t>mpliar la tabla para que contenga la información de todas las actividades</w:t>
      </w:r>
      <w:r>
        <w:rPr>
          <w:i/>
          <w:color w:val="000000"/>
        </w:rPr>
        <w:t>,</w:t>
      </w:r>
      <w:r w:rsidRPr="00803020">
        <w:rPr>
          <w:i/>
          <w:color w:val="000000"/>
        </w:rPr>
        <w:t xml:space="preserve"> por c</w:t>
      </w:r>
      <w:r>
        <w:rPr>
          <w:i/>
          <w:color w:val="000000"/>
        </w:rPr>
        <w:t>ada resultado de la iniciativa)</w:t>
      </w:r>
    </w:p>
    <w:p w:rsidR="006B34F5" w:rsidRPr="006A790B" w:rsidRDefault="006B34F5" w:rsidP="00140C22">
      <w:pPr>
        <w:pBdr>
          <w:between w:val="nil"/>
        </w:pBdr>
        <w:spacing w:after="0" w:line="240" w:lineRule="auto"/>
        <w:jc w:val="both"/>
        <w:rPr>
          <w:i/>
          <w:color w:val="00000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3"/>
        <w:gridCol w:w="1305"/>
        <w:gridCol w:w="1385"/>
        <w:gridCol w:w="1078"/>
        <w:gridCol w:w="1309"/>
        <w:gridCol w:w="1161"/>
        <w:gridCol w:w="1443"/>
      </w:tblGrid>
      <w:tr w:rsidR="00140C22" w:rsidTr="006D2C31">
        <w:trPr>
          <w:trHeight w:val="2159"/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RUBRO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  <w:color w:val="000000"/>
              </w:rPr>
              <w:t>Aporte Uruguay</w:t>
            </w:r>
          </w:p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  <w:color w:val="000000"/>
              </w:rPr>
              <w:t>(en USD)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la institución uruguaya  que realiza el aporte</w:t>
            </w:r>
          </w:p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Aporte país socio</w:t>
            </w:r>
          </w:p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(en USD)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76235B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</w:rPr>
            </w:pPr>
            <w:r w:rsidRPr="0076235B">
              <w:rPr>
                <w:b/>
                <w:color w:val="000000"/>
              </w:rPr>
              <w:t>Nombre de la institución del país socio que realiza el aporte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MONTO TOTAL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Descripción del cálculo</w:t>
            </w:r>
          </w:p>
        </w:tc>
      </w:tr>
      <w:tr w:rsidR="00140C22" w:rsidTr="006D2C31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140C22" w:rsidRPr="00B21FA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  <w:color w:val="000000"/>
              </w:rPr>
            </w:pPr>
            <w:r w:rsidRPr="00B21FA2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esultado 1 – Actividad 1 (R1A1)</w:t>
            </w: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Pasajes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spacing w:after="0" w:line="240" w:lineRule="auto"/>
              <w:ind w:hanging="2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 w:rsidRPr="00295130">
              <w:rPr>
                <w:color w:val="000000"/>
              </w:rPr>
              <w:t>Viático por noche (completo o parcial)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Otros costos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140C22" w:rsidRPr="00B21FA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  <w:color w:val="000000"/>
              </w:rPr>
            </w:pPr>
            <w:r w:rsidRPr="00B21FA2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esultado 1 – Actividad 2 (R1A2)</w:t>
            </w: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Pasajes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spacing w:after="0" w:line="240" w:lineRule="auto"/>
              <w:ind w:hanging="2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 w:rsidRPr="00295130">
              <w:rPr>
                <w:color w:val="000000"/>
              </w:rPr>
              <w:t>Viático por noche (completo o parcial)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Otros costos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140C22" w:rsidRPr="00B21FA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  <w:color w:val="000000"/>
              </w:rPr>
            </w:pPr>
            <w:r w:rsidRPr="00B21FA2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esultado 1 – Actividad 3 (R1A3)</w:t>
            </w: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Pasajes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spacing w:after="0" w:line="240" w:lineRule="auto"/>
              <w:ind w:hanging="2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 w:rsidRPr="00295130">
              <w:rPr>
                <w:color w:val="000000"/>
              </w:rPr>
              <w:t>Viático por noche (completo o parcial)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Otros costos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140C22" w:rsidRPr="00B21FA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  <w:color w:val="000000"/>
              </w:rPr>
            </w:pPr>
            <w:r w:rsidRPr="00B21FA2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esultado 2 – Actividad 1 (R2A1)</w:t>
            </w: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Pasajes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140C22" w:rsidRDefault="00140C22" w:rsidP="00140C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spacing w:after="0" w:line="240" w:lineRule="auto"/>
              <w:ind w:hanging="2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 w:rsidRPr="00295130">
              <w:rPr>
                <w:color w:val="000000"/>
              </w:rPr>
              <w:t>Viático por noche (completo o parcial)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Otros costos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140C22" w:rsidRPr="00B21FA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  <w:color w:val="000000"/>
              </w:rPr>
            </w:pPr>
            <w:r w:rsidRPr="00B21FA2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esultado 2 – Actividad 2 (R2A2)</w:t>
            </w: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Pasajes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spacing w:after="0" w:line="240" w:lineRule="auto"/>
              <w:ind w:hanging="2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 w:rsidRPr="00295130">
              <w:rPr>
                <w:color w:val="000000"/>
              </w:rPr>
              <w:t>Viático por noche (completo o parcial)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Otros costos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140C22" w:rsidRPr="00B21FA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  <w:color w:val="000000"/>
              </w:rPr>
            </w:pPr>
            <w:r w:rsidRPr="00B21FA2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esultado 2 – Actividad 3 (R2A3)</w:t>
            </w: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Pasajes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spacing w:after="0" w:line="240" w:lineRule="auto"/>
              <w:ind w:hanging="2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 w:rsidRPr="00295130">
              <w:rPr>
                <w:color w:val="000000"/>
              </w:rPr>
              <w:t xml:space="preserve">Viático por noche </w:t>
            </w:r>
            <w:r w:rsidRPr="00295130">
              <w:rPr>
                <w:color w:val="000000"/>
              </w:rPr>
              <w:lastRenderedPageBreak/>
              <w:t>(completo o parcial)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Otros costos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140C22" w:rsidRPr="00B21FA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  <w:color w:val="000000"/>
              </w:rPr>
            </w:pPr>
            <w:r w:rsidRPr="00B21FA2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esultado 3 – Actividad 1 (R3A1)</w:t>
            </w: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Pasajes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spacing w:after="0" w:line="240" w:lineRule="auto"/>
              <w:ind w:hanging="2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 w:rsidRPr="00295130">
              <w:rPr>
                <w:color w:val="000000"/>
              </w:rPr>
              <w:t>Viático por noche (completo o parcial)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Otros costos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140C22" w:rsidRPr="00B21FA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  <w:color w:val="000000"/>
              </w:rPr>
            </w:pPr>
            <w:r w:rsidRPr="00B21FA2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esultado 3 – Actividad 2 (R3A2)</w:t>
            </w: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Pasajes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spacing w:after="0" w:line="240" w:lineRule="auto"/>
              <w:ind w:hanging="2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 w:rsidRPr="00295130">
              <w:rPr>
                <w:color w:val="000000"/>
              </w:rPr>
              <w:t>Viático por noche (completo o parcial)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Otros costos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140C22" w:rsidRPr="00B21FA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  <w:color w:val="000000"/>
              </w:rPr>
            </w:pPr>
            <w:r w:rsidRPr="00B21FA2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esultado 3 – Actividad 3 (R3A3)</w:t>
            </w: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Pasajes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spacing w:after="0" w:line="240" w:lineRule="auto"/>
              <w:ind w:hanging="2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 w:rsidRPr="00295130">
              <w:rPr>
                <w:color w:val="000000"/>
              </w:rPr>
              <w:t>Viático por noche (completo o parcial)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Otros costos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SUBTOTAL POR PAÍS</w:t>
            </w:r>
          </w:p>
        </w:tc>
        <w:tc>
          <w:tcPr>
            <w:tcW w:w="1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140C22" w:rsidTr="006D2C31">
        <w:trPr>
          <w:jc w:val="center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Default="00140C22" w:rsidP="00140C22">
            <w:pPr>
              <w:pStyle w:val="Prrafodelista"/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GENERAL</w:t>
            </w:r>
          </w:p>
        </w:tc>
        <w:tc>
          <w:tcPr>
            <w:tcW w:w="38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22" w:rsidRPr="00E07185" w:rsidRDefault="00140C22" w:rsidP="00140C22">
            <w:pPr>
              <w:pStyle w:val="Prrafodelista"/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</w:tbl>
    <w:p w:rsidR="00140C22" w:rsidRPr="006B34F5" w:rsidRDefault="00140C22" w:rsidP="00140C22">
      <w:pPr>
        <w:pBdr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</w:p>
    <w:p w:rsidR="006B34F5" w:rsidRDefault="006B34F5" w:rsidP="00140C22">
      <w:pPr>
        <w:pBdr>
          <w:between w:val="nil"/>
        </w:pBdr>
        <w:spacing w:after="0" w:line="240" w:lineRule="auto"/>
        <w:jc w:val="both"/>
        <w:rPr>
          <w:color w:val="00000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>
        <w:rPr>
          <w:b/>
          <w:color w:val="000000"/>
        </w:rPr>
        <w:t xml:space="preserve">CRONOGRAMA DE EJECUCIÓN / </w:t>
      </w:r>
      <w:r w:rsidRPr="00D44FC5">
        <w:rPr>
          <w:b/>
          <w:color w:val="000000"/>
        </w:rPr>
        <w:t>PLAN DE ACTIVIDADES</w:t>
      </w:r>
      <w:r>
        <w:rPr>
          <w:b/>
          <w:color w:val="000000"/>
        </w:rPr>
        <w:t>:</w:t>
      </w:r>
    </w:p>
    <w:p w:rsidR="00140C22" w:rsidRPr="006B34F5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  <w:sz w:val="16"/>
          <w:szCs w:val="16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jc w:val="both"/>
        <w:rPr>
          <w:i/>
          <w:color w:val="000000"/>
          <w:highlight w:val="yellow"/>
        </w:rPr>
      </w:pPr>
      <w:r w:rsidRPr="003C5C21">
        <w:rPr>
          <w:i/>
          <w:color w:val="000000"/>
        </w:rPr>
        <w:t>(Colo</w:t>
      </w:r>
      <w:r>
        <w:rPr>
          <w:i/>
          <w:color w:val="000000"/>
        </w:rPr>
        <w:t>car</w:t>
      </w:r>
      <w:r w:rsidRPr="003C5C21">
        <w:rPr>
          <w:i/>
          <w:color w:val="000000"/>
        </w:rPr>
        <w:t xml:space="preserve"> en la línea de tiempo las actividades teniendo en cuenta su duración</w:t>
      </w:r>
      <w:r>
        <w:rPr>
          <w:i/>
          <w:color w:val="000000"/>
        </w:rPr>
        <w:t xml:space="preserve"> aproximada en meses</w:t>
      </w:r>
      <w:r w:rsidRPr="003C5C21">
        <w:rPr>
          <w:i/>
          <w:color w:val="000000"/>
        </w:rPr>
        <w:t>. Por ejemplo</w:t>
      </w:r>
      <w:r>
        <w:rPr>
          <w:i/>
          <w:color w:val="000000"/>
        </w:rPr>
        <w:t>,</w:t>
      </w:r>
      <w:r w:rsidRPr="003C5C21">
        <w:rPr>
          <w:i/>
          <w:color w:val="000000"/>
        </w:rPr>
        <w:t xml:space="preserve"> si una actividad dura 3 meses y comienza en el mes 2, se marca con una cruz l</w:t>
      </w:r>
      <w:r>
        <w:rPr>
          <w:i/>
          <w:color w:val="000000"/>
        </w:rPr>
        <w:t xml:space="preserve">as casillas del mes 2, 3 y </w:t>
      </w:r>
      <w:r w:rsidRPr="001356C0">
        <w:rPr>
          <w:i/>
          <w:color w:val="000000"/>
        </w:rPr>
        <w:t>4. S</w:t>
      </w:r>
      <w:r>
        <w:rPr>
          <w:i/>
          <w:color w:val="000000"/>
        </w:rPr>
        <w:t xml:space="preserve">i </w:t>
      </w:r>
      <w:r w:rsidRPr="001356C0">
        <w:rPr>
          <w:i/>
          <w:color w:val="000000"/>
        </w:rPr>
        <w:t>e</w:t>
      </w:r>
      <w:r>
        <w:rPr>
          <w:i/>
          <w:color w:val="000000"/>
        </w:rPr>
        <w:t>s necesario, se</w:t>
      </w:r>
      <w:r w:rsidRPr="001356C0">
        <w:rPr>
          <w:i/>
          <w:color w:val="000000"/>
        </w:rPr>
        <w:t xml:space="preserve"> deberá ampliar la tabla para que contenga la información de todas las actividades por cada resultado de la iniciativa)</w:t>
      </w:r>
    </w:p>
    <w:p w:rsidR="00140C22" w:rsidRPr="006B34F5" w:rsidRDefault="00140C22" w:rsidP="00140C22">
      <w:pPr>
        <w:pBdr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</w:p>
    <w:tbl>
      <w:tblPr>
        <w:tblW w:w="10108" w:type="dxa"/>
        <w:tblInd w:w="-5" w:type="dxa"/>
        <w:tblLayout w:type="fixed"/>
        <w:tblLook w:val="0000"/>
      </w:tblPr>
      <w:tblGrid>
        <w:gridCol w:w="596"/>
        <w:gridCol w:w="38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0C22" w:rsidRPr="001356C0" w:rsidTr="006D2C31">
        <w:trPr>
          <w:trHeight w:val="3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MES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1356C0">
              <w:rPr>
                <w:b/>
                <w:color w:val="000000"/>
                <w:sz w:val="16"/>
                <w:szCs w:val="16"/>
              </w:rPr>
              <w:t>24</w:t>
            </w:r>
          </w:p>
        </w:tc>
      </w:tr>
      <w:tr w:rsidR="00140C22" w:rsidRPr="003C5C21" w:rsidTr="006D2C31">
        <w:trPr>
          <w:trHeight w:val="307"/>
        </w:trPr>
        <w:tc>
          <w:tcPr>
            <w:tcW w:w="101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6B34F5" w:rsidRDefault="00140C22" w:rsidP="00140C22">
            <w:pPr>
              <w:pBdr>
                <w:between w:val="nil"/>
              </w:pBdr>
              <w:spacing w:after="0" w:line="240" w:lineRule="auto"/>
              <w:ind w:hanging="2"/>
              <w:rPr>
                <w:b/>
                <w:color w:val="000000"/>
                <w:sz w:val="20"/>
                <w:szCs w:val="20"/>
              </w:rPr>
            </w:pPr>
            <w:r w:rsidRPr="006B34F5">
              <w:rPr>
                <w:b/>
                <w:color w:val="000000"/>
                <w:sz w:val="18"/>
              </w:rPr>
              <w:t>RESULTADO 1</w:t>
            </w:r>
          </w:p>
        </w:tc>
      </w:tr>
      <w:tr w:rsidR="00140C22" w:rsidRPr="003C5C21" w:rsidTr="006D2C31">
        <w:trPr>
          <w:trHeight w:val="3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356C0">
              <w:rPr>
                <w:color w:val="000000"/>
                <w:sz w:val="16"/>
                <w:szCs w:val="16"/>
              </w:rPr>
              <w:t>R1A1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</w:tr>
      <w:tr w:rsidR="00140C22" w:rsidRPr="003C5C21" w:rsidTr="006D2C31">
        <w:trPr>
          <w:trHeight w:val="3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356C0">
              <w:rPr>
                <w:color w:val="000000"/>
                <w:sz w:val="16"/>
                <w:szCs w:val="16"/>
              </w:rPr>
              <w:t>R1A2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</w:tr>
      <w:tr w:rsidR="00140C22" w:rsidRPr="003C5C21" w:rsidTr="006D2C31">
        <w:trPr>
          <w:trHeight w:val="3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356C0">
              <w:rPr>
                <w:color w:val="000000"/>
                <w:sz w:val="16"/>
                <w:szCs w:val="16"/>
              </w:rPr>
              <w:t>R1A3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</w:tr>
      <w:tr w:rsidR="00140C22" w:rsidRPr="003C5C21" w:rsidTr="006D2C31">
        <w:trPr>
          <w:trHeight w:val="307"/>
        </w:trPr>
        <w:tc>
          <w:tcPr>
            <w:tcW w:w="101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RESULTADO 2</w:t>
            </w:r>
          </w:p>
        </w:tc>
      </w:tr>
      <w:tr w:rsidR="00140C22" w:rsidRPr="003C5C21" w:rsidTr="006D2C31">
        <w:trPr>
          <w:trHeight w:val="3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R2A1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</w:tr>
      <w:tr w:rsidR="00140C22" w:rsidRPr="003C5C21" w:rsidTr="006D2C31">
        <w:trPr>
          <w:trHeight w:val="3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356C0">
              <w:rPr>
                <w:color w:val="000000"/>
                <w:sz w:val="16"/>
                <w:szCs w:val="16"/>
              </w:rPr>
              <w:t>R</w:t>
            </w:r>
            <w:r>
              <w:rPr>
                <w:color w:val="000000"/>
                <w:sz w:val="16"/>
                <w:szCs w:val="16"/>
              </w:rPr>
              <w:t>2</w:t>
            </w:r>
            <w:r w:rsidRPr="001356C0">
              <w:rPr>
                <w:color w:val="000000"/>
                <w:sz w:val="16"/>
                <w:szCs w:val="16"/>
              </w:rPr>
              <w:t>A2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</w:tr>
      <w:tr w:rsidR="00140C22" w:rsidRPr="003C5C21" w:rsidTr="006D2C31">
        <w:trPr>
          <w:trHeight w:val="3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356C0">
              <w:rPr>
                <w:color w:val="000000"/>
                <w:sz w:val="16"/>
                <w:szCs w:val="16"/>
              </w:rPr>
              <w:t>R</w:t>
            </w:r>
            <w:r>
              <w:rPr>
                <w:color w:val="000000"/>
                <w:sz w:val="16"/>
                <w:szCs w:val="16"/>
              </w:rPr>
              <w:t>2</w:t>
            </w:r>
            <w:r w:rsidRPr="001356C0">
              <w:rPr>
                <w:color w:val="000000"/>
                <w:sz w:val="16"/>
                <w:szCs w:val="16"/>
              </w:rPr>
              <w:t>A3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</w:tr>
      <w:tr w:rsidR="00140C22" w:rsidRPr="003C5C21" w:rsidTr="006D2C31">
        <w:trPr>
          <w:trHeight w:val="307"/>
        </w:trPr>
        <w:tc>
          <w:tcPr>
            <w:tcW w:w="101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RESULTADO 3</w:t>
            </w:r>
          </w:p>
        </w:tc>
      </w:tr>
      <w:tr w:rsidR="00140C22" w:rsidRPr="003C5C21" w:rsidTr="006D2C31">
        <w:trPr>
          <w:trHeight w:val="3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R3A1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</w:tr>
      <w:tr w:rsidR="00140C22" w:rsidRPr="003C5C21" w:rsidTr="006D2C31">
        <w:trPr>
          <w:trHeight w:val="3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R3A2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</w:tr>
      <w:tr w:rsidR="00140C22" w:rsidRPr="003C5C21" w:rsidTr="006D2C31">
        <w:trPr>
          <w:trHeight w:val="3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C22" w:rsidRPr="001356C0" w:rsidRDefault="00140C22" w:rsidP="00140C22">
            <w:pPr>
              <w:pBdr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R3A3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ind w:left="2" w:hanging="2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0C22" w:rsidRPr="0068545C" w:rsidRDefault="00140C22" w:rsidP="00140C22">
            <w:pPr>
              <w:pBdr>
                <w:between w:val="nil"/>
              </w:pBdr>
              <w:spacing w:after="0" w:line="240" w:lineRule="auto"/>
              <w:rPr>
                <w:b/>
                <w:color w:val="000000"/>
                <w:sz w:val="18"/>
              </w:rPr>
            </w:pPr>
          </w:p>
        </w:tc>
      </w:tr>
    </w:tbl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i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i/>
          <w:color w:val="000000"/>
        </w:rPr>
      </w:pPr>
    </w:p>
    <w:p w:rsidR="002F7913" w:rsidRDefault="002F7913" w:rsidP="00140C22">
      <w:pPr>
        <w:pBdr>
          <w:between w:val="nil"/>
        </w:pBdr>
        <w:spacing w:after="0" w:line="240" w:lineRule="auto"/>
        <w:ind w:hanging="2"/>
        <w:jc w:val="both"/>
        <w:rPr>
          <w:i/>
          <w:color w:val="000000"/>
        </w:rPr>
      </w:pPr>
    </w:p>
    <w:p w:rsidR="00140C22" w:rsidRDefault="00386077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SOSTENIBILIDAD:</w:t>
      </w:r>
    </w:p>
    <w:p w:rsidR="00140C22" w:rsidRPr="0076235B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i/>
          <w:color w:val="000000"/>
        </w:rPr>
      </w:pPr>
      <w:r w:rsidRPr="00D83B25">
        <w:rPr>
          <w:i/>
          <w:color w:val="000000"/>
        </w:rPr>
        <w:t>(Explicar qué medidas se tomarán para que perduren los resultados de esta iniciativa. Detall</w:t>
      </w:r>
      <w:r>
        <w:rPr>
          <w:i/>
          <w:color w:val="000000"/>
        </w:rPr>
        <w:t>ar qué</w:t>
      </w:r>
      <w:r w:rsidRPr="00D83B25">
        <w:rPr>
          <w:i/>
          <w:color w:val="000000"/>
        </w:rPr>
        <w:t xml:space="preserve"> acciones concretas </w:t>
      </w:r>
      <w:r>
        <w:rPr>
          <w:i/>
          <w:color w:val="000000"/>
        </w:rPr>
        <w:t xml:space="preserve">se </w:t>
      </w:r>
      <w:r w:rsidRPr="00D83B25">
        <w:rPr>
          <w:i/>
          <w:color w:val="000000"/>
        </w:rPr>
        <w:t>realizará</w:t>
      </w:r>
      <w:r>
        <w:rPr>
          <w:i/>
          <w:color w:val="000000"/>
        </w:rPr>
        <w:t>n</w:t>
      </w:r>
      <w:r w:rsidRPr="00D83B25">
        <w:rPr>
          <w:i/>
          <w:color w:val="000000"/>
        </w:rPr>
        <w:t xml:space="preserve"> después de la iniciativa para ampliar su alcance, como talleres, cursos, trabajos, etc. </w:t>
      </w:r>
      <w:r>
        <w:rPr>
          <w:i/>
          <w:color w:val="000000"/>
        </w:rPr>
        <w:t>A</w:t>
      </w:r>
      <w:r w:rsidRPr="00D83B25">
        <w:rPr>
          <w:i/>
          <w:color w:val="000000"/>
        </w:rPr>
        <w:t>l momento de completar este ítem</w:t>
      </w:r>
      <w:r>
        <w:rPr>
          <w:i/>
          <w:color w:val="000000"/>
        </w:rPr>
        <w:t>, t</w:t>
      </w:r>
      <w:r w:rsidRPr="00D83B25">
        <w:rPr>
          <w:i/>
          <w:color w:val="000000"/>
        </w:rPr>
        <w:t>enga en cuenta que en un plazo máximo de 3 meses se le solicitará un informe breve de las acciones emprendidas)</w:t>
      </w:r>
    </w:p>
    <w:p w:rsidR="00140C22" w:rsidRPr="00AF40E6" w:rsidRDefault="00140C22" w:rsidP="00140C22">
      <w:pPr>
        <w:pBdr>
          <w:between w:val="nil"/>
        </w:pBdr>
        <w:spacing w:after="0" w:line="240" w:lineRule="auto"/>
        <w:ind w:left="2" w:hanging="2"/>
        <w:jc w:val="both"/>
        <w:rPr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  <w:r>
        <w:rPr>
          <w:color w:val="808080"/>
        </w:rPr>
        <w:t>Haga clic aquí para escribir texto.</w:t>
      </w: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textDirection w:val="lrTb"/>
        <w:rPr>
          <w:b/>
          <w:color w:val="000000"/>
        </w:rPr>
      </w:pPr>
      <w:r w:rsidRPr="001D359C">
        <w:rPr>
          <w:b/>
          <w:color w:val="000000"/>
        </w:rPr>
        <w:t>VISIBILIDAD Y COMUNICACIÓN</w:t>
      </w:r>
      <w:r>
        <w:rPr>
          <w:b/>
          <w:color w:val="000000"/>
        </w:rPr>
        <w:t>:</w:t>
      </w:r>
    </w:p>
    <w:p w:rsidR="00140C22" w:rsidRPr="001D359C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textDirection w:val="lrTb"/>
        <w:rPr>
          <w:b/>
          <w:color w:val="000000"/>
        </w:rPr>
      </w:pPr>
    </w:p>
    <w:p w:rsidR="00140C22" w:rsidRPr="00BC2AEB" w:rsidRDefault="00140C22" w:rsidP="00140C22">
      <w:pPr>
        <w:spacing w:after="0" w:line="240" w:lineRule="auto"/>
        <w:ind w:left="2" w:hanging="2"/>
        <w:jc w:val="both"/>
        <w:rPr>
          <w:rFonts w:eastAsia="Times New Roman"/>
          <w:iCs/>
          <w:color w:val="000000"/>
        </w:rPr>
      </w:pPr>
      <w:r w:rsidRPr="001D359C">
        <w:rPr>
          <w:rFonts w:eastAsia="Times New Roman"/>
          <w:i/>
          <w:iCs/>
          <w:color w:val="000000"/>
        </w:rPr>
        <w:t>(Indicar las medidas que se adoptarán en la iniciativa para asegurar la difusión de las actividades y resultados al público general de ambos países</w:t>
      </w:r>
      <w:r>
        <w:rPr>
          <w:rFonts w:eastAsia="Times New Roman"/>
          <w:i/>
          <w:iCs/>
          <w:color w:val="000000"/>
        </w:rPr>
        <w:t>)</w:t>
      </w:r>
    </w:p>
    <w:p w:rsidR="00140C22" w:rsidRDefault="00140C22" w:rsidP="00140C22">
      <w:pPr>
        <w:tabs>
          <w:tab w:val="left" w:pos="3741"/>
        </w:tabs>
        <w:spacing w:after="0" w:line="240" w:lineRule="auto"/>
        <w:jc w:val="both"/>
        <w:rPr>
          <w:color w:val="808080"/>
        </w:rPr>
      </w:pPr>
      <w:r>
        <w:rPr>
          <w:color w:val="808080"/>
        </w:rPr>
        <w:tab/>
      </w: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  <w:r>
        <w:rPr>
          <w:color w:val="808080"/>
        </w:rPr>
        <w:t>Haga clic aquí para escribir texto.</w:t>
      </w:r>
    </w:p>
    <w:p w:rsidR="00140C22" w:rsidRDefault="00140C22" w:rsidP="00140C22">
      <w:pPr>
        <w:tabs>
          <w:tab w:val="left" w:pos="3741"/>
        </w:tabs>
        <w:spacing w:after="0" w:line="240" w:lineRule="auto"/>
        <w:jc w:val="both"/>
        <w:rPr>
          <w:color w:val="808080"/>
        </w:rPr>
      </w:pPr>
    </w:p>
    <w:p w:rsidR="00140C22" w:rsidRPr="00344E2C" w:rsidRDefault="00140C22" w:rsidP="00140C22">
      <w:pPr>
        <w:tabs>
          <w:tab w:val="left" w:pos="3741"/>
        </w:tabs>
        <w:spacing w:after="0" w:line="240" w:lineRule="auto"/>
        <w:jc w:val="both"/>
        <w:rPr>
          <w:color w:val="808080"/>
        </w:rPr>
      </w:pPr>
    </w:p>
    <w:p w:rsidR="00140C22" w:rsidRDefault="00140C22" w:rsidP="00140C22">
      <w:pPr>
        <w:pStyle w:val="Prrafodelista"/>
        <w:numPr>
          <w:ilvl w:val="0"/>
          <w:numId w:val="5"/>
        </w:numPr>
        <w:pBdr>
          <w:between w:val="nil"/>
        </w:pBdr>
        <w:spacing w:after="0" w:line="240" w:lineRule="auto"/>
        <w:ind w:leftChars="0" w:firstLineChars="0"/>
        <w:jc w:val="both"/>
        <w:rPr>
          <w:b/>
          <w:color w:val="000000"/>
        </w:rPr>
      </w:pPr>
      <w:r w:rsidRPr="00E70409">
        <w:rPr>
          <w:b/>
          <w:color w:val="000000"/>
        </w:rPr>
        <w:t>RIESGOS Y ESTRATEGIAS DE MITIGACIÓN</w:t>
      </w:r>
      <w:r>
        <w:rPr>
          <w:b/>
          <w:color w:val="000000"/>
        </w:rPr>
        <w:t>:</w:t>
      </w:r>
      <w:r w:rsidRPr="00E70409">
        <w:rPr>
          <w:b/>
          <w:color w:val="000000"/>
        </w:rPr>
        <w:t xml:space="preserve"> </w:t>
      </w:r>
    </w:p>
    <w:p w:rsidR="00140C22" w:rsidRPr="00AF40E6" w:rsidRDefault="00140C22" w:rsidP="00140C22">
      <w:pPr>
        <w:pStyle w:val="Prrafodelista"/>
        <w:pBdr>
          <w:between w:val="nil"/>
        </w:pBdr>
        <w:spacing w:after="0" w:line="240" w:lineRule="auto"/>
        <w:ind w:leftChars="0" w:firstLineChars="0" w:firstLine="0"/>
        <w:jc w:val="both"/>
        <w:rPr>
          <w:b/>
          <w:color w:val="000000"/>
        </w:rPr>
      </w:pPr>
    </w:p>
    <w:p w:rsidR="00140C22" w:rsidRDefault="00140C22" w:rsidP="00140C22">
      <w:pPr>
        <w:spacing w:after="0" w:line="240" w:lineRule="auto"/>
        <w:jc w:val="both"/>
        <w:rPr>
          <w:rFonts w:eastAsia="Times New Roman"/>
          <w:i/>
          <w:iCs/>
          <w:color w:val="000000"/>
        </w:rPr>
      </w:pPr>
      <w:r w:rsidRPr="00803020">
        <w:rPr>
          <w:rFonts w:eastAsia="Times New Roman"/>
          <w:i/>
          <w:iCs/>
          <w:color w:val="000000"/>
        </w:rPr>
        <w:t>(Identifi</w:t>
      </w:r>
      <w:r>
        <w:rPr>
          <w:rFonts w:eastAsia="Times New Roman"/>
          <w:i/>
          <w:iCs/>
          <w:color w:val="000000"/>
        </w:rPr>
        <w:t>car</w:t>
      </w:r>
      <w:r w:rsidRPr="00803020">
        <w:rPr>
          <w:rFonts w:eastAsia="Times New Roman"/>
          <w:i/>
          <w:iCs/>
          <w:color w:val="000000"/>
        </w:rPr>
        <w:t xml:space="preserve"> posibles riesgos u obstáculos que pueda</w:t>
      </w:r>
      <w:r>
        <w:rPr>
          <w:rFonts w:eastAsia="Times New Roman"/>
          <w:i/>
          <w:iCs/>
          <w:color w:val="000000"/>
        </w:rPr>
        <w:t>n afect</w:t>
      </w:r>
      <w:r w:rsidRPr="00803020">
        <w:rPr>
          <w:rFonts w:eastAsia="Times New Roman"/>
          <w:i/>
          <w:iCs/>
          <w:color w:val="000000"/>
        </w:rPr>
        <w:t xml:space="preserve">ar la iniciativa y posibles </w:t>
      </w:r>
      <w:r>
        <w:rPr>
          <w:rFonts w:eastAsia="Times New Roman"/>
          <w:i/>
          <w:iCs/>
          <w:color w:val="000000"/>
        </w:rPr>
        <w:t>estrategias para su mitigación)</w:t>
      </w:r>
    </w:p>
    <w:p w:rsidR="00140C22" w:rsidRDefault="00140C22" w:rsidP="00140C22">
      <w:pPr>
        <w:spacing w:after="0" w:line="240" w:lineRule="auto"/>
        <w:jc w:val="both"/>
        <w:rPr>
          <w:rFonts w:eastAsia="Times New Roman"/>
          <w:i/>
          <w:iCs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808080"/>
        </w:rPr>
      </w:pPr>
      <w:r>
        <w:rPr>
          <w:color w:val="808080"/>
        </w:rPr>
        <w:t>Haga clic aquí para escribir texto.</w:t>
      </w:r>
    </w:p>
    <w:p w:rsidR="00140C22" w:rsidRPr="00315918" w:rsidRDefault="00140C22" w:rsidP="00140C22">
      <w:pPr>
        <w:spacing w:after="0" w:line="240" w:lineRule="auto"/>
        <w:jc w:val="both"/>
        <w:rPr>
          <w:rFonts w:eastAsia="Times New Roman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386077" w:rsidRDefault="00386077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386077" w:rsidRDefault="00386077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386077" w:rsidRDefault="00386077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386077" w:rsidRDefault="00386077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386077" w:rsidRDefault="00386077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386077" w:rsidRDefault="00386077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386077" w:rsidRDefault="00386077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386077" w:rsidRDefault="00386077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2F7913" w:rsidRDefault="002F7913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2F7913" w:rsidRDefault="002F7913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2F7913" w:rsidRDefault="002F7913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ANEXO I. SECTORES </w:t>
      </w:r>
    </w:p>
    <w:p w:rsidR="00140C22" w:rsidRDefault="00140C22" w:rsidP="00140C22">
      <w:pPr>
        <w:pBdr>
          <w:between w:val="nil"/>
        </w:pBdr>
        <w:spacing w:after="0"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tbl>
      <w:tblPr>
        <w:tblW w:w="5056" w:type="pct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2164"/>
        <w:gridCol w:w="7800"/>
      </w:tblGrid>
      <w:tr w:rsidR="00140C22" w:rsidRPr="0039133F" w:rsidTr="00140C22">
        <w:tc>
          <w:tcPr>
            <w:tcW w:w="108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  <w:noWrap/>
            <w:hideMark/>
          </w:tcPr>
          <w:p w:rsidR="00140C22" w:rsidRPr="0039133F" w:rsidRDefault="00140C22" w:rsidP="00140C22">
            <w:pPr>
              <w:pStyle w:val="Cuadrocabezal"/>
              <w:spacing w:before="0" w:after="0" w:line="240" w:lineRule="auto"/>
              <w:ind w:left="5" w:hanging="7"/>
            </w:pPr>
            <w:r w:rsidRPr="0039133F">
              <w:t>Nombre</w:t>
            </w:r>
          </w:p>
        </w:tc>
        <w:tc>
          <w:tcPr>
            <w:tcW w:w="39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  <w:noWrap/>
            <w:hideMark/>
          </w:tcPr>
          <w:p w:rsidR="00140C22" w:rsidRPr="0039133F" w:rsidRDefault="00140C22" w:rsidP="00140C22">
            <w:pPr>
              <w:pStyle w:val="Cuadrocabezal"/>
              <w:spacing w:before="0" w:after="0" w:line="240" w:lineRule="auto"/>
              <w:ind w:left="5" w:hanging="7"/>
            </w:pPr>
            <w:r w:rsidRPr="0039133F">
              <w:t>Descripción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Agropecuario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 mejorar los sectores agrícola, ganadero, pesquero y forestal.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Agua</w:t>
            </w:r>
          </w:p>
        </w:tc>
        <w:tc>
          <w:tcPr>
            <w:tcW w:w="3914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 la gestión de los recursos hídricos, abastecimiento de agua potable y saneamiento.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Ciencia, tecnología e innovación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 la construcción de capacidades en ciencia, tecnología e innovación.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Cultura y deporte</w:t>
            </w:r>
          </w:p>
        </w:tc>
        <w:tc>
          <w:tcPr>
            <w:tcW w:w="3914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 mejorar el acceso a la cultura y el deporte, a los bienes culturales y su preservación.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Derechos humanos y acceso a la justicia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al respeto de los derechos civiles y políticos y el acceso a la justicia.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Desarrollo local y descentralización</w:t>
            </w:r>
          </w:p>
        </w:tc>
        <w:tc>
          <w:tcPr>
            <w:tcW w:w="3914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al desarrollo local, la descentralización del Gobierno, con enfoque territorial integral.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Educación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buscan apoyar a la educación formal y no formal.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Energía</w:t>
            </w:r>
          </w:p>
        </w:tc>
        <w:tc>
          <w:tcPr>
            <w:tcW w:w="3914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 satisfacer las necesidades energéticas nacionales, como también la eficiencia energética.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Género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 la equidad de género y la eliminación de la violencia basada en género.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Gestión del riesgo de desastres</w:t>
            </w:r>
          </w:p>
        </w:tc>
        <w:tc>
          <w:tcPr>
            <w:tcW w:w="3914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 mejorar la gestión integral del riesgo de desastres, es decir, a reducir, prevenir, responder y apoyar la rehabilitación y recuperación frente a eventuales emergencias y desastres</w:t>
            </w:r>
            <w:r>
              <w:t>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Gobernabilidad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 xml:space="preserve">Iniciativas que apuntan a </w:t>
            </w:r>
            <w:r>
              <w:t>mejorar</w:t>
            </w:r>
            <w:r w:rsidRPr="0039133F">
              <w:t xml:space="preserve"> las capacidades institucionales para el diseño, </w:t>
            </w:r>
            <w:r>
              <w:t xml:space="preserve">el </w:t>
            </w:r>
            <w:r w:rsidRPr="0039133F">
              <w:t xml:space="preserve">monitoreo y </w:t>
            </w:r>
            <w:r>
              <w:t xml:space="preserve">la </w:t>
            </w:r>
            <w:r w:rsidRPr="0039133F">
              <w:t>ejecución de políticas públicas</w:t>
            </w:r>
            <w:r>
              <w:t>,</w:t>
            </w:r>
            <w:r w:rsidRPr="0039133F">
              <w:t xml:space="preserve"> que tienen un objetivo de política transversal y no de un sector específico</w:t>
            </w:r>
            <w:r>
              <w:t>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Industria y p</w:t>
            </w:r>
            <w:r>
              <w:t>ymes</w:t>
            </w:r>
          </w:p>
        </w:tc>
        <w:tc>
          <w:tcPr>
            <w:tcW w:w="3914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 la promoción de industrias, servicios y pequeñas y medianas empresas a través de distintos instrumentos.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Medio ambiente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 xml:space="preserve">Iniciativas que apuntan a la conservación y </w:t>
            </w:r>
            <w:r>
              <w:t xml:space="preserve">el </w:t>
            </w:r>
            <w:r w:rsidRPr="0039133F">
              <w:t>cuidado del medio ambiente.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Protección social, pobreza y cohesión social</w:t>
            </w:r>
          </w:p>
        </w:tc>
        <w:tc>
          <w:tcPr>
            <w:tcW w:w="3914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 xml:space="preserve">Iniciativas que apuntan a promover la integración y </w:t>
            </w:r>
            <w:r>
              <w:t xml:space="preserve">la </w:t>
            </w:r>
            <w:r w:rsidRPr="0039133F">
              <w:t>cohesión social, dirigidas a poblaciones identificadas como más vulnerables (basándose en inequidades socioeconómicas, raciales, generacionales, etcétera).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Salud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 mejorar los servicios de salud y la salud de la población.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Trabajo y empleo</w:t>
            </w:r>
          </w:p>
        </w:tc>
        <w:tc>
          <w:tcPr>
            <w:tcW w:w="3914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 mejorar el acceso al trabajo y el empleo y a mejorar su calidad.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Transporte y comunicaciones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 fortalecer la infraestructura de transporte, los servicios logísticos y las comunicaciones.</w:t>
            </w:r>
          </w:p>
        </w:tc>
      </w:tr>
      <w:tr w:rsidR="00140C22" w:rsidRPr="0039133F" w:rsidTr="00140C22">
        <w:tc>
          <w:tcPr>
            <w:tcW w:w="1086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Vivienda y ordenamiento territorial</w:t>
            </w:r>
          </w:p>
        </w:tc>
        <w:tc>
          <w:tcPr>
            <w:tcW w:w="3914" w:type="pct"/>
            <w:shd w:val="clear" w:color="auto" w:fill="auto"/>
            <w:noWrap/>
            <w:hideMark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apuntan a la mejora habitacional y el acceso a la vivienda y al ordenamiento territorial.</w:t>
            </w:r>
          </w:p>
        </w:tc>
      </w:tr>
    </w:tbl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ANEXO II. LINEAS TRANSVERSALES</w:t>
      </w: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65"/>
        <w:gridCol w:w="7489"/>
      </w:tblGrid>
      <w:tr w:rsidR="00140C22" w:rsidRPr="0039133F" w:rsidTr="006D2C31">
        <w:tc>
          <w:tcPr>
            <w:tcW w:w="120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</w:tcPr>
          <w:p w:rsidR="00140C22" w:rsidRPr="0039133F" w:rsidRDefault="00140C22" w:rsidP="00140C22">
            <w:pPr>
              <w:pStyle w:val="Cuadrocabezal"/>
              <w:spacing w:before="0" w:after="0" w:line="240" w:lineRule="auto"/>
              <w:ind w:left="5" w:hanging="7"/>
            </w:pPr>
            <w:r w:rsidRPr="0039133F">
              <w:t>Nombre</w:t>
            </w:r>
          </w:p>
        </w:tc>
        <w:tc>
          <w:tcPr>
            <w:tcW w:w="380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</w:tcPr>
          <w:p w:rsidR="00140C22" w:rsidRPr="0039133F" w:rsidRDefault="00140C22" w:rsidP="00140C22">
            <w:pPr>
              <w:pStyle w:val="Cuadrocabezal"/>
              <w:spacing w:before="0" w:after="0" w:line="240" w:lineRule="auto"/>
              <w:ind w:hanging="2"/>
            </w:pPr>
            <w:r w:rsidRPr="0039133F">
              <w:t>Descripción</w:t>
            </w:r>
          </w:p>
        </w:tc>
      </w:tr>
      <w:tr w:rsidR="00140C22" w:rsidRPr="0039133F" w:rsidTr="006D2C31">
        <w:tc>
          <w:tcPr>
            <w:tcW w:w="1200" w:type="pct"/>
            <w:shd w:val="clear" w:color="auto" w:fill="D3DFEE"/>
          </w:tcPr>
          <w:p w:rsidR="00140C22" w:rsidRPr="00AF40E6" w:rsidRDefault="00140C22" w:rsidP="00140C22">
            <w:pPr>
              <w:pStyle w:val="Cuadro"/>
              <w:spacing w:before="0" w:after="0"/>
            </w:pPr>
            <w:r w:rsidRPr="00AF40E6">
              <w:t>Infancia</w:t>
            </w:r>
          </w:p>
        </w:tc>
        <w:tc>
          <w:tcPr>
            <w:tcW w:w="3800" w:type="pct"/>
            <w:tcBorders>
              <w:left w:val="nil"/>
              <w:right w:val="nil"/>
            </w:tcBorders>
            <w:shd w:val="clear" w:color="auto" w:fill="D3DFEE"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tienen como población objetivo a la infancia</w:t>
            </w:r>
            <w:r>
              <w:t>.</w:t>
            </w:r>
          </w:p>
        </w:tc>
      </w:tr>
      <w:tr w:rsidR="00140C22" w:rsidRPr="0039133F" w:rsidTr="006D2C31">
        <w:tc>
          <w:tcPr>
            <w:tcW w:w="1200" w:type="pct"/>
            <w:tcBorders>
              <w:bottom w:val="nil"/>
            </w:tcBorders>
            <w:shd w:val="clear" w:color="auto" w:fill="auto"/>
          </w:tcPr>
          <w:p w:rsidR="00140C22" w:rsidRPr="00AF40E6" w:rsidRDefault="00140C22" w:rsidP="00140C22">
            <w:pPr>
              <w:pStyle w:val="Cuadro"/>
              <w:spacing w:before="0" w:after="0"/>
            </w:pPr>
            <w:r w:rsidRPr="00AF40E6">
              <w:t>Adolescencia y juventud</w:t>
            </w:r>
          </w:p>
        </w:tc>
        <w:tc>
          <w:tcPr>
            <w:tcW w:w="3800" w:type="pct"/>
            <w:tcBorders>
              <w:bottom w:val="nil"/>
            </w:tcBorders>
            <w:shd w:val="clear" w:color="auto" w:fill="auto"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tienen como población objetivo a la adolescencia y juventud</w:t>
            </w:r>
            <w:r>
              <w:t>.</w:t>
            </w:r>
          </w:p>
        </w:tc>
      </w:tr>
      <w:tr w:rsidR="00140C22" w:rsidRPr="0039133F" w:rsidTr="006D2C31">
        <w:tc>
          <w:tcPr>
            <w:tcW w:w="1200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C22" w:rsidRPr="00AF40E6" w:rsidRDefault="00140C22" w:rsidP="00140C22">
            <w:pPr>
              <w:pStyle w:val="Cuadro"/>
              <w:spacing w:before="0" w:after="0"/>
            </w:pPr>
            <w:r w:rsidRPr="00AF40E6">
              <w:t>Adultos mayores</w:t>
            </w:r>
          </w:p>
        </w:tc>
        <w:tc>
          <w:tcPr>
            <w:tcW w:w="3800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tienen como población objetivo a los adultos mayores</w:t>
            </w:r>
            <w:r>
              <w:t>.</w:t>
            </w:r>
          </w:p>
        </w:tc>
      </w:tr>
      <w:tr w:rsidR="00140C22" w:rsidRPr="0039133F" w:rsidTr="006D2C31">
        <w:tc>
          <w:tcPr>
            <w:tcW w:w="1200" w:type="pct"/>
            <w:tcBorders>
              <w:top w:val="nil"/>
              <w:bottom w:val="nil"/>
            </w:tcBorders>
            <w:shd w:val="clear" w:color="auto" w:fill="auto"/>
          </w:tcPr>
          <w:p w:rsidR="00140C22" w:rsidRPr="00AF40E6" w:rsidRDefault="00140C22" w:rsidP="00140C22">
            <w:pPr>
              <w:pStyle w:val="Cuadro"/>
              <w:spacing w:before="0" w:after="0"/>
            </w:pPr>
            <w:r>
              <w:t>Equidad de género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E00A7F">
              <w:t xml:space="preserve">Iniciativas que </w:t>
            </w:r>
            <w:r>
              <w:t xml:space="preserve">directa o indirectamente </w:t>
            </w:r>
            <w:r w:rsidRPr="00E00A7F">
              <w:t xml:space="preserve">contribuyen a la </w:t>
            </w:r>
            <w:r>
              <w:t>equid</w:t>
            </w:r>
            <w:r w:rsidRPr="00E00A7F">
              <w:t xml:space="preserve">ad </w:t>
            </w:r>
            <w:r>
              <w:t>entre hombres y mujeres</w:t>
            </w:r>
            <w:r w:rsidRPr="00E00A7F">
              <w:t xml:space="preserve"> pero no como objetivo principal.</w:t>
            </w:r>
          </w:p>
        </w:tc>
      </w:tr>
      <w:tr w:rsidR="00140C22" w:rsidRPr="0039133F" w:rsidTr="006D2C31">
        <w:tc>
          <w:tcPr>
            <w:tcW w:w="1200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C22" w:rsidRPr="00AF40E6" w:rsidRDefault="00140C22" w:rsidP="00140C22">
            <w:pPr>
              <w:pStyle w:val="Cuadro"/>
              <w:spacing w:before="0" w:after="0"/>
            </w:pPr>
            <w:r w:rsidRPr="00AF40E6">
              <w:t>Personas con discapacidad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40C22" w:rsidRDefault="00140C22" w:rsidP="00140C22">
            <w:pPr>
              <w:pStyle w:val="Cuadro"/>
              <w:spacing w:before="0" w:after="0"/>
              <w:rPr>
                <w:sz w:val="22"/>
                <w:szCs w:val="22"/>
              </w:rPr>
            </w:pPr>
            <w:r w:rsidRPr="0039133F">
              <w:t>Iniciativas que tienen como población objetivo a la</w:t>
            </w:r>
            <w:r>
              <w:t>s personas con discapacidad.</w:t>
            </w:r>
          </w:p>
        </w:tc>
      </w:tr>
      <w:tr w:rsidR="00140C22" w:rsidRPr="0039133F" w:rsidTr="006D2C31">
        <w:tc>
          <w:tcPr>
            <w:tcW w:w="1200" w:type="pct"/>
            <w:tcBorders>
              <w:top w:val="nil"/>
              <w:bottom w:val="nil"/>
            </w:tcBorders>
            <w:shd w:val="clear" w:color="auto" w:fill="auto"/>
          </w:tcPr>
          <w:p w:rsidR="00140C22" w:rsidRPr="00AF40E6" w:rsidRDefault="00140C22" w:rsidP="00140C22">
            <w:pPr>
              <w:pStyle w:val="Cuadro"/>
              <w:spacing w:before="0" w:after="0"/>
            </w:pPr>
            <w:r w:rsidRPr="00AF40E6">
              <w:t xml:space="preserve">Población </w:t>
            </w:r>
            <w:proofErr w:type="spellStart"/>
            <w:r w:rsidRPr="00AF40E6">
              <w:t>afrodescendiente</w:t>
            </w:r>
            <w:proofErr w:type="spellEnd"/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C22" w:rsidRDefault="00140C22" w:rsidP="00140C22">
            <w:pPr>
              <w:pStyle w:val="Cuadro"/>
              <w:spacing w:before="0" w:after="0"/>
              <w:rPr>
                <w:sz w:val="22"/>
                <w:szCs w:val="22"/>
              </w:rPr>
            </w:pPr>
            <w:r w:rsidRPr="0039133F">
              <w:t>Iniciativas que tienen como población objetivo a la</w:t>
            </w:r>
            <w:r>
              <w:t xml:space="preserve"> población </w:t>
            </w:r>
            <w:proofErr w:type="spellStart"/>
            <w:r>
              <w:t>afrodescendiente</w:t>
            </w:r>
            <w:proofErr w:type="spellEnd"/>
            <w:r>
              <w:t>.</w:t>
            </w:r>
          </w:p>
        </w:tc>
      </w:tr>
      <w:tr w:rsidR="00140C22" w:rsidRPr="0039133F" w:rsidTr="006D2C31">
        <w:tc>
          <w:tcPr>
            <w:tcW w:w="1200" w:type="pct"/>
            <w:tcBorders>
              <w:top w:val="nil"/>
            </w:tcBorders>
            <w:shd w:val="clear" w:color="auto" w:fill="D3DFEE"/>
          </w:tcPr>
          <w:p w:rsidR="00140C22" w:rsidRPr="00AF40E6" w:rsidRDefault="00140C22" w:rsidP="00140C22">
            <w:pPr>
              <w:pStyle w:val="Cuadro"/>
              <w:spacing w:before="0" w:after="0"/>
            </w:pPr>
            <w:r w:rsidRPr="00AF40E6">
              <w:t>Población migrante</w:t>
            </w:r>
          </w:p>
        </w:tc>
        <w:tc>
          <w:tcPr>
            <w:tcW w:w="3800" w:type="pct"/>
            <w:tcBorders>
              <w:top w:val="nil"/>
              <w:left w:val="nil"/>
              <w:right w:val="nil"/>
            </w:tcBorders>
            <w:shd w:val="clear" w:color="auto" w:fill="D3DFEE"/>
          </w:tcPr>
          <w:p w:rsidR="00140C22" w:rsidRDefault="00140C22" w:rsidP="00140C22">
            <w:pPr>
              <w:pStyle w:val="Cuadro"/>
              <w:spacing w:before="0" w:after="0"/>
              <w:rPr>
                <w:sz w:val="22"/>
                <w:szCs w:val="22"/>
              </w:rPr>
            </w:pPr>
            <w:r w:rsidRPr="0039133F">
              <w:t>Iniciativas que tienen como población objetivo a la</w:t>
            </w:r>
            <w:r>
              <w:t xml:space="preserve"> población migrante.</w:t>
            </w:r>
          </w:p>
        </w:tc>
      </w:tr>
      <w:tr w:rsidR="00140C22" w:rsidRPr="0039133F" w:rsidTr="006D2C31">
        <w:tc>
          <w:tcPr>
            <w:tcW w:w="1200" w:type="pct"/>
            <w:shd w:val="clear" w:color="auto" w:fill="auto"/>
          </w:tcPr>
          <w:p w:rsidR="00140C22" w:rsidRPr="00AF40E6" w:rsidRDefault="00140C22" w:rsidP="00140C22">
            <w:pPr>
              <w:pStyle w:val="Cuadro"/>
              <w:spacing w:before="0" w:after="0"/>
            </w:pPr>
            <w:r w:rsidRPr="00AF40E6">
              <w:t>Investigación</w:t>
            </w:r>
          </w:p>
        </w:tc>
        <w:tc>
          <w:tcPr>
            <w:tcW w:w="3800" w:type="pct"/>
            <w:shd w:val="clear" w:color="auto" w:fill="auto"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incluyen investigación</w:t>
            </w:r>
            <w:r>
              <w:t>.</w:t>
            </w:r>
          </w:p>
        </w:tc>
      </w:tr>
      <w:tr w:rsidR="00140C22" w:rsidRPr="0039133F" w:rsidTr="006D2C31">
        <w:tc>
          <w:tcPr>
            <w:tcW w:w="1200" w:type="pct"/>
            <w:shd w:val="clear" w:color="auto" w:fill="D3DFEE"/>
          </w:tcPr>
          <w:p w:rsidR="00140C22" w:rsidRPr="00AF40E6" w:rsidRDefault="00140C22" w:rsidP="00140C22">
            <w:pPr>
              <w:pStyle w:val="Cuadro"/>
              <w:spacing w:before="0" w:after="0"/>
            </w:pPr>
            <w:r w:rsidRPr="00AF40E6">
              <w:t>Tecnología</w:t>
            </w:r>
          </w:p>
        </w:tc>
        <w:tc>
          <w:tcPr>
            <w:tcW w:w="3800" w:type="pct"/>
            <w:tcBorders>
              <w:left w:val="nil"/>
              <w:right w:val="nil"/>
            </w:tcBorders>
            <w:shd w:val="clear" w:color="auto" w:fill="D3DFEE"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>Iniciativas que incluyen la incorporación de nuevas tecnologías o la capacitación sobre su uso.</w:t>
            </w:r>
          </w:p>
        </w:tc>
      </w:tr>
      <w:tr w:rsidR="00140C22" w:rsidRPr="0039133F" w:rsidTr="006D2C31">
        <w:tc>
          <w:tcPr>
            <w:tcW w:w="1200" w:type="pct"/>
            <w:tcBorders>
              <w:bottom w:val="nil"/>
            </w:tcBorders>
            <w:shd w:val="clear" w:color="auto" w:fill="auto"/>
          </w:tcPr>
          <w:p w:rsidR="00140C22" w:rsidRPr="00AF40E6" w:rsidRDefault="00140C22" w:rsidP="00140C22">
            <w:pPr>
              <w:pStyle w:val="Cuadro"/>
              <w:spacing w:before="0" w:after="0"/>
            </w:pPr>
            <w:r w:rsidRPr="00AF40E6">
              <w:t>Cambio climático</w:t>
            </w:r>
          </w:p>
        </w:tc>
        <w:tc>
          <w:tcPr>
            <w:tcW w:w="3800" w:type="pct"/>
            <w:tcBorders>
              <w:bottom w:val="nil"/>
            </w:tcBorders>
            <w:shd w:val="clear" w:color="auto" w:fill="auto"/>
          </w:tcPr>
          <w:p w:rsidR="00140C22" w:rsidRPr="0039133F" w:rsidRDefault="00140C22" w:rsidP="00140C22">
            <w:pPr>
              <w:pStyle w:val="Cuadro"/>
              <w:spacing w:before="0" w:after="0"/>
            </w:pPr>
            <w:r w:rsidRPr="0039133F">
              <w:t xml:space="preserve">Iniciativas que directa o indirectamente contribuyen a la adaptación y/o mitigación del cambio climático. </w:t>
            </w:r>
          </w:p>
        </w:tc>
      </w:tr>
    </w:tbl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</w:p>
    <w:p w:rsidR="00140C22" w:rsidRDefault="00140C22" w:rsidP="00140C22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40C22" w:rsidRDefault="00140C22" w:rsidP="00140C22">
      <w:pPr>
        <w:pBdr>
          <w:between w:val="nil"/>
        </w:pBdr>
        <w:spacing w:after="0"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ANEXO III. CÁLCULO DEL PRESUPUESTO</w:t>
      </w: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b/>
          <w:color w:val="000000"/>
        </w:rPr>
      </w:pPr>
      <w:r>
        <w:rPr>
          <w:b/>
          <w:color w:val="000000"/>
        </w:rPr>
        <w:t>¿QUÉ RUBROS SE PRESUPUESTAN?:</w:t>
      </w: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:rsidR="00140C22" w:rsidRDefault="00140C22" w:rsidP="00140C22">
      <w:pPr>
        <w:pStyle w:val="Prrafodelista"/>
        <w:numPr>
          <w:ilvl w:val="0"/>
          <w:numId w:val="6"/>
        </w:numPr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jc w:val="both"/>
        <w:rPr>
          <w:color w:val="000000"/>
        </w:rPr>
      </w:pPr>
      <w:r w:rsidRPr="00383CBB">
        <w:rPr>
          <w:color w:val="000000"/>
        </w:rPr>
        <w:t>PASAJES</w:t>
      </w:r>
    </w:p>
    <w:p w:rsidR="00140C22" w:rsidRPr="006B34F5" w:rsidRDefault="00140C22" w:rsidP="00140C22">
      <w:pPr>
        <w:pStyle w:val="Prrafodelista"/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jc w:val="both"/>
        <w:rPr>
          <w:color w:val="000000"/>
          <w:sz w:val="16"/>
          <w:szCs w:val="16"/>
        </w:rPr>
      </w:pPr>
    </w:p>
    <w:p w:rsidR="00140C22" w:rsidRDefault="00140C22" w:rsidP="00140C22">
      <w:pPr>
        <w:pStyle w:val="Prrafodelista"/>
        <w:numPr>
          <w:ilvl w:val="0"/>
          <w:numId w:val="6"/>
        </w:numPr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jc w:val="both"/>
        <w:rPr>
          <w:color w:val="000000"/>
        </w:rPr>
      </w:pPr>
      <w:r w:rsidRPr="00383CBB">
        <w:rPr>
          <w:color w:val="000000"/>
        </w:rPr>
        <w:t xml:space="preserve">VIÁTICO: </w:t>
      </w:r>
      <w:r w:rsidRPr="00172D3D">
        <w:rPr>
          <w:color w:val="000000"/>
        </w:rPr>
        <w:t>COMPLETO (alojamiento, alimentación, traslados e imprevistos) o PARCIAL (uno o más de los anteriores)</w:t>
      </w:r>
    </w:p>
    <w:p w:rsidR="00140C22" w:rsidRPr="006B34F5" w:rsidRDefault="00140C22" w:rsidP="00140C22">
      <w:pPr>
        <w:pBdr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16"/>
          <w:szCs w:val="16"/>
        </w:rPr>
      </w:pPr>
    </w:p>
    <w:p w:rsidR="00140C22" w:rsidRDefault="00140C22" w:rsidP="00140C22">
      <w:pPr>
        <w:pStyle w:val="Prrafodelista"/>
        <w:numPr>
          <w:ilvl w:val="0"/>
          <w:numId w:val="6"/>
        </w:numPr>
        <w:pBdr>
          <w:between w:val="nil"/>
        </w:pBdr>
        <w:tabs>
          <w:tab w:val="left" w:pos="709"/>
        </w:tabs>
        <w:spacing w:after="0" w:line="240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>O</w:t>
      </w:r>
      <w:r w:rsidRPr="00220D49">
        <w:rPr>
          <w:color w:val="000000"/>
        </w:rPr>
        <w:t>TROS COSTOS</w:t>
      </w:r>
      <w:r>
        <w:rPr>
          <w:color w:val="000000"/>
        </w:rPr>
        <w:t xml:space="preserve"> </w:t>
      </w:r>
      <w:r w:rsidRPr="00220D49">
        <w:rPr>
          <w:color w:val="000000"/>
        </w:rPr>
        <w:t xml:space="preserve">(ejemplo: publicaciones, </w:t>
      </w:r>
      <w:proofErr w:type="spellStart"/>
      <w:r w:rsidRPr="00220D49">
        <w:rPr>
          <w:color w:val="000000"/>
        </w:rPr>
        <w:t>coffee</w:t>
      </w:r>
      <w:proofErr w:type="spellEnd"/>
      <w:r w:rsidRPr="00220D49">
        <w:rPr>
          <w:color w:val="000000"/>
        </w:rPr>
        <w:t xml:space="preserve"> </w:t>
      </w:r>
      <w:proofErr w:type="spellStart"/>
      <w:r w:rsidRPr="00220D49">
        <w:rPr>
          <w:color w:val="000000"/>
        </w:rPr>
        <w:t>breaks</w:t>
      </w:r>
      <w:proofErr w:type="spellEnd"/>
      <w:r w:rsidRPr="00220D49">
        <w:rPr>
          <w:color w:val="000000"/>
        </w:rPr>
        <w:t xml:space="preserve">, impresiones, </w:t>
      </w:r>
      <w:r>
        <w:rPr>
          <w:color w:val="000000"/>
        </w:rPr>
        <w:t xml:space="preserve">uso de locales-salas, </w:t>
      </w:r>
      <w:r w:rsidRPr="00220D49">
        <w:rPr>
          <w:color w:val="000000"/>
        </w:rPr>
        <w:t>etc.)</w:t>
      </w:r>
    </w:p>
    <w:p w:rsidR="00140C22" w:rsidRDefault="00140C22" w:rsidP="00140C22">
      <w:pPr>
        <w:pBdr>
          <w:between w:val="nil"/>
        </w:pBdr>
        <w:tabs>
          <w:tab w:val="left" w:pos="709"/>
        </w:tabs>
        <w:spacing w:after="0" w:line="240" w:lineRule="auto"/>
        <w:jc w:val="both"/>
        <w:rPr>
          <w:color w:val="000000"/>
        </w:rPr>
      </w:pPr>
    </w:p>
    <w:p w:rsidR="00140C22" w:rsidRPr="004D3306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b/>
          <w:color w:val="000000"/>
          <w:u w:val="single"/>
        </w:rPr>
      </w:pPr>
      <w:r w:rsidRPr="004D3306">
        <w:rPr>
          <w:b/>
          <w:color w:val="000000"/>
          <w:u w:val="single"/>
        </w:rPr>
        <w:t xml:space="preserve">NO SE FINANCIAN HONORARIOS NI CONSULTORÍAS </w:t>
      </w: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b/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CRITERIOS GENERALES </w:t>
      </w:r>
      <w:r>
        <w:rPr>
          <w:color w:val="000000"/>
        </w:rPr>
        <w:t>(costos compartidos entre los dos países socios):</w:t>
      </w:r>
    </w:p>
    <w:p w:rsidR="00140C22" w:rsidRPr="006B34F5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000000"/>
          <w:sz w:val="16"/>
          <w:szCs w:val="16"/>
        </w:rPr>
      </w:pPr>
    </w:p>
    <w:p w:rsidR="00140C22" w:rsidRDefault="00140C22" w:rsidP="00140C2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  <w:tab w:val="left" w:pos="273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baseline"/>
        <w:outlineLvl w:val="0"/>
        <w:rPr>
          <w:color w:val="000000"/>
        </w:rPr>
      </w:pPr>
      <w:r>
        <w:rPr>
          <w:b/>
          <w:color w:val="000000"/>
        </w:rPr>
        <w:t xml:space="preserve">País que envía </w:t>
      </w:r>
      <w:r>
        <w:rPr>
          <w:color w:val="000000"/>
        </w:rPr>
        <w:t xml:space="preserve">la delegación: financia </w:t>
      </w:r>
      <w:r>
        <w:rPr>
          <w:b/>
          <w:color w:val="000000"/>
        </w:rPr>
        <w:t xml:space="preserve">pasajes </w:t>
      </w:r>
    </w:p>
    <w:p w:rsidR="00140C22" w:rsidRDefault="00140C22" w:rsidP="00140C2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-294"/>
          <w:tab w:val="left" w:pos="0"/>
          <w:tab w:val="left" w:pos="273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baseline"/>
        <w:outlineLvl w:val="0"/>
        <w:rPr>
          <w:color w:val="000000"/>
        </w:rPr>
      </w:pPr>
      <w:r>
        <w:rPr>
          <w:b/>
          <w:color w:val="000000"/>
        </w:rPr>
        <w:t xml:space="preserve">País que recibe </w:t>
      </w:r>
      <w:r>
        <w:rPr>
          <w:color w:val="000000"/>
        </w:rPr>
        <w:t xml:space="preserve">le delegación: financia </w:t>
      </w:r>
      <w:r w:rsidRPr="00B21E10">
        <w:rPr>
          <w:b/>
          <w:color w:val="000000"/>
        </w:rPr>
        <w:t>viáticos (completo o parcial)</w:t>
      </w:r>
    </w:p>
    <w:p w:rsidR="00140C22" w:rsidRDefault="00140C22" w:rsidP="00140C22">
      <w:pPr>
        <w:pBdr>
          <w:between w:val="nil"/>
        </w:pBdr>
        <w:tabs>
          <w:tab w:val="left" w:pos="-294"/>
          <w:tab w:val="left" w:pos="0"/>
          <w:tab w:val="left" w:pos="273"/>
        </w:tabs>
        <w:spacing w:after="0" w:line="240" w:lineRule="auto"/>
        <w:jc w:val="both"/>
        <w:rPr>
          <w:color w:val="000000"/>
        </w:rPr>
      </w:pPr>
    </w:p>
    <w:p w:rsidR="00140C22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¿CÓMO CALCULAR? (</w:t>
      </w:r>
      <w:r>
        <w:rPr>
          <w:b/>
          <w:i/>
          <w:color w:val="000000"/>
          <w:u w:val="single"/>
        </w:rPr>
        <w:t>NO APLICA PARA</w:t>
      </w:r>
      <w:r w:rsidRPr="004D3306">
        <w:rPr>
          <w:b/>
          <w:i/>
          <w:color w:val="000000"/>
          <w:u w:val="single"/>
        </w:rPr>
        <w:t xml:space="preserve"> APORTES DEL PAÍS SOCIO</w:t>
      </w:r>
      <w:r>
        <w:rPr>
          <w:b/>
          <w:i/>
          <w:color w:val="000000"/>
          <w:u w:val="single"/>
        </w:rPr>
        <w:t>)</w:t>
      </w:r>
      <w:r>
        <w:rPr>
          <w:b/>
          <w:i/>
          <w:color w:val="000000"/>
        </w:rPr>
        <w:t>:</w:t>
      </w:r>
    </w:p>
    <w:p w:rsidR="00140C22" w:rsidRPr="006B34F5" w:rsidRDefault="00140C22" w:rsidP="00140C22">
      <w:pPr>
        <w:pBdr>
          <w:between w:val="nil"/>
        </w:pBdr>
        <w:spacing w:after="0" w:line="240" w:lineRule="auto"/>
        <w:ind w:hanging="2"/>
        <w:jc w:val="both"/>
        <w:rPr>
          <w:color w:val="000000"/>
          <w:sz w:val="16"/>
          <w:szCs w:val="16"/>
        </w:rPr>
      </w:pPr>
    </w:p>
    <w:p w:rsidR="00140C22" w:rsidRDefault="00140C22" w:rsidP="00140C22">
      <w:pPr>
        <w:pStyle w:val="Prrafodelista"/>
        <w:numPr>
          <w:ilvl w:val="0"/>
          <w:numId w:val="7"/>
        </w:numPr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jc w:val="both"/>
        <w:rPr>
          <w:color w:val="000000"/>
        </w:rPr>
      </w:pPr>
      <w:r w:rsidRPr="00FF174E">
        <w:rPr>
          <w:color w:val="000000"/>
        </w:rPr>
        <w:t xml:space="preserve">Presupuestar </w:t>
      </w:r>
      <w:r w:rsidRPr="00FF174E">
        <w:rPr>
          <w:b/>
          <w:color w:val="000000"/>
        </w:rPr>
        <w:t xml:space="preserve">cada actividad por separado </w:t>
      </w:r>
      <w:r w:rsidRPr="00FF174E">
        <w:rPr>
          <w:color w:val="000000"/>
        </w:rPr>
        <w:t>(agregar filas a la tabla si es necesario)</w:t>
      </w:r>
    </w:p>
    <w:p w:rsidR="00140C22" w:rsidRPr="006B34F5" w:rsidRDefault="00140C22" w:rsidP="00140C22">
      <w:pPr>
        <w:pStyle w:val="Prrafodelista"/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jc w:val="both"/>
        <w:rPr>
          <w:color w:val="000000"/>
          <w:sz w:val="16"/>
          <w:szCs w:val="16"/>
        </w:rPr>
      </w:pPr>
    </w:p>
    <w:p w:rsidR="00140C22" w:rsidRDefault="00140C22" w:rsidP="00140C22">
      <w:pPr>
        <w:pStyle w:val="Prrafodelista"/>
        <w:numPr>
          <w:ilvl w:val="0"/>
          <w:numId w:val="7"/>
        </w:numPr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 xml:space="preserve">PASAJES: </w:t>
      </w:r>
    </w:p>
    <w:p w:rsidR="00140C22" w:rsidRDefault="00140C22" w:rsidP="00140C22">
      <w:pPr>
        <w:pStyle w:val="Prrafodelista"/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jc w:val="both"/>
        <w:rPr>
          <w:color w:val="000000"/>
        </w:rPr>
      </w:pPr>
      <w:r w:rsidRPr="00FF174E">
        <w:rPr>
          <w:color w:val="000000"/>
        </w:rPr>
        <w:t xml:space="preserve">Se considera que el </w:t>
      </w:r>
      <w:r w:rsidRPr="00924E6C">
        <w:rPr>
          <w:color w:val="000000"/>
        </w:rPr>
        <w:t>monto del pasaje promedio en América Latina</w:t>
      </w:r>
      <w:r w:rsidRPr="00FF174E">
        <w:rPr>
          <w:color w:val="000000"/>
        </w:rPr>
        <w:t xml:space="preserve"> asciende a los USD 900</w:t>
      </w:r>
      <w:r>
        <w:rPr>
          <w:color w:val="000000"/>
        </w:rPr>
        <w:t>.</w:t>
      </w:r>
    </w:p>
    <w:p w:rsidR="00140C22" w:rsidRPr="006B34F5" w:rsidRDefault="00140C22" w:rsidP="00140C22">
      <w:pPr>
        <w:pStyle w:val="Prrafodelista"/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jc w:val="both"/>
        <w:rPr>
          <w:color w:val="000000"/>
          <w:sz w:val="16"/>
          <w:szCs w:val="16"/>
        </w:rPr>
      </w:pPr>
    </w:p>
    <w:p w:rsidR="00140C22" w:rsidRDefault="00140C22" w:rsidP="00140C22">
      <w:pPr>
        <w:pStyle w:val="Prrafodelista"/>
        <w:numPr>
          <w:ilvl w:val="0"/>
          <w:numId w:val="7"/>
        </w:numPr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rPr>
          <w:color w:val="000000"/>
        </w:rPr>
      </w:pPr>
      <w:r w:rsidRPr="00383CBB">
        <w:rPr>
          <w:color w:val="000000"/>
        </w:rPr>
        <w:t xml:space="preserve">VIÁTICOS: </w:t>
      </w:r>
    </w:p>
    <w:p w:rsidR="00140C22" w:rsidRPr="006B34F5" w:rsidRDefault="00140C22" w:rsidP="00140C22">
      <w:pPr>
        <w:pStyle w:val="Prrafodelista"/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rPr>
          <w:color w:val="000000"/>
          <w:sz w:val="16"/>
          <w:szCs w:val="16"/>
        </w:rPr>
      </w:pPr>
    </w:p>
    <w:p w:rsidR="00140C22" w:rsidRDefault="00140C22" w:rsidP="00140C22">
      <w:pPr>
        <w:pStyle w:val="Prrafodelista"/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rPr>
          <w:color w:val="000000"/>
        </w:rPr>
      </w:pPr>
      <w:r w:rsidRPr="00FF174E">
        <w:rPr>
          <w:color w:val="000000"/>
        </w:rPr>
        <w:t xml:space="preserve">El viático se calcula </w:t>
      </w:r>
      <w:r w:rsidRPr="00FF174E">
        <w:rPr>
          <w:b/>
          <w:color w:val="000000"/>
          <w:u w:val="single"/>
        </w:rPr>
        <w:t>por noche</w:t>
      </w:r>
      <w:r w:rsidRPr="00FF174E">
        <w:rPr>
          <w:color w:val="000000"/>
        </w:rPr>
        <w:t>, según Tabla de</w:t>
      </w:r>
      <w:r>
        <w:rPr>
          <w:color w:val="000000"/>
        </w:rPr>
        <w:t>l</w:t>
      </w:r>
      <w:r w:rsidRPr="00FF174E">
        <w:rPr>
          <w:color w:val="000000"/>
        </w:rPr>
        <w:t xml:space="preserve"> P</w:t>
      </w:r>
      <w:r>
        <w:rPr>
          <w:color w:val="000000"/>
        </w:rPr>
        <w:t xml:space="preserve">NUD </w:t>
      </w:r>
      <w:r w:rsidRPr="00FF174E">
        <w:rPr>
          <w:color w:val="000000"/>
        </w:rPr>
        <w:t>(</w:t>
      </w:r>
      <w:proofErr w:type="spellStart"/>
      <w:r>
        <w:rPr>
          <w:color w:val="000000"/>
        </w:rPr>
        <w:t>Daily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Subsistance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Allowance</w:t>
      </w:r>
      <w:proofErr w:type="spellEnd"/>
      <w:r>
        <w:rPr>
          <w:color w:val="000000"/>
        </w:rPr>
        <w:t xml:space="preserve"> - </w:t>
      </w:r>
      <w:r w:rsidRPr="00FF174E">
        <w:rPr>
          <w:color w:val="000000"/>
        </w:rPr>
        <w:t>DSA) (</w:t>
      </w:r>
      <w:hyperlink r:id="rId9">
        <w:r w:rsidRPr="00FF174E">
          <w:rPr>
            <w:color w:val="000080"/>
            <w:u w:val="single"/>
          </w:rPr>
          <w:t>http://www.uy.undp.org/content/uruguay/es/home/operations/about_undp.html</w:t>
        </w:r>
      </w:hyperlink>
      <w:r w:rsidRPr="00FF174E">
        <w:rPr>
          <w:color w:val="000000"/>
        </w:rPr>
        <w:t>)</w:t>
      </w:r>
      <w:r>
        <w:rPr>
          <w:color w:val="000000"/>
        </w:rPr>
        <w:t>:</w:t>
      </w:r>
    </w:p>
    <w:p w:rsidR="00140C22" w:rsidRDefault="00140C22" w:rsidP="00140C22">
      <w:pPr>
        <w:pStyle w:val="Prrafodelista"/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rPr>
          <w:color w:val="000000"/>
        </w:rPr>
      </w:pPr>
    </w:p>
    <w:p w:rsidR="00140C22" w:rsidRPr="006B34F5" w:rsidRDefault="00140C22" w:rsidP="006B34F5">
      <w:pPr>
        <w:pStyle w:val="Prrafodelista"/>
        <w:numPr>
          <w:ilvl w:val="0"/>
          <w:numId w:val="8"/>
        </w:numPr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jc w:val="both"/>
        <w:rPr>
          <w:color w:val="000000"/>
        </w:rPr>
      </w:pPr>
      <w:r w:rsidRPr="006B34F5">
        <w:rPr>
          <w:b/>
          <w:color w:val="000000"/>
        </w:rPr>
        <w:t>Tener en cuenta que los técnicos arribarán una noche antes a la ciudad en dónde se realiza la actividad y se retirarán al día siguiente a la finalización de la misma</w:t>
      </w:r>
      <w:r w:rsidRPr="006B34F5">
        <w:rPr>
          <w:color w:val="000000"/>
        </w:rPr>
        <w:t xml:space="preserve"> (por ejemplo: si la actividad es el 14/5 y el 15/5, el técnico arribará el 13/5 y se retirará el 16/5 por lo que se calculan 3 noches (13, 14 y 15/5). </w:t>
      </w:r>
    </w:p>
    <w:p w:rsidR="00140C22" w:rsidRPr="006B34F5" w:rsidRDefault="00140C22" w:rsidP="00140C22">
      <w:pPr>
        <w:pStyle w:val="Prrafodelista"/>
        <w:pBdr>
          <w:between w:val="nil"/>
        </w:pBdr>
        <w:tabs>
          <w:tab w:val="left" w:pos="993"/>
        </w:tabs>
        <w:spacing w:after="0" w:line="240" w:lineRule="auto"/>
        <w:ind w:leftChars="0" w:left="993" w:firstLineChars="0"/>
        <w:jc w:val="both"/>
        <w:rPr>
          <w:color w:val="000000"/>
          <w:sz w:val="16"/>
          <w:szCs w:val="16"/>
        </w:rPr>
      </w:pPr>
    </w:p>
    <w:p w:rsidR="00140C22" w:rsidRDefault="00140C22" w:rsidP="00140C22">
      <w:pPr>
        <w:pStyle w:val="Prrafodelista"/>
        <w:numPr>
          <w:ilvl w:val="0"/>
          <w:numId w:val="8"/>
        </w:numPr>
        <w:pBdr>
          <w:between w:val="nil"/>
        </w:pBdr>
        <w:tabs>
          <w:tab w:val="left" w:pos="993"/>
        </w:tabs>
        <w:spacing w:after="0" w:line="240" w:lineRule="auto"/>
        <w:ind w:leftChars="0" w:left="993" w:firstLineChars="0" w:hanging="233"/>
        <w:jc w:val="both"/>
        <w:rPr>
          <w:color w:val="000000"/>
        </w:rPr>
      </w:pPr>
      <w:r>
        <w:rPr>
          <w:color w:val="000000"/>
        </w:rPr>
        <w:t xml:space="preserve">Buscar en la tabla la ciudad en dónde se realizará la actividad y ver el valor correspondiente. </w:t>
      </w:r>
      <w:r w:rsidRPr="00FF174E">
        <w:rPr>
          <w:color w:val="000000"/>
        </w:rPr>
        <w:t xml:space="preserve">Si la ciudad </w:t>
      </w:r>
      <w:r>
        <w:rPr>
          <w:color w:val="000000"/>
        </w:rPr>
        <w:t xml:space="preserve">buscada </w:t>
      </w:r>
      <w:r w:rsidRPr="00FF174E">
        <w:rPr>
          <w:color w:val="000000"/>
        </w:rPr>
        <w:t xml:space="preserve">no se encuentra en la tabla, </w:t>
      </w:r>
      <w:r>
        <w:rPr>
          <w:color w:val="000000"/>
        </w:rPr>
        <w:t>tomar en cuenta el valor que figura en</w:t>
      </w:r>
      <w:r w:rsidRPr="00FF174E">
        <w:rPr>
          <w:color w:val="000000"/>
        </w:rPr>
        <w:t xml:space="preserve"> “ELSEWHERE”.</w:t>
      </w:r>
      <w:r>
        <w:rPr>
          <w:color w:val="000000"/>
        </w:rPr>
        <w:t xml:space="preserve"> Ese valor incluye todos los componentes: </w:t>
      </w:r>
      <w:r w:rsidRPr="00172D3D">
        <w:rPr>
          <w:color w:val="000000"/>
        </w:rPr>
        <w:t>alojamiento, alimentación, traslados</w:t>
      </w:r>
      <w:r>
        <w:rPr>
          <w:color w:val="000000"/>
        </w:rPr>
        <w:t xml:space="preserve"> e imprevistos (viático completo)</w:t>
      </w:r>
    </w:p>
    <w:p w:rsidR="00140C22" w:rsidRPr="006B34F5" w:rsidRDefault="00140C22" w:rsidP="00140C22">
      <w:pPr>
        <w:pBdr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16"/>
          <w:szCs w:val="16"/>
        </w:rPr>
      </w:pPr>
    </w:p>
    <w:p w:rsidR="00140C22" w:rsidRPr="00B21E10" w:rsidRDefault="00140C22" w:rsidP="00140C22">
      <w:pPr>
        <w:pStyle w:val="Prrafodelista"/>
        <w:numPr>
          <w:ilvl w:val="0"/>
          <w:numId w:val="8"/>
        </w:numPr>
        <w:pBdr>
          <w:between w:val="nil"/>
        </w:pBdr>
        <w:tabs>
          <w:tab w:val="left" w:pos="993"/>
        </w:tabs>
        <w:spacing w:after="0" w:line="240" w:lineRule="auto"/>
        <w:ind w:leftChars="0" w:left="993" w:firstLineChars="0" w:hanging="233"/>
        <w:jc w:val="both"/>
        <w:rPr>
          <w:color w:val="000000"/>
        </w:rPr>
      </w:pPr>
      <w:r w:rsidRPr="00B21E10">
        <w:rPr>
          <w:b/>
          <w:color w:val="000000"/>
        </w:rPr>
        <w:t>Si se desea solicitar la financiación del viático completo</w:t>
      </w:r>
      <w:r w:rsidRPr="00B21E10"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t</w:t>
      </w:r>
      <w:r w:rsidRPr="00172D3D">
        <w:rPr>
          <w:color w:val="000000"/>
        </w:rPr>
        <w:t xml:space="preserve">ener en cuenta que </w:t>
      </w:r>
      <w:r w:rsidRPr="00B21E10">
        <w:rPr>
          <w:color w:val="000000"/>
        </w:rPr>
        <w:t xml:space="preserve">AUCI podrá financiar como máximo hasta el 80% del valor </w:t>
      </w:r>
      <w:r>
        <w:rPr>
          <w:color w:val="000000"/>
        </w:rPr>
        <w:t>asignado</w:t>
      </w:r>
      <w:r w:rsidRPr="00B21E10">
        <w:rPr>
          <w:color w:val="000000"/>
        </w:rPr>
        <w:t xml:space="preserve"> </w:t>
      </w:r>
      <w:r>
        <w:rPr>
          <w:color w:val="000000"/>
        </w:rPr>
        <w:t>en</w:t>
      </w:r>
      <w:r w:rsidRPr="00B21E10">
        <w:rPr>
          <w:color w:val="000000"/>
        </w:rPr>
        <w:t xml:space="preserve"> la tabla. </w:t>
      </w:r>
    </w:p>
    <w:p w:rsidR="00140C22" w:rsidRPr="006B34F5" w:rsidRDefault="006B34F5" w:rsidP="006B34F5">
      <w:pPr>
        <w:pBdr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</w:rPr>
        <w:tab/>
      </w:r>
    </w:p>
    <w:p w:rsidR="00140C22" w:rsidRDefault="00140C22" w:rsidP="00140C22">
      <w:pPr>
        <w:pStyle w:val="Prrafodelista"/>
        <w:numPr>
          <w:ilvl w:val="0"/>
          <w:numId w:val="8"/>
        </w:numPr>
        <w:pBdr>
          <w:between w:val="nil"/>
        </w:pBdr>
        <w:tabs>
          <w:tab w:val="left" w:pos="993"/>
        </w:tabs>
        <w:spacing w:after="0" w:line="240" w:lineRule="auto"/>
        <w:ind w:leftChars="0" w:left="993" w:firstLineChars="0" w:hanging="233"/>
        <w:jc w:val="both"/>
        <w:rPr>
          <w:color w:val="000000"/>
        </w:rPr>
      </w:pPr>
      <w:r w:rsidRPr="00B21E10">
        <w:rPr>
          <w:b/>
          <w:color w:val="000000"/>
        </w:rPr>
        <w:t>Si se desea solicitar uno o más de los componentes (viático parcial),</w:t>
      </w:r>
      <w:r w:rsidRPr="00B21E10">
        <w:rPr>
          <w:color w:val="000000"/>
        </w:rPr>
        <w:t xml:space="preserve"> al valor de la tabla se le deben aplicar los siguientes porcentajes: Alojamiento: 50%</w:t>
      </w:r>
      <w:r>
        <w:rPr>
          <w:color w:val="000000"/>
        </w:rPr>
        <w:t xml:space="preserve">, </w:t>
      </w:r>
      <w:r w:rsidRPr="00B21E10">
        <w:rPr>
          <w:color w:val="000000"/>
        </w:rPr>
        <w:t>Alimentación: 30%</w:t>
      </w:r>
      <w:r>
        <w:rPr>
          <w:color w:val="000000"/>
        </w:rPr>
        <w:t xml:space="preserve">, </w:t>
      </w:r>
      <w:r w:rsidRPr="00B21E10">
        <w:rPr>
          <w:color w:val="000000"/>
        </w:rPr>
        <w:t>Traslados e imprevistos: 20%</w:t>
      </w:r>
      <w:r>
        <w:rPr>
          <w:color w:val="000000"/>
        </w:rPr>
        <w:t>.</w:t>
      </w:r>
    </w:p>
    <w:p w:rsidR="00140C22" w:rsidRPr="006B34F5" w:rsidRDefault="00140C22" w:rsidP="00140C22">
      <w:pPr>
        <w:pStyle w:val="Prrafodelista"/>
        <w:pBdr>
          <w:between w:val="nil"/>
        </w:pBdr>
        <w:tabs>
          <w:tab w:val="left" w:pos="993"/>
        </w:tabs>
        <w:spacing w:after="0" w:line="240" w:lineRule="auto"/>
        <w:ind w:leftChars="0" w:left="993" w:firstLineChars="0"/>
        <w:jc w:val="both"/>
        <w:rPr>
          <w:color w:val="000000"/>
          <w:sz w:val="16"/>
          <w:szCs w:val="16"/>
        </w:rPr>
      </w:pPr>
    </w:p>
    <w:p w:rsidR="00140C22" w:rsidRPr="006B34F5" w:rsidRDefault="00140C22" w:rsidP="00140C22">
      <w:pPr>
        <w:pStyle w:val="Prrafodelista"/>
        <w:pBdr>
          <w:between w:val="nil"/>
        </w:pBdr>
        <w:tabs>
          <w:tab w:val="left" w:pos="993"/>
        </w:tabs>
        <w:spacing w:after="0" w:line="240" w:lineRule="auto"/>
        <w:ind w:leftChars="0" w:left="993" w:firstLineChars="0"/>
        <w:jc w:val="both"/>
        <w:rPr>
          <w:color w:val="000000"/>
          <w:sz w:val="16"/>
          <w:szCs w:val="16"/>
        </w:rPr>
      </w:pPr>
    </w:p>
    <w:p w:rsidR="00140C22" w:rsidRDefault="00140C22" w:rsidP="00140C22">
      <w:pPr>
        <w:pStyle w:val="Prrafodelista"/>
        <w:numPr>
          <w:ilvl w:val="0"/>
          <w:numId w:val="7"/>
        </w:numPr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rPr>
          <w:color w:val="000000"/>
        </w:rPr>
      </w:pPr>
      <w:r>
        <w:rPr>
          <w:color w:val="000000"/>
        </w:rPr>
        <w:t>OTROS COSTOS:</w:t>
      </w:r>
    </w:p>
    <w:p w:rsidR="00140C22" w:rsidRPr="006B34F5" w:rsidRDefault="00140C22" w:rsidP="00140C22">
      <w:pPr>
        <w:pStyle w:val="Prrafodelista"/>
        <w:pBdr>
          <w:between w:val="nil"/>
        </w:pBdr>
        <w:tabs>
          <w:tab w:val="left" w:pos="993"/>
        </w:tabs>
        <w:spacing w:after="0" w:line="240" w:lineRule="auto"/>
        <w:ind w:leftChars="0" w:firstLineChars="0"/>
        <w:rPr>
          <w:color w:val="000000"/>
          <w:sz w:val="16"/>
          <w:szCs w:val="16"/>
        </w:rPr>
      </w:pPr>
    </w:p>
    <w:p w:rsidR="008970D1" w:rsidRPr="0020374E" w:rsidRDefault="00140C22" w:rsidP="006B34F5">
      <w:pPr>
        <w:pStyle w:val="Prrafodelista"/>
        <w:pBdr>
          <w:between w:val="nil"/>
        </w:pBdr>
        <w:tabs>
          <w:tab w:val="left" w:pos="709"/>
        </w:tabs>
        <w:spacing w:after="0" w:line="240" w:lineRule="auto"/>
        <w:ind w:leftChars="0" w:firstLineChars="0"/>
        <w:jc w:val="both"/>
      </w:pPr>
      <w:r>
        <w:rPr>
          <w:color w:val="000000"/>
        </w:rPr>
        <w:t>D</w:t>
      </w:r>
      <w:r w:rsidRPr="00220D49">
        <w:rPr>
          <w:color w:val="000000"/>
        </w:rPr>
        <w:t>eberá</w:t>
      </w:r>
      <w:r>
        <w:rPr>
          <w:color w:val="000000"/>
        </w:rPr>
        <w:t>n</w:t>
      </w:r>
      <w:r w:rsidRPr="00220D49">
        <w:rPr>
          <w:color w:val="000000"/>
        </w:rPr>
        <w:t xml:space="preserve"> ser </w:t>
      </w:r>
      <w:r>
        <w:rPr>
          <w:color w:val="000000"/>
        </w:rPr>
        <w:t xml:space="preserve">calculados y/o estimados </w:t>
      </w:r>
      <w:r w:rsidRPr="00220D49">
        <w:rPr>
          <w:color w:val="000000"/>
        </w:rPr>
        <w:t>por la institución responsable de la iniciativa</w:t>
      </w:r>
      <w:r>
        <w:rPr>
          <w:color w:val="000000"/>
        </w:rPr>
        <w:t>.</w:t>
      </w:r>
    </w:p>
    <w:sectPr w:rsidR="008970D1" w:rsidRPr="0020374E" w:rsidSect="00B22A29">
      <w:headerReference w:type="default" r:id="rId10"/>
      <w:footerReference w:type="default" r:id="rId11"/>
      <w:pgSz w:w="11906" w:h="16838" w:code="9"/>
      <w:pgMar w:top="1418" w:right="1134" w:bottom="1134" w:left="1134" w:header="709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09" w:rsidRDefault="006A6509" w:rsidP="002614D8">
      <w:pPr>
        <w:spacing w:after="0" w:line="240" w:lineRule="auto"/>
      </w:pPr>
      <w:r>
        <w:separator/>
      </w:r>
    </w:p>
  </w:endnote>
  <w:endnote w:type="continuationSeparator" w:id="0">
    <w:p w:rsidR="006A6509" w:rsidRDefault="006A6509" w:rsidP="0026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F37" w:rsidRPr="007A4767" w:rsidRDefault="006B34F5" w:rsidP="00337F37">
    <w:pPr>
      <w:pStyle w:val="Piedepgina"/>
      <w:tabs>
        <w:tab w:val="clear" w:pos="8504"/>
        <w:tab w:val="right" w:pos="9638"/>
      </w:tabs>
      <w:spacing w:after="120"/>
      <w:ind w:right="-1"/>
      <w:jc w:val="center"/>
      <w:rPr>
        <w:rFonts w:cstheme="minorHAnsi"/>
        <w:sz w:val="18"/>
        <w:szCs w:val="18"/>
      </w:rPr>
    </w:pPr>
    <w:r>
      <w:ptab w:relativeTo="margin" w:alignment="center" w:leader="none"/>
    </w:r>
    <w:r w:rsidR="00337F37" w:rsidRPr="00337F37">
      <w:rPr>
        <w:rFonts w:cstheme="minorHAnsi"/>
        <w:b/>
        <w:color w:val="0070C0"/>
        <w:sz w:val="18"/>
        <w:szCs w:val="18"/>
      </w:rPr>
      <w:t xml:space="preserve"> </w:t>
    </w:r>
    <w:r w:rsidR="00337F37" w:rsidRPr="007A4767">
      <w:rPr>
        <w:rFonts w:cstheme="minorHAnsi"/>
        <w:b/>
        <w:color w:val="0070C0"/>
        <w:sz w:val="18"/>
        <w:szCs w:val="18"/>
      </w:rPr>
      <w:t>Torre Ejecutiva, Plaza Independencia 710, piso 7. C.P 11.000.  Montevideo – Uruguay. Teléfonos: (+598 2) 150 3421 - 3461</w:t>
    </w:r>
  </w:p>
  <w:p w:rsidR="006B34F5" w:rsidRPr="00B22A29" w:rsidRDefault="006B34F5" w:rsidP="00337F37">
    <w:pPr>
      <w:pStyle w:val="Piedepgina"/>
      <w:spacing w:after="120"/>
      <w:ind w:right="-1"/>
      <w:jc w:val="center"/>
      <w:rPr>
        <w:sz w:val="18"/>
        <w:szCs w:val="18"/>
      </w:rPr>
    </w:pPr>
    <w:r w:rsidRPr="00771AD9">
      <w:rPr>
        <w:rFonts w:cstheme="majorHAnsi"/>
      </w:rPr>
      <w:ptab w:relativeTo="margin" w:alignment="right" w:leader="none"/>
    </w:r>
    <w:r w:rsidRPr="00771AD9">
      <w:rPr>
        <w:rFonts w:cstheme="majorHAnsi"/>
      </w:rPr>
      <w:t xml:space="preserve"> </w:t>
    </w:r>
    <w:r w:rsidR="006D760E" w:rsidRPr="00B22A29">
      <w:rPr>
        <w:color w:val="404040" w:themeColor="text1" w:themeTint="BF"/>
        <w:sz w:val="18"/>
        <w:szCs w:val="18"/>
      </w:rPr>
      <w:fldChar w:fldCharType="begin"/>
    </w:r>
    <w:r w:rsidRPr="00B22A29">
      <w:rPr>
        <w:color w:val="404040" w:themeColor="text1" w:themeTint="BF"/>
        <w:sz w:val="18"/>
        <w:szCs w:val="18"/>
      </w:rPr>
      <w:instrText xml:space="preserve"> PAGE   \* MERGEFORMAT </w:instrText>
    </w:r>
    <w:r w:rsidR="006D760E" w:rsidRPr="00B22A29">
      <w:rPr>
        <w:color w:val="404040" w:themeColor="text1" w:themeTint="BF"/>
        <w:sz w:val="18"/>
        <w:szCs w:val="18"/>
      </w:rPr>
      <w:fldChar w:fldCharType="separate"/>
    </w:r>
    <w:r w:rsidR="002F7913" w:rsidRPr="002F7913">
      <w:rPr>
        <w:rFonts w:cstheme="majorHAnsi"/>
        <w:noProof/>
        <w:color w:val="404040" w:themeColor="text1" w:themeTint="BF"/>
        <w:sz w:val="18"/>
        <w:szCs w:val="18"/>
      </w:rPr>
      <w:t>8</w:t>
    </w:r>
    <w:r w:rsidR="006D760E" w:rsidRPr="00B22A29">
      <w:rPr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09" w:rsidRDefault="006A6509" w:rsidP="002614D8">
      <w:pPr>
        <w:spacing w:after="0" w:line="240" w:lineRule="auto"/>
      </w:pPr>
      <w:r>
        <w:separator/>
      </w:r>
    </w:p>
  </w:footnote>
  <w:footnote w:type="continuationSeparator" w:id="0">
    <w:p w:rsidR="006A6509" w:rsidRDefault="006A6509" w:rsidP="0026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F5" w:rsidRDefault="006B34F5" w:rsidP="00517873">
    <w:r>
      <w:rPr>
        <w:noProof/>
        <w:lang w:val="es-ES" w:eastAsia="es-ES"/>
      </w:rPr>
      <w:drawing>
        <wp:inline distT="0" distB="0" distL="0" distR="0">
          <wp:extent cx="2712944" cy="727364"/>
          <wp:effectExtent l="0" t="0" r="0" b="0"/>
          <wp:docPr id="8" name="0 Imagen" descr="LOGO_PRESDENCIA_AU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ESDENCIA_AU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895" cy="730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D6D"/>
    <w:multiLevelType w:val="hybridMultilevel"/>
    <w:tmpl w:val="89C85186"/>
    <w:lvl w:ilvl="0" w:tplc="1604E396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78" w:hanging="360"/>
      </w:pPr>
    </w:lvl>
    <w:lvl w:ilvl="2" w:tplc="380A001B" w:tentative="1">
      <w:start w:val="1"/>
      <w:numFmt w:val="lowerRoman"/>
      <w:lvlText w:val="%3."/>
      <w:lvlJc w:val="right"/>
      <w:pPr>
        <w:ind w:left="1798" w:hanging="180"/>
      </w:pPr>
    </w:lvl>
    <w:lvl w:ilvl="3" w:tplc="380A000F" w:tentative="1">
      <w:start w:val="1"/>
      <w:numFmt w:val="decimal"/>
      <w:lvlText w:val="%4."/>
      <w:lvlJc w:val="left"/>
      <w:pPr>
        <w:ind w:left="2518" w:hanging="360"/>
      </w:pPr>
    </w:lvl>
    <w:lvl w:ilvl="4" w:tplc="380A0019" w:tentative="1">
      <w:start w:val="1"/>
      <w:numFmt w:val="lowerLetter"/>
      <w:lvlText w:val="%5."/>
      <w:lvlJc w:val="left"/>
      <w:pPr>
        <w:ind w:left="3238" w:hanging="360"/>
      </w:pPr>
    </w:lvl>
    <w:lvl w:ilvl="5" w:tplc="380A001B" w:tentative="1">
      <w:start w:val="1"/>
      <w:numFmt w:val="lowerRoman"/>
      <w:lvlText w:val="%6."/>
      <w:lvlJc w:val="right"/>
      <w:pPr>
        <w:ind w:left="3958" w:hanging="180"/>
      </w:pPr>
    </w:lvl>
    <w:lvl w:ilvl="6" w:tplc="380A000F" w:tentative="1">
      <w:start w:val="1"/>
      <w:numFmt w:val="decimal"/>
      <w:lvlText w:val="%7."/>
      <w:lvlJc w:val="left"/>
      <w:pPr>
        <w:ind w:left="4678" w:hanging="360"/>
      </w:pPr>
    </w:lvl>
    <w:lvl w:ilvl="7" w:tplc="380A0019" w:tentative="1">
      <w:start w:val="1"/>
      <w:numFmt w:val="lowerLetter"/>
      <w:lvlText w:val="%8."/>
      <w:lvlJc w:val="left"/>
      <w:pPr>
        <w:ind w:left="5398" w:hanging="360"/>
      </w:pPr>
    </w:lvl>
    <w:lvl w:ilvl="8" w:tplc="3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62C6B8D"/>
    <w:multiLevelType w:val="hybridMultilevel"/>
    <w:tmpl w:val="E4E833B6"/>
    <w:lvl w:ilvl="0" w:tplc="68CE2BDC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78" w:hanging="360"/>
      </w:pPr>
    </w:lvl>
    <w:lvl w:ilvl="2" w:tplc="380A001B" w:tentative="1">
      <w:start w:val="1"/>
      <w:numFmt w:val="lowerRoman"/>
      <w:lvlText w:val="%3."/>
      <w:lvlJc w:val="right"/>
      <w:pPr>
        <w:ind w:left="1798" w:hanging="180"/>
      </w:pPr>
    </w:lvl>
    <w:lvl w:ilvl="3" w:tplc="380A000F" w:tentative="1">
      <w:start w:val="1"/>
      <w:numFmt w:val="decimal"/>
      <w:lvlText w:val="%4."/>
      <w:lvlJc w:val="left"/>
      <w:pPr>
        <w:ind w:left="2518" w:hanging="360"/>
      </w:pPr>
    </w:lvl>
    <w:lvl w:ilvl="4" w:tplc="380A0019" w:tentative="1">
      <w:start w:val="1"/>
      <w:numFmt w:val="lowerLetter"/>
      <w:lvlText w:val="%5."/>
      <w:lvlJc w:val="left"/>
      <w:pPr>
        <w:ind w:left="3238" w:hanging="360"/>
      </w:pPr>
    </w:lvl>
    <w:lvl w:ilvl="5" w:tplc="380A001B" w:tentative="1">
      <w:start w:val="1"/>
      <w:numFmt w:val="lowerRoman"/>
      <w:lvlText w:val="%6."/>
      <w:lvlJc w:val="right"/>
      <w:pPr>
        <w:ind w:left="3958" w:hanging="180"/>
      </w:pPr>
    </w:lvl>
    <w:lvl w:ilvl="6" w:tplc="380A000F" w:tentative="1">
      <w:start w:val="1"/>
      <w:numFmt w:val="decimal"/>
      <w:lvlText w:val="%7."/>
      <w:lvlJc w:val="left"/>
      <w:pPr>
        <w:ind w:left="4678" w:hanging="360"/>
      </w:pPr>
    </w:lvl>
    <w:lvl w:ilvl="7" w:tplc="380A0019" w:tentative="1">
      <w:start w:val="1"/>
      <w:numFmt w:val="lowerLetter"/>
      <w:lvlText w:val="%8."/>
      <w:lvlJc w:val="left"/>
      <w:pPr>
        <w:ind w:left="5398" w:hanging="360"/>
      </w:pPr>
    </w:lvl>
    <w:lvl w:ilvl="8" w:tplc="3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0751666F"/>
    <w:multiLevelType w:val="hybridMultilevel"/>
    <w:tmpl w:val="D8525E44"/>
    <w:lvl w:ilvl="0" w:tplc="0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164745E6"/>
    <w:multiLevelType w:val="hybridMultilevel"/>
    <w:tmpl w:val="B81EE0AC"/>
    <w:lvl w:ilvl="0" w:tplc="DA26A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F10C6"/>
    <w:multiLevelType w:val="hybridMultilevel"/>
    <w:tmpl w:val="60B67A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47E2A"/>
    <w:multiLevelType w:val="multilevel"/>
    <w:tmpl w:val="EB72F52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pStyle w:val="Ttulo4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>
    <w:nsid w:val="273E3B73"/>
    <w:multiLevelType w:val="hybridMultilevel"/>
    <w:tmpl w:val="DA8AA15E"/>
    <w:lvl w:ilvl="0" w:tplc="0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2F8C46D4"/>
    <w:multiLevelType w:val="multilevel"/>
    <w:tmpl w:val="DB608B1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6480" w:hanging="360"/>
      </w:pPr>
      <w:rPr>
        <w:vertAlign w:val="baseline"/>
      </w:rPr>
    </w:lvl>
  </w:abstractNum>
  <w:abstractNum w:abstractNumId="8">
    <w:nsid w:val="3D011728"/>
    <w:multiLevelType w:val="multilevel"/>
    <w:tmpl w:val="3F1C71F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>
    <w:nsid w:val="3FF85198"/>
    <w:multiLevelType w:val="hybridMultilevel"/>
    <w:tmpl w:val="40CC508A"/>
    <w:lvl w:ilvl="0" w:tplc="F14A55F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F22F7"/>
    <w:multiLevelType w:val="hybridMultilevel"/>
    <w:tmpl w:val="90987FC6"/>
    <w:lvl w:ilvl="0" w:tplc="DA26A36A">
      <w:numFmt w:val="bullet"/>
      <w:lvlText w:val="-"/>
      <w:lvlJc w:val="left"/>
      <w:pPr>
        <w:ind w:left="11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42515F2C"/>
    <w:multiLevelType w:val="hybridMultilevel"/>
    <w:tmpl w:val="B6D0D3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64371"/>
    <w:multiLevelType w:val="hybridMultilevel"/>
    <w:tmpl w:val="1CBE180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B01E3"/>
    <w:multiLevelType w:val="hybridMultilevel"/>
    <w:tmpl w:val="FDE6E388"/>
    <w:lvl w:ilvl="0" w:tplc="6B6EF8F0">
      <w:start w:val="1"/>
      <w:numFmt w:val="decimal"/>
      <w:lvlText w:val="%1)"/>
      <w:lvlJc w:val="left"/>
      <w:pPr>
        <w:ind w:left="358" w:hanging="360"/>
      </w:pPr>
      <w:rPr>
        <w:rFonts w:hint="default"/>
        <w:b w:val="0"/>
        <w:sz w:val="24"/>
        <w:szCs w:val="24"/>
        <w:u w:val="none"/>
      </w:rPr>
    </w:lvl>
    <w:lvl w:ilvl="1" w:tplc="380A0019" w:tentative="1">
      <w:start w:val="1"/>
      <w:numFmt w:val="lowerLetter"/>
      <w:lvlText w:val="%2."/>
      <w:lvlJc w:val="left"/>
      <w:pPr>
        <w:ind w:left="1078" w:hanging="360"/>
      </w:pPr>
    </w:lvl>
    <w:lvl w:ilvl="2" w:tplc="380A001B" w:tentative="1">
      <w:start w:val="1"/>
      <w:numFmt w:val="lowerRoman"/>
      <w:lvlText w:val="%3."/>
      <w:lvlJc w:val="right"/>
      <w:pPr>
        <w:ind w:left="1798" w:hanging="180"/>
      </w:pPr>
    </w:lvl>
    <w:lvl w:ilvl="3" w:tplc="380A000F" w:tentative="1">
      <w:start w:val="1"/>
      <w:numFmt w:val="decimal"/>
      <w:lvlText w:val="%4."/>
      <w:lvlJc w:val="left"/>
      <w:pPr>
        <w:ind w:left="2518" w:hanging="360"/>
      </w:pPr>
    </w:lvl>
    <w:lvl w:ilvl="4" w:tplc="380A0019" w:tentative="1">
      <w:start w:val="1"/>
      <w:numFmt w:val="lowerLetter"/>
      <w:lvlText w:val="%5."/>
      <w:lvlJc w:val="left"/>
      <w:pPr>
        <w:ind w:left="3238" w:hanging="360"/>
      </w:pPr>
    </w:lvl>
    <w:lvl w:ilvl="5" w:tplc="380A001B" w:tentative="1">
      <w:start w:val="1"/>
      <w:numFmt w:val="lowerRoman"/>
      <w:lvlText w:val="%6."/>
      <w:lvlJc w:val="right"/>
      <w:pPr>
        <w:ind w:left="3958" w:hanging="180"/>
      </w:pPr>
    </w:lvl>
    <w:lvl w:ilvl="6" w:tplc="380A000F" w:tentative="1">
      <w:start w:val="1"/>
      <w:numFmt w:val="decimal"/>
      <w:lvlText w:val="%7."/>
      <w:lvlJc w:val="left"/>
      <w:pPr>
        <w:ind w:left="4678" w:hanging="360"/>
      </w:pPr>
    </w:lvl>
    <w:lvl w:ilvl="7" w:tplc="380A0019" w:tentative="1">
      <w:start w:val="1"/>
      <w:numFmt w:val="lowerLetter"/>
      <w:lvlText w:val="%8."/>
      <w:lvlJc w:val="left"/>
      <w:pPr>
        <w:ind w:left="5398" w:hanging="360"/>
      </w:pPr>
    </w:lvl>
    <w:lvl w:ilvl="8" w:tplc="3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>
    <w:nsid w:val="580162D9"/>
    <w:multiLevelType w:val="hybridMultilevel"/>
    <w:tmpl w:val="BB461EF4"/>
    <w:lvl w:ilvl="0" w:tplc="0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66D366C7"/>
    <w:multiLevelType w:val="hybridMultilevel"/>
    <w:tmpl w:val="8B360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D54E0"/>
    <w:multiLevelType w:val="hybridMultilevel"/>
    <w:tmpl w:val="D9C294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E79F5"/>
    <w:multiLevelType w:val="hybridMultilevel"/>
    <w:tmpl w:val="EC3414E2"/>
    <w:lvl w:ilvl="0" w:tplc="0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>
    <w:nsid w:val="7AC23871"/>
    <w:multiLevelType w:val="hybridMultilevel"/>
    <w:tmpl w:val="048821A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B070B"/>
    <w:multiLevelType w:val="multilevel"/>
    <w:tmpl w:val="9CC48E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vertAlign w:val="baseline"/>
      </w:rPr>
    </w:lvl>
  </w:abstractNum>
  <w:abstractNum w:abstractNumId="20">
    <w:nsid w:val="7F1932B0"/>
    <w:multiLevelType w:val="hybridMultilevel"/>
    <w:tmpl w:val="ADD44E96"/>
    <w:lvl w:ilvl="0" w:tplc="040A000F">
      <w:start w:val="1"/>
      <w:numFmt w:val="decimal"/>
      <w:lvlText w:val="%1."/>
      <w:lvlJc w:val="left"/>
      <w:pPr>
        <w:ind w:left="718" w:hanging="360"/>
      </w:pPr>
    </w:lvl>
    <w:lvl w:ilvl="1" w:tplc="040A0019" w:tentative="1">
      <w:start w:val="1"/>
      <w:numFmt w:val="lowerLetter"/>
      <w:lvlText w:val="%2."/>
      <w:lvlJc w:val="left"/>
      <w:pPr>
        <w:ind w:left="1438" w:hanging="360"/>
      </w:pPr>
    </w:lvl>
    <w:lvl w:ilvl="2" w:tplc="040A001B" w:tentative="1">
      <w:start w:val="1"/>
      <w:numFmt w:val="lowerRoman"/>
      <w:lvlText w:val="%3."/>
      <w:lvlJc w:val="right"/>
      <w:pPr>
        <w:ind w:left="2158" w:hanging="180"/>
      </w:pPr>
    </w:lvl>
    <w:lvl w:ilvl="3" w:tplc="040A000F" w:tentative="1">
      <w:start w:val="1"/>
      <w:numFmt w:val="decimal"/>
      <w:lvlText w:val="%4."/>
      <w:lvlJc w:val="left"/>
      <w:pPr>
        <w:ind w:left="2878" w:hanging="360"/>
      </w:pPr>
    </w:lvl>
    <w:lvl w:ilvl="4" w:tplc="040A0019" w:tentative="1">
      <w:start w:val="1"/>
      <w:numFmt w:val="lowerLetter"/>
      <w:lvlText w:val="%5."/>
      <w:lvlJc w:val="left"/>
      <w:pPr>
        <w:ind w:left="3598" w:hanging="360"/>
      </w:pPr>
    </w:lvl>
    <w:lvl w:ilvl="5" w:tplc="040A001B" w:tentative="1">
      <w:start w:val="1"/>
      <w:numFmt w:val="lowerRoman"/>
      <w:lvlText w:val="%6."/>
      <w:lvlJc w:val="right"/>
      <w:pPr>
        <w:ind w:left="4318" w:hanging="180"/>
      </w:pPr>
    </w:lvl>
    <w:lvl w:ilvl="6" w:tplc="040A000F" w:tentative="1">
      <w:start w:val="1"/>
      <w:numFmt w:val="decimal"/>
      <w:lvlText w:val="%7."/>
      <w:lvlJc w:val="left"/>
      <w:pPr>
        <w:ind w:left="5038" w:hanging="360"/>
      </w:pPr>
    </w:lvl>
    <w:lvl w:ilvl="7" w:tplc="040A0019" w:tentative="1">
      <w:start w:val="1"/>
      <w:numFmt w:val="lowerLetter"/>
      <w:lvlText w:val="%8."/>
      <w:lvlJc w:val="left"/>
      <w:pPr>
        <w:ind w:left="5758" w:hanging="360"/>
      </w:pPr>
    </w:lvl>
    <w:lvl w:ilvl="8" w:tplc="040A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9"/>
  </w:num>
  <w:num w:numId="5">
    <w:abstractNumId w:val="16"/>
  </w:num>
  <w:num w:numId="6">
    <w:abstractNumId w:val="12"/>
  </w:num>
  <w:num w:numId="7">
    <w:abstractNumId w:val="18"/>
  </w:num>
  <w:num w:numId="8">
    <w:abstractNumId w:val="10"/>
  </w:num>
  <w:num w:numId="9">
    <w:abstractNumId w:val="13"/>
  </w:num>
  <w:num w:numId="10">
    <w:abstractNumId w:val="1"/>
  </w:num>
  <w:num w:numId="11">
    <w:abstractNumId w:val="0"/>
  </w:num>
  <w:num w:numId="12">
    <w:abstractNumId w:val="4"/>
  </w:num>
  <w:num w:numId="13">
    <w:abstractNumId w:val="20"/>
  </w:num>
  <w:num w:numId="14">
    <w:abstractNumId w:val="11"/>
  </w:num>
  <w:num w:numId="15">
    <w:abstractNumId w:val="2"/>
  </w:num>
  <w:num w:numId="16">
    <w:abstractNumId w:val="17"/>
  </w:num>
  <w:num w:numId="17">
    <w:abstractNumId w:val="15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F0951"/>
    <w:rsid w:val="00140C22"/>
    <w:rsid w:val="00164CCB"/>
    <w:rsid w:val="001E54CF"/>
    <w:rsid w:val="0020374E"/>
    <w:rsid w:val="002614D8"/>
    <w:rsid w:val="00294EC3"/>
    <w:rsid w:val="002E4A4F"/>
    <w:rsid w:val="002F7913"/>
    <w:rsid w:val="00337F37"/>
    <w:rsid w:val="003674FB"/>
    <w:rsid w:val="003810E3"/>
    <w:rsid w:val="00386077"/>
    <w:rsid w:val="003B16F7"/>
    <w:rsid w:val="00407EC4"/>
    <w:rsid w:val="0045124E"/>
    <w:rsid w:val="004935B2"/>
    <w:rsid w:val="00501EB3"/>
    <w:rsid w:val="00517873"/>
    <w:rsid w:val="00520263"/>
    <w:rsid w:val="0055279C"/>
    <w:rsid w:val="005B3DD6"/>
    <w:rsid w:val="005C4A7D"/>
    <w:rsid w:val="005E5BD0"/>
    <w:rsid w:val="0062614E"/>
    <w:rsid w:val="00677C41"/>
    <w:rsid w:val="006A6509"/>
    <w:rsid w:val="006B34F5"/>
    <w:rsid w:val="006D2C31"/>
    <w:rsid w:val="006D760E"/>
    <w:rsid w:val="00771AD9"/>
    <w:rsid w:val="007A21B1"/>
    <w:rsid w:val="007E3D00"/>
    <w:rsid w:val="00815C9D"/>
    <w:rsid w:val="0088105F"/>
    <w:rsid w:val="008970D1"/>
    <w:rsid w:val="008B28D9"/>
    <w:rsid w:val="008F0AAC"/>
    <w:rsid w:val="009231F1"/>
    <w:rsid w:val="009246A6"/>
    <w:rsid w:val="0098235F"/>
    <w:rsid w:val="009B13F6"/>
    <w:rsid w:val="00A060A9"/>
    <w:rsid w:val="00A72C75"/>
    <w:rsid w:val="00AF0951"/>
    <w:rsid w:val="00B10C0C"/>
    <w:rsid w:val="00B22A29"/>
    <w:rsid w:val="00C47299"/>
    <w:rsid w:val="00CD78BC"/>
    <w:rsid w:val="00CE0F41"/>
    <w:rsid w:val="00E076A2"/>
    <w:rsid w:val="00E13C65"/>
    <w:rsid w:val="00E2473F"/>
    <w:rsid w:val="00EE170F"/>
    <w:rsid w:val="00F1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F1"/>
  </w:style>
  <w:style w:type="paragraph" w:styleId="Ttulo4">
    <w:name w:val="heading 4"/>
    <w:basedOn w:val="Normal"/>
    <w:next w:val="Normal"/>
    <w:link w:val="Ttulo4Car"/>
    <w:rsid w:val="00C47299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Chars="-1" w:left="-1" w:hangingChars="1" w:hanging="1"/>
      <w:jc w:val="right"/>
      <w:textDirection w:val="btLr"/>
      <w:outlineLvl w:val="3"/>
    </w:pPr>
    <w:rPr>
      <w:rFonts w:ascii="Arial" w:eastAsia="Times New Roman" w:hAnsi="Arial" w:cs="Calibri"/>
      <w:b/>
      <w:position w:val="-1"/>
      <w:szCs w:val="20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9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61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4D8"/>
  </w:style>
  <w:style w:type="paragraph" w:styleId="Piedepgina">
    <w:name w:val="footer"/>
    <w:basedOn w:val="Normal"/>
    <w:link w:val="PiedepginaCar"/>
    <w:uiPriority w:val="99"/>
    <w:unhideWhenUsed/>
    <w:rsid w:val="00261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4D8"/>
  </w:style>
  <w:style w:type="character" w:customStyle="1" w:styleId="Ttulo4Car">
    <w:name w:val="Título 4 Car"/>
    <w:basedOn w:val="Fuentedeprrafopredeter"/>
    <w:link w:val="Ttulo4"/>
    <w:rsid w:val="00C47299"/>
    <w:rPr>
      <w:rFonts w:ascii="Arial" w:eastAsia="Times New Roman" w:hAnsi="Arial" w:cs="Calibri"/>
      <w:b/>
      <w:position w:val="-1"/>
      <w:szCs w:val="20"/>
      <w:lang w:val="pt-BR" w:eastAsia="pt-BR"/>
    </w:rPr>
  </w:style>
  <w:style w:type="character" w:styleId="Hipervnculo">
    <w:name w:val="Hyperlink"/>
    <w:rsid w:val="00C47299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rsid w:val="00C472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Chars="-1" w:left="720" w:hangingChars="1" w:hanging="1"/>
      <w:textDirection w:val="btLr"/>
      <w:textAlignment w:val="baseline"/>
      <w:outlineLvl w:val="0"/>
    </w:pPr>
    <w:rPr>
      <w:rFonts w:ascii="Calibri" w:eastAsia="Calibri" w:hAnsi="Calibri" w:cs="Calibri"/>
      <w:position w:val="-1"/>
    </w:rPr>
  </w:style>
  <w:style w:type="paragraph" w:customStyle="1" w:styleId="Cuadro">
    <w:name w:val="Cuadro"/>
    <w:basedOn w:val="Normal"/>
    <w:qFormat/>
    <w:rsid w:val="00C47299"/>
    <w:pPr>
      <w:spacing w:before="40" w:after="40" w:line="240" w:lineRule="auto"/>
    </w:pPr>
    <w:rPr>
      <w:rFonts w:ascii="Calibri" w:eastAsia="Times New Roman" w:hAnsi="Calibri" w:cs="Times New Roman"/>
      <w:color w:val="000000"/>
      <w:sz w:val="20"/>
      <w:szCs w:val="20"/>
      <w:lang w:val="es-ES_tradnl" w:eastAsia="es-ES"/>
    </w:rPr>
  </w:style>
  <w:style w:type="paragraph" w:customStyle="1" w:styleId="Cuadrocabezal">
    <w:name w:val="Cuadro cabezal"/>
    <w:basedOn w:val="Normal"/>
    <w:qFormat/>
    <w:rsid w:val="00C47299"/>
    <w:pPr>
      <w:keepNext/>
      <w:spacing w:before="40" w:after="40" w:line="288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C472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C47299"/>
  </w:style>
  <w:style w:type="paragraph" w:styleId="NormalWeb">
    <w:name w:val="Normal (Web)"/>
    <w:basedOn w:val="Normal"/>
    <w:uiPriority w:val="99"/>
    <w:semiHidden/>
    <w:unhideWhenUsed/>
    <w:rsid w:val="00C4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72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position w:val="-1"/>
      <w:sz w:val="20"/>
      <w:szCs w:val="20"/>
      <w:lang w:eastAsia="es-U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7299"/>
    <w:rPr>
      <w:rFonts w:ascii="Calibri" w:eastAsia="Calibri" w:hAnsi="Calibri" w:cs="Calibri"/>
      <w:position w:val="-1"/>
      <w:sz w:val="20"/>
      <w:szCs w:val="20"/>
      <w:lang w:eastAsia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C4729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472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72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position w:val="-1"/>
      <w:sz w:val="20"/>
      <w:szCs w:val="20"/>
      <w:lang w:eastAsia="es-UY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7299"/>
    <w:rPr>
      <w:rFonts w:ascii="Calibri" w:eastAsia="Calibri" w:hAnsi="Calibri" w:cs="Calibri"/>
      <w:position w:val="-1"/>
      <w:sz w:val="20"/>
      <w:szCs w:val="20"/>
      <w:lang w:eastAsia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72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7299"/>
    <w:rPr>
      <w:rFonts w:ascii="Calibri" w:eastAsia="Calibri" w:hAnsi="Calibri" w:cs="Calibri"/>
      <w:b/>
      <w:bCs/>
      <w:position w:val="-1"/>
      <w:sz w:val="20"/>
      <w:szCs w:val="20"/>
      <w:lang w:eastAsia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sustainable-development-goal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y.undp.org/content/uruguay/es/home/operations/about_undp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E2B3A-B561-440D-81AF-BEC286C4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2543</Words>
  <Characters>13992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klongo</dc:creator>
  <cp:lastModifiedBy>acastrillo</cp:lastModifiedBy>
  <cp:revision>4</cp:revision>
  <cp:lastPrinted>2020-05-25T18:24:00Z</cp:lastPrinted>
  <dcterms:created xsi:type="dcterms:W3CDTF">2020-05-27T19:40:00Z</dcterms:created>
  <dcterms:modified xsi:type="dcterms:W3CDTF">2021-05-20T14:38:00Z</dcterms:modified>
</cp:coreProperties>
</file>