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314C965C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140EE4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140EE4">
        <w:rPr>
          <w:rFonts w:ascii="Arial" w:hAnsi="Arial" w:cs="Arial"/>
          <w:b/>
        </w:rPr>
        <w:t>APC-COLOMBIA</w:t>
      </w:r>
    </w:p>
    <w:p w14:paraId="6897010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140EE4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140EE4">
        <w:rPr>
          <w:b/>
          <w:lang w:val="es-CO"/>
        </w:rPr>
        <w:t>GESTIÓN DE SERVICIO AL CIUDADANO</w:t>
      </w:r>
    </w:p>
    <w:p w14:paraId="67A6231C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01BDF" w14:textId="6C1B58E2" w:rsidR="00B023E1" w:rsidRPr="00140EE4" w:rsidRDefault="00B023E1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140EE4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Pr="00140EE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688011FE" w14:textId="77777777" w:rsidR="00B023E1" w:rsidRPr="00140EE4" w:rsidRDefault="00B023E1" w:rsidP="00B023E1">
          <w:pPr>
            <w:rPr>
              <w:rFonts w:ascii="Arial" w:hAnsi="Arial" w:cs="Arial"/>
              <w:lang w:eastAsia="es-419"/>
            </w:rPr>
          </w:pPr>
        </w:p>
        <w:p w14:paraId="2AA1A8B4" w14:textId="25CA3ABE" w:rsidR="0003523B" w:rsidRPr="00140EE4" w:rsidRDefault="00B023E1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r w:rsidRPr="00140EE4">
            <w:rPr>
              <w:rFonts w:ascii="Arial" w:hAnsi="Arial" w:cs="Arial"/>
              <w:szCs w:val="24"/>
            </w:rPr>
            <w:fldChar w:fldCharType="begin"/>
          </w:r>
          <w:r w:rsidRPr="00140EE4">
            <w:rPr>
              <w:rFonts w:ascii="Arial" w:hAnsi="Arial" w:cs="Arial"/>
              <w:szCs w:val="24"/>
            </w:rPr>
            <w:instrText xml:space="preserve"> TOC \o "1-3" \h \z \u </w:instrText>
          </w:r>
          <w:r w:rsidRPr="00140EE4">
            <w:rPr>
              <w:rFonts w:ascii="Arial" w:hAnsi="Arial" w:cs="Arial"/>
              <w:szCs w:val="24"/>
            </w:rPr>
            <w:fldChar w:fldCharType="separate"/>
          </w:r>
          <w:hyperlink w:anchor="_Toc139245985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1. INTRODUCCIÓN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_Toc139245985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6D1CA99" w14:textId="59412C1A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6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2.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OBJETIVO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_Toc139245986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95614D2" w14:textId="76871F24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7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3.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ALCANCE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_Toc139245987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6696979" w14:textId="1B632A80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8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4.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DESARROLLO METODOLÓGICO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_Toc139245988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55000EBD" w14:textId="3EA91861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9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5.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RESULTADOS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_Toc139245989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E4242F2" w14:textId="76A67AA2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0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6. P</w:t>
            </w:r>
            <w:r w:rsidR="00D5575A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ETICIONES MÁS FRECUENTES</w:t>
            </w:r>
            <w:r w:rsidR="00A33849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 xml:space="preserve"> </w:t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POR DIRECCIÓN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_Toc139245990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F0F3965" w14:textId="148A1B41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1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7.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MEDIO DE RECEPCIÓN DE LAS PQRSD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_Toc139245991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619BEB8" w14:textId="020B07A7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2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8.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CONCLUSIONES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_Toc139245992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4B66950" w14:textId="0930AE61" w:rsidR="0003523B" w:rsidRPr="00140EE4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3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9.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RECOMENDACIONES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_Toc139245993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272A1128" w14:textId="14F3256A" w:rsidR="00B023E1" w:rsidRPr="00140EE4" w:rsidRDefault="00B023E1">
          <w:pPr>
            <w:rPr>
              <w:rFonts w:ascii="Arial" w:hAnsi="Arial" w:cs="Arial"/>
            </w:rPr>
          </w:pPr>
          <w:r w:rsidRPr="00140EE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Pr="00140EE4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 w:rsidRPr="00140EE4">
        <w:rPr>
          <w:rFonts w:ascii="Arial" w:hAnsi="Arial" w:cs="Arial"/>
          <w:b/>
          <w:lang w:val="es-CO"/>
        </w:rPr>
        <w:br w:type="page"/>
      </w:r>
    </w:p>
    <w:p w14:paraId="6BC80E58" w14:textId="0A18CB10" w:rsidR="005E5CCE" w:rsidRPr="00140EE4" w:rsidRDefault="005E5CCE" w:rsidP="00793E10">
      <w:pPr>
        <w:pStyle w:val="Ttulo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  <w:bookmarkStart w:id="0" w:name="_Toc139245985"/>
      <w:r w:rsidRPr="00140EE4">
        <w:rPr>
          <w:rFonts w:eastAsia="Arial" w:cs="Arial"/>
          <w:szCs w:val="24"/>
          <w:lang w:eastAsia="es-CO" w:bidi="es-CO"/>
        </w:rPr>
        <w:t>INTRODUCCIÓN</w:t>
      </w:r>
      <w:bookmarkEnd w:id="0"/>
    </w:p>
    <w:p w14:paraId="603FC942" w14:textId="77777777" w:rsidR="00D5575A" w:rsidRPr="00140EE4" w:rsidRDefault="00D5575A" w:rsidP="00D5575A">
      <w:pPr>
        <w:rPr>
          <w:rFonts w:ascii="Arial" w:eastAsia="Arial" w:hAnsi="Arial" w:cs="Arial"/>
          <w:lang w:val="es-CO" w:eastAsia="es-CO" w:bidi="es-CO"/>
        </w:rPr>
      </w:pPr>
    </w:p>
    <w:p w14:paraId="0F851F4D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La Agencia Presidencial de Cooperación Internacional de Colombia - APC Colombia, a través del Proceso de Gestión y Servicio al Ciudadano, mensualmente realiza seguimiento a las Peticiones, Quejas, Reclamos, Sugerencias y Denuncias, en adelante (PQRSD), recibidas y atendidas por la Agencia.</w:t>
      </w:r>
    </w:p>
    <w:p w14:paraId="010E7D9B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23F5525E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1" w:name="_Toc128641190"/>
    </w:p>
    <w:p w14:paraId="15659653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bookmarkEnd w:id="1"/>
    <w:p w14:paraId="7544B9A4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Realizar seguimiento y evaluación al tratamiento de las PQRSD, con el fin de determinar el cumplimiento en la oportunidad de las respuestas y efectuar las recomendaciones que sean necesarias a los responsables de los procesos que conlleven al mejoramiento continuo de la entidad.</w:t>
      </w:r>
    </w:p>
    <w:p w14:paraId="7C959FC6" w14:textId="77777777" w:rsidR="00CE58C0" w:rsidRPr="00140EE4" w:rsidRDefault="00CE58C0" w:rsidP="00DA68ED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</w:p>
    <w:p w14:paraId="131F7C2C" w14:textId="77777777" w:rsidR="00CE58C0" w:rsidRPr="00140EE4" w:rsidRDefault="00CE58C0" w:rsidP="00B023E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2" w:name="_Toc139245986"/>
      <w:r w:rsidRPr="00140EE4">
        <w:rPr>
          <w:rFonts w:eastAsia="Arial" w:cs="Arial"/>
          <w:szCs w:val="24"/>
          <w:lang w:eastAsia="es-CO" w:bidi="es-CO"/>
        </w:rPr>
        <w:t>OBJETIVO</w:t>
      </w:r>
      <w:bookmarkEnd w:id="2"/>
    </w:p>
    <w:p w14:paraId="39EB6699" w14:textId="2B450A83" w:rsidR="00CE58C0" w:rsidRPr="00140EE4" w:rsidRDefault="00CE58C0" w:rsidP="00D5575A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140EE4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 w:rsidRPr="00140EE4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140EE4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140EE4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6B85FA5A" w14:textId="77777777" w:rsidR="00D5575A" w:rsidRPr="00140EE4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140EE4" w:rsidRDefault="00CE58C0" w:rsidP="006B2C46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3" w:name="_Toc139245987"/>
      <w:r w:rsidRPr="00140EE4">
        <w:rPr>
          <w:rFonts w:eastAsia="Arial" w:cs="Arial"/>
          <w:szCs w:val="24"/>
          <w:lang w:eastAsia="es-CO" w:bidi="es-CO"/>
        </w:rPr>
        <w:t>ALCANCE</w:t>
      </w:r>
      <w:bookmarkEnd w:id="3"/>
    </w:p>
    <w:p w14:paraId="0C9369DE" w14:textId="62DECEAC" w:rsidR="00CE58C0" w:rsidRPr="00140EE4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140EE4">
        <w:rPr>
          <w:rFonts w:ascii="Arial" w:hAnsi="Arial" w:cs="Arial"/>
          <w:lang w:bidi="es-ES"/>
        </w:rPr>
        <w:t xml:space="preserve">El presente informe incluye las </w:t>
      </w:r>
      <w:r w:rsidR="00DA1457" w:rsidRPr="00140EE4">
        <w:rPr>
          <w:rFonts w:ascii="Arial" w:hAnsi="Arial" w:cs="Arial"/>
          <w:lang w:bidi="es-ES"/>
        </w:rPr>
        <w:t xml:space="preserve">PQRSD radicadas </w:t>
      </w:r>
      <w:r w:rsidR="00574D9F" w:rsidRPr="00140EE4">
        <w:rPr>
          <w:rFonts w:ascii="Arial" w:hAnsi="Arial" w:cs="Arial"/>
          <w:lang w:bidi="es-ES"/>
        </w:rPr>
        <w:t>en APC</w:t>
      </w:r>
      <w:r w:rsidR="00B023E1" w:rsidRPr="00140EE4">
        <w:rPr>
          <w:rFonts w:ascii="Arial" w:hAnsi="Arial" w:cs="Arial"/>
          <w:lang w:bidi="es-ES"/>
        </w:rPr>
        <w:t xml:space="preserve"> </w:t>
      </w:r>
      <w:r w:rsidR="00574D9F" w:rsidRPr="00140EE4">
        <w:rPr>
          <w:rFonts w:ascii="Arial" w:hAnsi="Arial" w:cs="Arial"/>
          <w:lang w:bidi="es-ES"/>
        </w:rPr>
        <w:t>Colombia por medio del</w:t>
      </w:r>
      <w:r w:rsidR="00DA1457" w:rsidRPr="00140EE4">
        <w:rPr>
          <w:rFonts w:ascii="Arial" w:hAnsi="Arial" w:cs="Arial"/>
          <w:lang w:bidi="es-ES"/>
        </w:rPr>
        <w:t xml:space="preserve"> Sistema de Gestión Documental </w:t>
      </w:r>
      <w:r w:rsidR="00574D9F" w:rsidRPr="00140EE4">
        <w:rPr>
          <w:rFonts w:ascii="Arial" w:hAnsi="Arial" w:cs="Arial"/>
          <w:lang w:bidi="es-ES"/>
        </w:rPr>
        <w:t>“ORFEO”</w:t>
      </w:r>
      <w:r w:rsidR="00DA1457" w:rsidRPr="00140EE4">
        <w:rPr>
          <w:rFonts w:ascii="Arial" w:hAnsi="Arial" w:cs="Arial"/>
          <w:lang w:bidi="es-ES"/>
        </w:rPr>
        <w:t>,</w:t>
      </w:r>
      <w:r w:rsidR="00574D9F" w:rsidRPr="00140EE4">
        <w:rPr>
          <w:rFonts w:ascii="Arial" w:eastAsia="Arial Narrow" w:hAnsi="Arial" w:cs="Arial"/>
          <w:lang w:bidi="es-ES"/>
        </w:rPr>
        <w:t xml:space="preserve"> del primero </w:t>
      </w:r>
      <w:r w:rsidR="00DA1457" w:rsidRPr="00140EE4">
        <w:rPr>
          <w:rFonts w:ascii="Arial" w:eastAsia="Arial Narrow" w:hAnsi="Arial" w:cs="Arial"/>
          <w:lang w:bidi="es-ES"/>
        </w:rPr>
        <w:t>(</w:t>
      </w:r>
      <w:r w:rsidR="00574D9F" w:rsidRPr="00140EE4">
        <w:rPr>
          <w:rFonts w:ascii="Arial" w:eastAsia="Arial Narrow" w:hAnsi="Arial" w:cs="Arial"/>
          <w:lang w:bidi="es-ES"/>
        </w:rPr>
        <w:t>0</w:t>
      </w:r>
      <w:r w:rsidR="00DA1457" w:rsidRPr="00140EE4">
        <w:rPr>
          <w:rFonts w:ascii="Arial" w:eastAsia="Arial Narrow" w:hAnsi="Arial" w:cs="Arial"/>
          <w:lang w:bidi="es-ES"/>
        </w:rPr>
        <w:t>1</w:t>
      </w:r>
      <w:r w:rsidR="00F722AC" w:rsidRPr="00140EE4">
        <w:rPr>
          <w:rFonts w:ascii="Arial" w:eastAsia="Arial Narrow" w:hAnsi="Arial" w:cs="Arial"/>
          <w:lang w:bidi="es-ES"/>
        </w:rPr>
        <w:t xml:space="preserve">) </w:t>
      </w:r>
      <w:r w:rsidR="0026166A" w:rsidRPr="00140EE4">
        <w:rPr>
          <w:rFonts w:ascii="Arial" w:eastAsia="Arial Narrow" w:hAnsi="Arial" w:cs="Arial"/>
          <w:lang w:bidi="es-ES"/>
        </w:rPr>
        <w:t xml:space="preserve">al </w:t>
      </w:r>
      <w:r w:rsidR="00017556" w:rsidRPr="00140EE4">
        <w:rPr>
          <w:rFonts w:ascii="Arial" w:eastAsia="Arial Narrow" w:hAnsi="Arial" w:cs="Arial"/>
          <w:lang w:bidi="es-ES"/>
        </w:rPr>
        <w:t>trein</w:t>
      </w:r>
      <w:r w:rsidR="005474B6">
        <w:rPr>
          <w:rFonts w:ascii="Arial" w:eastAsia="Arial Narrow" w:hAnsi="Arial" w:cs="Arial"/>
          <w:lang w:bidi="es-ES"/>
        </w:rPr>
        <w:t>ta</w:t>
      </w:r>
      <w:r w:rsidR="00527BDC">
        <w:rPr>
          <w:rFonts w:ascii="Arial" w:eastAsia="Arial Narrow" w:hAnsi="Arial" w:cs="Arial"/>
          <w:lang w:bidi="es-ES"/>
        </w:rPr>
        <w:t xml:space="preserve"> y </w:t>
      </w:r>
      <w:r w:rsidR="004111F8">
        <w:rPr>
          <w:rFonts w:ascii="Arial" w:eastAsia="Arial Narrow" w:hAnsi="Arial" w:cs="Arial"/>
          <w:lang w:bidi="es-ES"/>
        </w:rPr>
        <w:t>uno (</w:t>
      </w:r>
      <w:r w:rsidR="005E23E7" w:rsidRPr="00140EE4">
        <w:rPr>
          <w:rFonts w:ascii="Arial" w:eastAsia="Arial Narrow" w:hAnsi="Arial" w:cs="Arial"/>
          <w:lang w:bidi="es-ES"/>
        </w:rPr>
        <w:t>3</w:t>
      </w:r>
      <w:r w:rsidR="00527BDC">
        <w:rPr>
          <w:rFonts w:ascii="Arial" w:eastAsia="Arial Narrow" w:hAnsi="Arial" w:cs="Arial"/>
          <w:lang w:bidi="es-ES"/>
        </w:rPr>
        <w:t>1</w:t>
      </w:r>
      <w:r w:rsidR="00DA1457" w:rsidRPr="00140EE4">
        <w:rPr>
          <w:rFonts w:ascii="Arial" w:eastAsia="Arial Narrow" w:hAnsi="Arial" w:cs="Arial"/>
          <w:lang w:bidi="es-ES"/>
        </w:rPr>
        <w:t xml:space="preserve">) de </w:t>
      </w:r>
      <w:r w:rsidR="001D09B4">
        <w:rPr>
          <w:rFonts w:ascii="Arial" w:eastAsia="Arial Narrow" w:hAnsi="Arial" w:cs="Arial"/>
          <w:lang w:bidi="es-ES"/>
        </w:rPr>
        <w:t xml:space="preserve">diciembre </w:t>
      </w:r>
      <w:r w:rsidR="001D09B4" w:rsidRPr="00140EE4">
        <w:rPr>
          <w:rFonts w:ascii="Arial" w:eastAsia="Arial Narrow" w:hAnsi="Arial" w:cs="Arial"/>
          <w:lang w:bidi="es-ES"/>
        </w:rPr>
        <w:t>de</w:t>
      </w:r>
      <w:r w:rsidR="00DA1457" w:rsidRPr="00140EE4">
        <w:rPr>
          <w:rFonts w:ascii="Arial" w:eastAsia="Arial Narrow" w:hAnsi="Arial" w:cs="Arial"/>
          <w:lang w:bidi="es-ES"/>
        </w:rPr>
        <w:t xml:space="preserve"> 202</w:t>
      </w:r>
      <w:r w:rsidR="000F6546" w:rsidRPr="00140EE4">
        <w:rPr>
          <w:rFonts w:ascii="Arial" w:eastAsia="Arial Narrow" w:hAnsi="Arial" w:cs="Arial"/>
          <w:lang w:bidi="es-ES"/>
        </w:rPr>
        <w:t>3</w:t>
      </w:r>
      <w:r w:rsidR="00DA1457" w:rsidRPr="00140EE4">
        <w:rPr>
          <w:rFonts w:ascii="Arial" w:hAnsi="Arial" w:cs="Arial"/>
          <w:lang w:bidi="es-ES"/>
        </w:rPr>
        <w:t>.</w:t>
      </w:r>
    </w:p>
    <w:p w14:paraId="3B6A3CCA" w14:textId="77777777" w:rsidR="00D5575A" w:rsidRPr="00140EE4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140EE4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39245988"/>
      <w:r w:rsidRPr="00140EE4">
        <w:rPr>
          <w:rFonts w:cs="Arial"/>
          <w:szCs w:val="24"/>
          <w:lang w:bidi="es-ES"/>
        </w:rPr>
        <w:t>DESARROLLO METODOLÓGICO</w:t>
      </w:r>
      <w:bookmarkEnd w:id="4"/>
    </w:p>
    <w:p w14:paraId="20D7B80F" w14:textId="77777777" w:rsidR="000D1A64" w:rsidRPr="00140EE4" w:rsidRDefault="000D1A64" w:rsidP="000D1A64">
      <w:pPr>
        <w:rPr>
          <w:rFonts w:ascii="Arial" w:hAnsi="Arial" w:cs="Arial"/>
          <w:lang w:val="es-CO" w:bidi="es-ES"/>
        </w:rPr>
      </w:pPr>
    </w:p>
    <w:p w14:paraId="622CE090" w14:textId="77777777" w:rsidR="00503D33" w:rsidRPr="00140EE4" w:rsidRDefault="006B7DA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140EE4">
        <w:rPr>
          <w:rFonts w:ascii="Arial" w:eastAsia="Arial Narrow" w:hAnsi="Arial" w:cs="Arial"/>
          <w:lang w:bidi="es-ES"/>
        </w:rPr>
        <w:t xml:space="preserve">las </w:t>
      </w:r>
      <w:r w:rsidRPr="00140EE4">
        <w:rPr>
          <w:rFonts w:ascii="Arial" w:eastAsia="Arial Narrow" w:hAnsi="Arial" w:cs="Arial"/>
          <w:lang w:bidi="es-ES"/>
        </w:rPr>
        <w:t xml:space="preserve">PQRSD recibidas por </w:t>
      </w:r>
      <w:r w:rsidR="0075262E" w:rsidRPr="00140EE4">
        <w:rPr>
          <w:rFonts w:ascii="Arial" w:eastAsia="Arial Narrow" w:hAnsi="Arial" w:cs="Arial"/>
          <w:lang w:bidi="es-ES"/>
        </w:rPr>
        <w:t>APC Colombia</w:t>
      </w:r>
      <w:r w:rsidRPr="00140EE4">
        <w:rPr>
          <w:rFonts w:ascii="Arial" w:eastAsia="Arial Narrow" w:hAnsi="Arial" w:cs="Arial"/>
          <w:lang w:bidi="es-ES"/>
        </w:rPr>
        <w:t>, durante el periodo evaluado:</w:t>
      </w:r>
      <w:r w:rsidR="00503D33" w:rsidRPr="00140EE4">
        <w:rPr>
          <w:rFonts w:ascii="Arial" w:eastAsia="Arial Narrow" w:hAnsi="Arial" w:cs="Arial"/>
          <w:lang w:bidi="es-ES"/>
        </w:rPr>
        <w:t xml:space="preserve"> </w:t>
      </w:r>
    </w:p>
    <w:p w14:paraId="77B970B9" w14:textId="286947FD" w:rsidR="006B7DA3" w:rsidRPr="00140EE4" w:rsidRDefault="006B7DA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descargó la información del Sistema de Gestión Documental “ORFEO”, seleccionando el rango de fechas correspondiente al periodo evaluado en el presente informe (</w:t>
      </w:r>
      <w:r w:rsidR="001D09B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diciembre</w:t>
      </w:r>
      <w:r w:rsidR="000175D9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</w:t>
      </w: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-2023)</w:t>
      </w:r>
    </w:p>
    <w:p w14:paraId="4792B62A" w14:textId="5BB2AD8C" w:rsidR="00503D33" w:rsidRPr="00140EE4" w:rsidRDefault="00503D3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la información identificando el “Estado” (Finalizado, En trámite o Vencida) de cada una de las PQRSD</w:t>
      </w:r>
    </w:p>
    <w:p w14:paraId="3C497148" w14:textId="032CCB3B" w:rsidR="00FE6BA7" w:rsidRDefault="00140E78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</w:t>
      </w:r>
      <w:r w:rsidR="006B7DA3"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que la respuesta </w:t>
      </w:r>
      <w:r w:rsidR="00900D12"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enviada fue elaborada desde el número de radicado principal.</w:t>
      </w:r>
    </w:p>
    <w:p w14:paraId="0FCCFCF8" w14:textId="77777777" w:rsidR="001D09B4" w:rsidRPr="001D09B4" w:rsidRDefault="001D09B4" w:rsidP="001D09B4">
      <w:pPr>
        <w:rPr>
          <w:lang w:val="es-CO" w:eastAsia="es-CO"/>
        </w:rPr>
      </w:pPr>
    </w:p>
    <w:p w14:paraId="54D9DC83" w14:textId="6C1F13F6" w:rsidR="001D09B4" w:rsidRPr="00AD0E57" w:rsidRDefault="001D09B4" w:rsidP="001D09B4">
      <w:pPr>
        <w:pStyle w:val="Subttulo"/>
        <w:numPr>
          <w:ilvl w:val="0"/>
          <w:numId w:val="3"/>
        </w:numPr>
        <w:spacing w:after="0" w:line="360" w:lineRule="auto"/>
        <w:ind w:left="1077"/>
        <w:rPr>
          <w:lang w:val="es-CO" w:eastAsia="es-CO"/>
        </w:rPr>
      </w:pP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si por los canales de </w:t>
      </w:r>
      <w:r w:rsidRPr="00AD0E57">
        <w:rPr>
          <w:rFonts w:ascii="Arial" w:hAnsi="Arial" w:cs="Arial"/>
          <w:b/>
          <w:bCs/>
          <w:color w:val="auto"/>
          <w:spacing w:val="0"/>
          <w:sz w:val="24"/>
          <w:szCs w:val="24"/>
          <w:lang w:val="es-CO" w:eastAsia="es-CO"/>
        </w:rPr>
        <w:t>APC Colombia</w:t>
      </w: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ingreso </w:t>
      </w:r>
      <w:r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alguna </w:t>
      </w: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denuncia, por faltas de integridad de los servidores públicos de la Agencia, relacionada con el Código de Integridad</w:t>
      </w:r>
      <w:r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.</w:t>
      </w:r>
    </w:p>
    <w:p w14:paraId="35640147" w14:textId="77777777" w:rsidR="00AD4037" w:rsidRPr="00140EE4" w:rsidRDefault="00AD4037" w:rsidP="00AD4037">
      <w:pPr>
        <w:rPr>
          <w:rFonts w:ascii="Arial" w:hAnsi="Arial" w:cs="Arial"/>
          <w:lang w:val="es-CO" w:eastAsia="es-CO"/>
        </w:rPr>
      </w:pPr>
    </w:p>
    <w:p w14:paraId="40726040" w14:textId="2CC33392" w:rsidR="00CE58C0" w:rsidRPr="00140EE4" w:rsidRDefault="00CE58C0" w:rsidP="00A808F2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5" w:name="_Toc139245989"/>
      <w:r w:rsidRPr="00140EE4">
        <w:rPr>
          <w:rFonts w:eastAsia="Arial" w:cs="Arial"/>
          <w:szCs w:val="24"/>
          <w:lang w:eastAsia="es-CO" w:bidi="es-CO"/>
        </w:rPr>
        <w:t>RESULTADOS</w:t>
      </w:r>
      <w:bookmarkEnd w:id="5"/>
    </w:p>
    <w:p w14:paraId="6AC3D479" w14:textId="77777777" w:rsidR="00292307" w:rsidRPr="00140EE4" w:rsidRDefault="00292307" w:rsidP="00292307">
      <w:pPr>
        <w:rPr>
          <w:rFonts w:ascii="Arial" w:eastAsia="Arial" w:hAnsi="Arial" w:cs="Arial"/>
          <w:lang w:val="es-CO" w:eastAsia="es-CO" w:bidi="es-CO"/>
        </w:rPr>
      </w:pPr>
    </w:p>
    <w:p w14:paraId="4A38F6A1" w14:textId="77777777" w:rsidR="00D803B4" w:rsidRDefault="006D3141" w:rsidP="007E0F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CO"/>
        </w:rPr>
      </w:pPr>
      <w:r w:rsidRPr="007E0F5D">
        <w:rPr>
          <w:rFonts w:ascii="Arial" w:eastAsia="Arial" w:hAnsi="Arial" w:cs="Arial"/>
          <w:lang w:val="es-CO" w:eastAsia="en-US"/>
        </w:rPr>
        <w:t xml:space="preserve">Durante </w:t>
      </w:r>
      <w:r w:rsidR="00900D12" w:rsidRPr="007E0F5D">
        <w:rPr>
          <w:rFonts w:ascii="Arial" w:eastAsia="Arial" w:hAnsi="Arial" w:cs="Arial"/>
          <w:lang w:val="es-CO" w:eastAsia="en-US"/>
        </w:rPr>
        <w:t xml:space="preserve">el </w:t>
      </w:r>
      <w:r w:rsidR="004E1688" w:rsidRPr="007E0F5D">
        <w:rPr>
          <w:rFonts w:ascii="Arial" w:eastAsia="Arial" w:hAnsi="Arial" w:cs="Arial"/>
          <w:lang w:val="es-CO" w:eastAsia="en-US"/>
        </w:rPr>
        <w:t xml:space="preserve">mes de </w:t>
      </w:r>
      <w:r w:rsidR="001D09B4" w:rsidRPr="007E0F5D">
        <w:rPr>
          <w:rFonts w:ascii="Arial" w:eastAsia="Arial" w:hAnsi="Arial" w:cs="Arial"/>
          <w:lang w:val="es-CO" w:eastAsia="en-US"/>
        </w:rPr>
        <w:t>diciembre</w:t>
      </w:r>
      <w:r w:rsidR="00071CAA" w:rsidRPr="007E0F5D">
        <w:rPr>
          <w:rFonts w:ascii="Arial" w:eastAsia="Arial" w:hAnsi="Arial" w:cs="Arial"/>
          <w:lang w:val="es-CO" w:eastAsia="en-US"/>
        </w:rPr>
        <w:t xml:space="preserve"> de</w:t>
      </w:r>
      <w:r w:rsidRPr="007E0F5D">
        <w:rPr>
          <w:rFonts w:ascii="Arial" w:eastAsia="Arial" w:hAnsi="Arial" w:cs="Arial"/>
          <w:lang w:val="es-CO" w:eastAsia="en-US"/>
        </w:rPr>
        <w:t xml:space="preserve"> 202</w:t>
      </w:r>
      <w:r w:rsidR="00C6126E" w:rsidRPr="007E0F5D">
        <w:rPr>
          <w:rFonts w:ascii="Arial" w:eastAsia="Arial" w:hAnsi="Arial" w:cs="Arial"/>
          <w:lang w:val="es-CO" w:eastAsia="en-US"/>
        </w:rPr>
        <w:t>3</w:t>
      </w:r>
      <w:r w:rsidRPr="007E0F5D">
        <w:rPr>
          <w:rFonts w:ascii="Arial" w:eastAsia="Arial" w:hAnsi="Arial" w:cs="Arial"/>
          <w:lang w:val="es-CO" w:eastAsia="en-US"/>
        </w:rPr>
        <w:t xml:space="preserve">, se recibieron </w:t>
      </w:r>
      <w:r w:rsidR="00804E48" w:rsidRPr="007E0F5D">
        <w:rPr>
          <w:rFonts w:ascii="Arial" w:eastAsia="Arial" w:hAnsi="Arial" w:cs="Arial"/>
          <w:lang w:val="es-CO" w:eastAsia="en-US"/>
        </w:rPr>
        <w:t>se</w:t>
      </w:r>
      <w:r w:rsidR="00D803B4" w:rsidRPr="007E0F5D">
        <w:rPr>
          <w:rFonts w:ascii="Arial" w:eastAsia="Arial" w:hAnsi="Arial" w:cs="Arial"/>
          <w:lang w:val="es-CO" w:eastAsia="en-US"/>
        </w:rPr>
        <w:t>senta</w:t>
      </w:r>
      <w:r w:rsidR="00D12CB8" w:rsidRPr="007E0F5D">
        <w:rPr>
          <w:rFonts w:ascii="Arial" w:eastAsia="Arial" w:hAnsi="Arial" w:cs="Arial"/>
          <w:lang w:val="es-CO" w:eastAsia="en-US"/>
        </w:rPr>
        <w:t xml:space="preserve"> y </w:t>
      </w:r>
      <w:r w:rsidR="00D803B4" w:rsidRPr="007E0F5D">
        <w:rPr>
          <w:rFonts w:ascii="Arial" w:eastAsia="Arial" w:hAnsi="Arial" w:cs="Arial"/>
          <w:lang w:val="es-CO" w:eastAsia="en-US"/>
        </w:rPr>
        <w:t>cinco</w:t>
      </w:r>
      <w:r w:rsidR="00804E48" w:rsidRPr="007E0F5D">
        <w:rPr>
          <w:rFonts w:ascii="Arial" w:eastAsia="Arial" w:hAnsi="Arial" w:cs="Arial"/>
          <w:lang w:val="es-CO" w:eastAsia="en-US"/>
        </w:rPr>
        <w:t xml:space="preserve"> (</w:t>
      </w:r>
      <w:r w:rsidR="00D803B4" w:rsidRPr="007E0F5D">
        <w:rPr>
          <w:rFonts w:ascii="Arial" w:eastAsia="Arial" w:hAnsi="Arial" w:cs="Arial"/>
          <w:lang w:val="es-CO" w:eastAsia="en-US"/>
        </w:rPr>
        <w:t>65</w:t>
      </w:r>
      <w:r w:rsidR="003B7644" w:rsidRPr="007E0F5D">
        <w:rPr>
          <w:rFonts w:ascii="Arial" w:eastAsia="Arial" w:hAnsi="Arial" w:cs="Arial"/>
          <w:lang w:val="es-CO" w:eastAsia="en-US"/>
        </w:rPr>
        <w:t xml:space="preserve">) </w:t>
      </w:r>
      <w:r w:rsidR="00296F2B" w:rsidRPr="007E0F5D">
        <w:rPr>
          <w:rFonts w:ascii="Arial" w:eastAsia="Arial" w:hAnsi="Arial" w:cs="Arial"/>
          <w:lang w:val="es-CO" w:eastAsia="en-US"/>
        </w:rPr>
        <w:t>Peticiones</w:t>
      </w:r>
      <w:r w:rsidRPr="007E0F5D">
        <w:rPr>
          <w:rFonts w:ascii="Arial" w:eastAsia="Arial" w:hAnsi="Arial" w:cs="Arial"/>
          <w:lang w:val="es-CO" w:eastAsia="en-US"/>
        </w:rPr>
        <w:t>, Quejas, Reclamos, Sugerencias y Denuncias (</w:t>
      </w:r>
      <w:r w:rsidR="00071CAA" w:rsidRPr="007E0F5D">
        <w:rPr>
          <w:rFonts w:ascii="Arial" w:eastAsia="Arial" w:hAnsi="Arial" w:cs="Arial"/>
          <w:lang w:val="es-CO" w:eastAsia="en-US"/>
        </w:rPr>
        <w:t xml:space="preserve">PQRSD) </w:t>
      </w:r>
      <w:r w:rsidR="00D803B4" w:rsidRPr="007E0F5D">
        <w:rPr>
          <w:rFonts w:ascii="Arial" w:eastAsia="Arial" w:hAnsi="Arial" w:cs="Arial"/>
          <w:lang w:val="es-CO" w:eastAsia="en-US"/>
        </w:rPr>
        <w:t>las cuales fueron atendidas por cada una de las direcciones</w:t>
      </w:r>
      <w:r w:rsidR="00D803B4" w:rsidRPr="008F1C6E">
        <w:rPr>
          <w:rFonts w:ascii="Arial" w:hAnsi="Arial" w:cs="Arial"/>
          <w:color w:val="000000"/>
          <w:lang w:val="es-CO"/>
        </w:rPr>
        <w:t xml:space="preserve"> misionales de la Agencia Presidencial de Cooperación Internacional de Colombia, APC-Colombia</w:t>
      </w:r>
      <w:r w:rsidR="00D803B4">
        <w:rPr>
          <w:rFonts w:ascii="Arial" w:hAnsi="Arial" w:cs="Arial"/>
          <w:color w:val="000000"/>
          <w:lang w:val="es-CO"/>
        </w:rPr>
        <w:t>.</w:t>
      </w:r>
    </w:p>
    <w:p w14:paraId="79E5FDB8" w14:textId="627FEFE2" w:rsidR="00D803B4" w:rsidRDefault="00D803B4" w:rsidP="00D803B4">
      <w:pPr>
        <w:pStyle w:val="Textoindependiente"/>
        <w:spacing w:line="360" w:lineRule="auto"/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Igualmente, </w:t>
      </w:r>
      <w:r>
        <w:rPr>
          <w:lang w:val="es-CO"/>
        </w:rPr>
        <w:t>es importante indicar en este informe que los radicados 202310160007737</w:t>
      </w:r>
      <w:r w:rsidRPr="00D803B4">
        <w:rPr>
          <w:lang w:val="es-CO"/>
        </w:rPr>
        <w:t xml:space="preserve"> y 202310160007767</w:t>
      </w:r>
      <w:r>
        <w:rPr>
          <w:lang w:val="es-CO"/>
        </w:rPr>
        <w:t xml:space="preserve"> </w:t>
      </w:r>
      <w:r w:rsidRPr="0012048F">
        <w:rPr>
          <w:lang w:val="es-CO"/>
        </w:rPr>
        <w:t>correspondientes</w:t>
      </w:r>
      <w:r>
        <w:rPr>
          <w:lang w:val="es-CO"/>
        </w:rPr>
        <w:t xml:space="preserve"> a </w:t>
      </w:r>
      <w:r w:rsidR="00EC4C61">
        <w:rPr>
          <w:lang w:val="es-CO"/>
        </w:rPr>
        <w:t xml:space="preserve">un </w:t>
      </w:r>
      <w:r w:rsidRPr="00D803B4">
        <w:rPr>
          <w:lang w:val="es-CO"/>
        </w:rPr>
        <w:t xml:space="preserve">Derecho </w:t>
      </w:r>
      <w:r w:rsidR="00EC4C61">
        <w:rPr>
          <w:lang w:val="es-CO"/>
        </w:rPr>
        <w:t>d</w:t>
      </w:r>
      <w:r w:rsidR="00EC4C61" w:rsidRPr="00D803B4">
        <w:rPr>
          <w:lang w:val="es-CO"/>
        </w:rPr>
        <w:t xml:space="preserve">e Petición </w:t>
      </w:r>
      <w:r w:rsidR="00EC4C61">
        <w:rPr>
          <w:lang w:val="es-CO"/>
        </w:rPr>
        <w:t>d</w:t>
      </w:r>
      <w:r w:rsidR="00EC4C61" w:rsidRPr="00D803B4">
        <w:rPr>
          <w:lang w:val="es-CO"/>
        </w:rPr>
        <w:t>e Interés General O Particular</w:t>
      </w:r>
      <w:r w:rsidR="00EC4C61">
        <w:rPr>
          <w:lang w:val="es-CO"/>
        </w:rPr>
        <w:t xml:space="preserve"> </w:t>
      </w:r>
      <w:r>
        <w:rPr>
          <w:lang w:val="es-CO"/>
        </w:rPr>
        <w:t>(</w:t>
      </w:r>
      <w:r w:rsidR="00EC4C61">
        <w:rPr>
          <w:lang w:val="es-CO"/>
        </w:rPr>
        <w:t>15</w:t>
      </w:r>
      <w:r>
        <w:rPr>
          <w:lang w:val="es-CO"/>
        </w:rPr>
        <w:t xml:space="preserve">) del mes de </w:t>
      </w:r>
      <w:r w:rsidR="00EC4C61">
        <w:rPr>
          <w:lang w:val="es-CO"/>
        </w:rPr>
        <w:t>noviembre</w:t>
      </w:r>
      <w:r w:rsidR="00141E62">
        <w:rPr>
          <w:lang w:val="es-CO"/>
        </w:rPr>
        <w:t xml:space="preserve"> </w:t>
      </w:r>
      <w:r>
        <w:rPr>
          <w:lang w:val="es-CO"/>
        </w:rPr>
        <w:t xml:space="preserve">y que aún se encontraba en trámite de respuesta oportuna en el </w:t>
      </w:r>
      <w:r w:rsidR="00BA1DD9">
        <w:rPr>
          <w:lang w:val="es-CO"/>
        </w:rPr>
        <w:t xml:space="preserve">mes </w:t>
      </w:r>
      <w:r>
        <w:rPr>
          <w:lang w:val="es-CO"/>
        </w:rPr>
        <w:t>informe anterior, se les dio respuesta el</w:t>
      </w:r>
      <w:r w:rsidRPr="00140EE4">
        <w:rPr>
          <w:color w:val="000000"/>
          <w:lang w:val="es-CO"/>
        </w:rPr>
        <w:t xml:space="preserve"> </w:t>
      </w:r>
      <w:r>
        <w:rPr>
          <w:color w:val="000000"/>
          <w:lang w:val="es-CO"/>
        </w:rPr>
        <w:t>2</w:t>
      </w:r>
      <w:r w:rsidR="00EC4C61">
        <w:rPr>
          <w:color w:val="000000"/>
          <w:lang w:val="es-CO"/>
        </w:rPr>
        <w:t xml:space="preserve">1 y 22 </w:t>
      </w:r>
      <w:r w:rsidR="007E0F5D">
        <w:rPr>
          <w:color w:val="000000"/>
          <w:lang w:val="es-CO"/>
        </w:rPr>
        <w:t>de diciembre</w:t>
      </w:r>
      <w:r w:rsidR="00EC4C61">
        <w:rPr>
          <w:color w:val="000000"/>
          <w:lang w:val="es-CO"/>
        </w:rPr>
        <w:t xml:space="preserve"> </w:t>
      </w:r>
      <w:r w:rsidRPr="00140EE4">
        <w:rPr>
          <w:color w:val="000000"/>
          <w:lang w:val="es-CO"/>
        </w:rPr>
        <w:t xml:space="preserve">de 2023 con </w:t>
      </w:r>
      <w:r w:rsidR="007E0F5D">
        <w:rPr>
          <w:color w:val="000000"/>
          <w:lang w:val="es-CO"/>
        </w:rPr>
        <w:t>los números</w:t>
      </w:r>
      <w:r w:rsidRPr="00140EE4">
        <w:rPr>
          <w:color w:val="000000"/>
          <w:lang w:val="es-CO"/>
        </w:rPr>
        <w:t xml:space="preserve"> de </w:t>
      </w:r>
      <w:r w:rsidR="007E0F5D" w:rsidRPr="00140EE4">
        <w:rPr>
          <w:color w:val="000000"/>
          <w:lang w:val="es-CO"/>
        </w:rPr>
        <w:t>radicad</w:t>
      </w:r>
      <w:r w:rsidR="007E0F5D">
        <w:rPr>
          <w:color w:val="000000"/>
          <w:lang w:val="es-CO"/>
        </w:rPr>
        <w:t>o 20235000021813</w:t>
      </w:r>
      <w:r w:rsidR="00EC4C61">
        <w:rPr>
          <w:color w:val="000000"/>
          <w:lang w:val="es-CO"/>
        </w:rPr>
        <w:t xml:space="preserve"> y </w:t>
      </w:r>
      <w:r w:rsidR="00EC4C61" w:rsidRPr="00EC4C61">
        <w:rPr>
          <w:color w:val="000000"/>
          <w:lang w:val="es-CO"/>
        </w:rPr>
        <w:t>20232000034361</w:t>
      </w:r>
      <w:r>
        <w:rPr>
          <w:color w:val="000000"/>
          <w:lang w:val="es-CO"/>
        </w:rPr>
        <w:t>.</w:t>
      </w:r>
    </w:p>
    <w:p w14:paraId="1B10B61A" w14:textId="77777777" w:rsidR="006F1CE4" w:rsidRDefault="006F1CE4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316C9139" w14:textId="4AE700A6" w:rsidR="00974D6E" w:rsidRDefault="00E838E3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De igual manera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no se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recibió 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por parte de los ciudadanos y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grupos de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valor, ninguna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denuncia, por</w:t>
      </w:r>
      <w:r w:rsidR="00974D6E">
        <w:rPr>
          <w:rFonts w:ascii="Arial" w:hAnsi="Arial" w:cs="Arial"/>
          <w:color w:val="000000"/>
          <w:shd w:val="clear" w:color="auto" w:fill="FFFFFF"/>
        </w:rPr>
        <w:t xml:space="preserve"> faltas de integridad de los servidores públicos de la Agencia, relacionada con el Código de Integridad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.</w:t>
      </w:r>
    </w:p>
    <w:p w14:paraId="08314747" w14:textId="77777777" w:rsidR="00154152" w:rsidRDefault="00154152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255F4948" w14:textId="175A5391" w:rsidR="00154152" w:rsidRDefault="00154152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A continuación, se indica el número de PQRSD que ingresaron a la Agencia.</w:t>
      </w:r>
    </w:p>
    <w:tbl>
      <w:tblPr>
        <w:tblW w:w="10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9"/>
        <w:gridCol w:w="2746"/>
      </w:tblGrid>
      <w:tr w:rsidR="00242D12" w14:paraId="2F954321" w14:textId="77777777" w:rsidTr="00F02495">
        <w:trPr>
          <w:trHeight w:val="349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D01A7" w14:textId="7227620D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Diciembre / 2023</w:t>
            </w:r>
          </w:p>
        </w:tc>
      </w:tr>
      <w:tr w:rsidR="00242D12" w14:paraId="7A335220" w14:textId="77777777" w:rsidTr="00F02495">
        <w:trPr>
          <w:trHeight w:val="349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3D0C5A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0F977D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242D12" w14:paraId="3FCA7B57" w14:textId="77777777" w:rsidTr="00F02495">
        <w:trPr>
          <w:trHeight w:val="331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CEA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A714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42D12" w14:paraId="70B74067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09C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FDE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242D12" w14:paraId="5780CC8D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792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219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42D12" w14:paraId="00A718FB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467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B78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2D12" w14:paraId="610C357C" w14:textId="77777777" w:rsidTr="00F02495">
        <w:trPr>
          <w:trHeight w:val="331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A01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General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9CC0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42D12" w14:paraId="6AFD41BB" w14:textId="77777777" w:rsidTr="00F02495">
        <w:trPr>
          <w:trHeight w:val="349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6CB7AE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CF5BAF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</w:tr>
    </w:tbl>
    <w:p w14:paraId="2D0C1286" w14:textId="77777777" w:rsidR="00974D6E" w:rsidRDefault="00974D6E" w:rsidP="00974D6E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979"/>
        <w:gridCol w:w="1451"/>
        <w:gridCol w:w="1807"/>
        <w:gridCol w:w="1858"/>
        <w:gridCol w:w="1756"/>
        <w:gridCol w:w="1209"/>
      </w:tblGrid>
      <w:tr w:rsidR="00F02495" w:rsidRPr="00F02495" w14:paraId="517F2C3B" w14:textId="77777777" w:rsidTr="006F1CE4">
        <w:trPr>
          <w:cantSplit/>
          <w:trHeight w:val="707"/>
          <w:tblHeader/>
        </w:trPr>
        <w:tc>
          <w:tcPr>
            <w:tcW w:w="1979" w:type="dxa"/>
            <w:noWrap/>
            <w:hideMark/>
          </w:tcPr>
          <w:p w14:paraId="5D88080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val="es-CO"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Radicado</w:t>
            </w:r>
          </w:p>
        </w:tc>
        <w:tc>
          <w:tcPr>
            <w:tcW w:w="1451" w:type="dxa"/>
            <w:noWrap/>
            <w:hideMark/>
          </w:tcPr>
          <w:p w14:paraId="46AA115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Fecha de radicado</w:t>
            </w:r>
          </w:p>
        </w:tc>
        <w:tc>
          <w:tcPr>
            <w:tcW w:w="1807" w:type="dxa"/>
            <w:noWrap/>
            <w:hideMark/>
          </w:tcPr>
          <w:p w14:paraId="056769E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Fecha de respuesta</w:t>
            </w:r>
          </w:p>
        </w:tc>
        <w:tc>
          <w:tcPr>
            <w:tcW w:w="1858" w:type="dxa"/>
            <w:noWrap/>
            <w:hideMark/>
          </w:tcPr>
          <w:p w14:paraId="6B55B69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Radicado de respuesta</w:t>
            </w:r>
          </w:p>
        </w:tc>
        <w:tc>
          <w:tcPr>
            <w:tcW w:w="1756" w:type="dxa"/>
            <w:noWrap/>
            <w:hideMark/>
          </w:tcPr>
          <w:p w14:paraId="524A1D7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Fecha de archivo</w:t>
            </w:r>
          </w:p>
        </w:tc>
        <w:tc>
          <w:tcPr>
            <w:tcW w:w="1209" w:type="dxa"/>
            <w:noWrap/>
            <w:hideMark/>
          </w:tcPr>
          <w:p w14:paraId="00582B3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b/>
                <w:bCs/>
                <w:kern w:val="2"/>
                <w:lang w:eastAsia="es-CO"/>
                <w14:ligatures w14:val="standardContextual"/>
              </w:rPr>
              <w:t>Estado</w:t>
            </w:r>
          </w:p>
        </w:tc>
      </w:tr>
      <w:tr w:rsidR="00F02495" w:rsidRPr="00F02495" w14:paraId="7065A32B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16D0BD5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202310160007787</w:t>
            </w:r>
          </w:p>
        </w:tc>
        <w:tc>
          <w:tcPr>
            <w:tcW w:w="1451" w:type="dxa"/>
            <w:noWrap/>
            <w:hideMark/>
          </w:tcPr>
          <w:p w14:paraId="60FB5AC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2023-12-01 15:06:11</w:t>
            </w:r>
          </w:p>
        </w:tc>
        <w:tc>
          <w:tcPr>
            <w:tcW w:w="1807" w:type="dxa"/>
            <w:noWrap/>
            <w:hideMark/>
          </w:tcPr>
          <w:p w14:paraId="25D7B29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12:41:30</w:t>
            </w:r>
          </w:p>
        </w:tc>
        <w:tc>
          <w:tcPr>
            <w:tcW w:w="1858" w:type="dxa"/>
            <w:noWrap/>
            <w:hideMark/>
          </w:tcPr>
          <w:p w14:paraId="5EEBC4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20234000033931</w:t>
            </w:r>
          </w:p>
        </w:tc>
        <w:tc>
          <w:tcPr>
            <w:tcW w:w="1756" w:type="dxa"/>
            <w:noWrap/>
            <w:hideMark/>
          </w:tcPr>
          <w:p w14:paraId="15D91EB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10:33:32</w:t>
            </w:r>
          </w:p>
        </w:tc>
        <w:tc>
          <w:tcPr>
            <w:tcW w:w="1209" w:type="dxa"/>
            <w:noWrap/>
            <w:hideMark/>
          </w:tcPr>
          <w:p w14:paraId="457D3BA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561B25A2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631A95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202310160007797</w:t>
            </w:r>
          </w:p>
        </w:tc>
        <w:tc>
          <w:tcPr>
            <w:tcW w:w="1451" w:type="dxa"/>
            <w:noWrap/>
            <w:hideMark/>
          </w:tcPr>
          <w:p w14:paraId="3A3A979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2023-12-01 16:04:23</w:t>
            </w:r>
          </w:p>
        </w:tc>
        <w:tc>
          <w:tcPr>
            <w:tcW w:w="1807" w:type="dxa"/>
            <w:noWrap/>
            <w:hideMark/>
          </w:tcPr>
          <w:p w14:paraId="74D5868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11:43:23</w:t>
            </w:r>
          </w:p>
        </w:tc>
        <w:tc>
          <w:tcPr>
            <w:tcW w:w="1858" w:type="dxa"/>
            <w:noWrap/>
            <w:hideMark/>
          </w:tcPr>
          <w:p w14:paraId="3E9664E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20232000034521</w:t>
            </w:r>
          </w:p>
        </w:tc>
        <w:tc>
          <w:tcPr>
            <w:tcW w:w="1756" w:type="dxa"/>
            <w:noWrap/>
            <w:hideMark/>
          </w:tcPr>
          <w:p w14:paraId="2AAA8C0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21:52:46</w:t>
            </w:r>
          </w:p>
        </w:tc>
        <w:tc>
          <w:tcPr>
            <w:tcW w:w="1209" w:type="dxa"/>
            <w:noWrap/>
            <w:hideMark/>
          </w:tcPr>
          <w:p w14:paraId="6BCA974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1132E56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A7FAEC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202310160007807</w:t>
            </w:r>
          </w:p>
        </w:tc>
        <w:tc>
          <w:tcPr>
            <w:tcW w:w="1451" w:type="dxa"/>
            <w:noWrap/>
            <w:hideMark/>
          </w:tcPr>
          <w:p w14:paraId="3F6052C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2023-12-01 17:14:06</w:t>
            </w:r>
          </w:p>
        </w:tc>
        <w:tc>
          <w:tcPr>
            <w:tcW w:w="1807" w:type="dxa"/>
            <w:noWrap/>
            <w:hideMark/>
          </w:tcPr>
          <w:p w14:paraId="6D551B6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2023-12-07 11:43:12</w:t>
            </w:r>
          </w:p>
        </w:tc>
        <w:tc>
          <w:tcPr>
            <w:tcW w:w="1858" w:type="dxa"/>
            <w:noWrap/>
            <w:hideMark/>
          </w:tcPr>
          <w:p w14:paraId="7509EAB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20235000033431</w:t>
            </w:r>
          </w:p>
        </w:tc>
        <w:tc>
          <w:tcPr>
            <w:tcW w:w="1756" w:type="dxa"/>
            <w:noWrap/>
            <w:hideMark/>
          </w:tcPr>
          <w:p w14:paraId="187EE26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17:43:39</w:t>
            </w:r>
          </w:p>
        </w:tc>
        <w:tc>
          <w:tcPr>
            <w:tcW w:w="1209" w:type="dxa"/>
            <w:noWrap/>
            <w:hideMark/>
          </w:tcPr>
          <w:p w14:paraId="56BF39A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57E236A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7E53FF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202310160007817</w:t>
            </w:r>
          </w:p>
        </w:tc>
        <w:tc>
          <w:tcPr>
            <w:tcW w:w="1451" w:type="dxa"/>
            <w:noWrap/>
            <w:hideMark/>
          </w:tcPr>
          <w:p w14:paraId="10D4568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2023-12-03 00:52:09</w:t>
            </w:r>
          </w:p>
        </w:tc>
        <w:tc>
          <w:tcPr>
            <w:tcW w:w="1807" w:type="dxa"/>
            <w:noWrap/>
            <w:hideMark/>
          </w:tcPr>
          <w:p w14:paraId="3D075B6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06:00:06</w:t>
            </w:r>
          </w:p>
        </w:tc>
        <w:tc>
          <w:tcPr>
            <w:tcW w:w="1858" w:type="dxa"/>
            <w:noWrap/>
            <w:hideMark/>
          </w:tcPr>
          <w:p w14:paraId="5E4A04E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20235000034301</w:t>
            </w:r>
          </w:p>
        </w:tc>
        <w:tc>
          <w:tcPr>
            <w:tcW w:w="1756" w:type="dxa"/>
            <w:noWrap/>
            <w:hideMark/>
          </w:tcPr>
          <w:p w14:paraId="58AC3D7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07:35:16</w:t>
            </w:r>
          </w:p>
        </w:tc>
        <w:tc>
          <w:tcPr>
            <w:tcW w:w="1209" w:type="dxa"/>
            <w:noWrap/>
            <w:hideMark/>
          </w:tcPr>
          <w:p w14:paraId="62BE9C4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90D8513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1321684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202310160007827</w:t>
            </w:r>
          </w:p>
        </w:tc>
        <w:tc>
          <w:tcPr>
            <w:tcW w:w="1451" w:type="dxa"/>
            <w:noWrap/>
            <w:hideMark/>
          </w:tcPr>
          <w:p w14:paraId="03A9822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2023-12-03 11:20:11</w:t>
            </w:r>
          </w:p>
        </w:tc>
        <w:tc>
          <w:tcPr>
            <w:tcW w:w="1807" w:type="dxa"/>
            <w:noWrap/>
            <w:hideMark/>
          </w:tcPr>
          <w:p w14:paraId="18F29AF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16:58:35</w:t>
            </w:r>
          </w:p>
        </w:tc>
        <w:tc>
          <w:tcPr>
            <w:tcW w:w="1858" w:type="dxa"/>
            <w:noWrap/>
            <w:hideMark/>
          </w:tcPr>
          <w:p w14:paraId="2E2EA65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20232000033271</w:t>
            </w:r>
          </w:p>
        </w:tc>
        <w:tc>
          <w:tcPr>
            <w:tcW w:w="1756" w:type="dxa"/>
            <w:noWrap/>
            <w:hideMark/>
          </w:tcPr>
          <w:p w14:paraId="4EAFC6B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2023-12-10 19:05:28</w:t>
            </w:r>
          </w:p>
        </w:tc>
        <w:tc>
          <w:tcPr>
            <w:tcW w:w="1209" w:type="dxa"/>
            <w:noWrap/>
            <w:hideMark/>
          </w:tcPr>
          <w:p w14:paraId="48686C3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D25CEA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6B7221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202310160007837</w:t>
            </w:r>
          </w:p>
        </w:tc>
        <w:tc>
          <w:tcPr>
            <w:tcW w:w="1451" w:type="dxa"/>
            <w:noWrap/>
            <w:hideMark/>
          </w:tcPr>
          <w:p w14:paraId="7AA38D5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15:34:13</w:t>
            </w:r>
          </w:p>
        </w:tc>
        <w:tc>
          <w:tcPr>
            <w:tcW w:w="1807" w:type="dxa"/>
            <w:noWrap/>
            <w:hideMark/>
          </w:tcPr>
          <w:p w14:paraId="6F7148C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16:50:48</w:t>
            </w:r>
          </w:p>
        </w:tc>
        <w:tc>
          <w:tcPr>
            <w:tcW w:w="1858" w:type="dxa"/>
            <w:noWrap/>
            <w:hideMark/>
          </w:tcPr>
          <w:p w14:paraId="6801A09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20234000033081</w:t>
            </w:r>
          </w:p>
        </w:tc>
        <w:tc>
          <w:tcPr>
            <w:tcW w:w="1756" w:type="dxa"/>
            <w:noWrap/>
            <w:hideMark/>
          </w:tcPr>
          <w:p w14:paraId="217A471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14:31:33</w:t>
            </w:r>
          </w:p>
        </w:tc>
        <w:tc>
          <w:tcPr>
            <w:tcW w:w="1209" w:type="dxa"/>
            <w:noWrap/>
            <w:hideMark/>
          </w:tcPr>
          <w:p w14:paraId="6B0580A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8E0EB30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3E75AED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202310160007847</w:t>
            </w:r>
          </w:p>
        </w:tc>
        <w:tc>
          <w:tcPr>
            <w:tcW w:w="1451" w:type="dxa"/>
            <w:noWrap/>
            <w:hideMark/>
          </w:tcPr>
          <w:p w14:paraId="43C2381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16:12:03</w:t>
            </w:r>
          </w:p>
        </w:tc>
        <w:tc>
          <w:tcPr>
            <w:tcW w:w="1807" w:type="dxa"/>
            <w:noWrap/>
            <w:hideMark/>
          </w:tcPr>
          <w:p w14:paraId="0CEEA21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13:20:08</w:t>
            </w:r>
          </w:p>
        </w:tc>
        <w:tc>
          <w:tcPr>
            <w:tcW w:w="1858" w:type="dxa"/>
            <w:noWrap/>
            <w:hideMark/>
          </w:tcPr>
          <w:p w14:paraId="39CD677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20233000034051</w:t>
            </w:r>
          </w:p>
        </w:tc>
        <w:tc>
          <w:tcPr>
            <w:tcW w:w="1756" w:type="dxa"/>
            <w:noWrap/>
            <w:hideMark/>
          </w:tcPr>
          <w:p w14:paraId="1806CD3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16:01:51</w:t>
            </w:r>
          </w:p>
        </w:tc>
        <w:tc>
          <w:tcPr>
            <w:tcW w:w="1209" w:type="dxa"/>
            <w:noWrap/>
            <w:hideMark/>
          </w:tcPr>
          <w:p w14:paraId="57FABAE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F0E1711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7AB5DE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202310160007857</w:t>
            </w:r>
          </w:p>
        </w:tc>
        <w:tc>
          <w:tcPr>
            <w:tcW w:w="1451" w:type="dxa"/>
            <w:noWrap/>
            <w:hideMark/>
          </w:tcPr>
          <w:p w14:paraId="043EACC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16:28:15</w:t>
            </w:r>
          </w:p>
        </w:tc>
        <w:tc>
          <w:tcPr>
            <w:tcW w:w="1807" w:type="dxa"/>
            <w:noWrap/>
            <w:hideMark/>
          </w:tcPr>
          <w:p w14:paraId="737829B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2023-12-06 09:36:59</w:t>
            </w:r>
          </w:p>
        </w:tc>
        <w:tc>
          <w:tcPr>
            <w:tcW w:w="1858" w:type="dxa"/>
            <w:noWrap/>
            <w:hideMark/>
          </w:tcPr>
          <w:p w14:paraId="63E5F56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20232000033321</w:t>
            </w:r>
          </w:p>
        </w:tc>
        <w:tc>
          <w:tcPr>
            <w:tcW w:w="1756" w:type="dxa"/>
            <w:noWrap/>
            <w:hideMark/>
          </w:tcPr>
          <w:p w14:paraId="08043DA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2023-12-10 19:03:41</w:t>
            </w:r>
          </w:p>
        </w:tc>
        <w:tc>
          <w:tcPr>
            <w:tcW w:w="1209" w:type="dxa"/>
            <w:noWrap/>
            <w:hideMark/>
          </w:tcPr>
          <w:p w14:paraId="25BEAD6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7066E6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A979CD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202310160007867</w:t>
            </w:r>
          </w:p>
        </w:tc>
        <w:tc>
          <w:tcPr>
            <w:tcW w:w="1451" w:type="dxa"/>
            <w:noWrap/>
            <w:hideMark/>
          </w:tcPr>
          <w:p w14:paraId="2568269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17:26:43</w:t>
            </w:r>
          </w:p>
        </w:tc>
        <w:tc>
          <w:tcPr>
            <w:tcW w:w="1807" w:type="dxa"/>
            <w:noWrap/>
            <w:hideMark/>
          </w:tcPr>
          <w:p w14:paraId="279D43E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13:59:53</w:t>
            </w:r>
          </w:p>
        </w:tc>
        <w:tc>
          <w:tcPr>
            <w:tcW w:w="1858" w:type="dxa"/>
            <w:noWrap/>
            <w:hideMark/>
          </w:tcPr>
          <w:p w14:paraId="5742AE9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20233000034081</w:t>
            </w:r>
          </w:p>
        </w:tc>
        <w:tc>
          <w:tcPr>
            <w:tcW w:w="1756" w:type="dxa"/>
            <w:noWrap/>
            <w:hideMark/>
          </w:tcPr>
          <w:p w14:paraId="343191A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15:37:41</w:t>
            </w:r>
          </w:p>
        </w:tc>
        <w:tc>
          <w:tcPr>
            <w:tcW w:w="1209" w:type="dxa"/>
            <w:noWrap/>
            <w:hideMark/>
          </w:tcPr>
          <w:p w14:paraId="6CACAA1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C84D6E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CC63FD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202310160007877</w:t>
            </w:r>
          </w:p>
        </w:tc>
        <w:tc>
          <w:tcPr>
            <w:tcW w:w="1451" w:type="dxa"/>
            <w:noWrap/>
            <w:hideMark/>
          </w:tcPr>
          <w:p w14:paraId="2C8C979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18:02:04</w:t>
            </w:r>
          </w:p>
        </w:tc>
        <w:tc>
          <w:tcPr>
            <w:tcW w:w="1807" w:type="dxa"/>
            <w:noWrap/>
            <w:hideMark/>
          </w:tcPr>
          <w:p w14:paraId="28A140D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08:59:26</w:t>
            </w:r>
          </w:p>
        </w:tc>
        <w:tc>
          <w:tcPr>
            <w:tcW w:w="1858" w:type="dxa"/>
            <w:noWrap/>
            <w:hideMark/>
          </w:tcPr>
          <w:p w14:paraId="4D40898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20231000033521</w:t>
            </w:r>
          </w:p>
        </w:tc>
        <w:tc>
          <w:tcPr>
            <w:tcW w:w="1756" w:type="dxa"/>
            <w:noWrap/>
            <w:hideMark/>
          </w:tcPr>
          <w:p w14:paraId="3FE83C8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09:27:49</w:t>
            </w:r>
          </w:p>
        </w:tc>
        <w:tc>
          <w:tcPr>
            <w:tcW w:w="1209" w:type="dxa"/>
            <w:noWrap/>
            <w:hideMark/>
          </w:tcPr>
          <w:p w14:paraId="4B67145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BF43213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1F36233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202310160007887</w:t>
            </w:r>
          </w:p>
        </w:tc>
        <w:tc>
          <w:tcPr>
            <w:tcW w:w="1451" w:type="dxa"/>
            <w:noWrap/>
            <w:hideMark/>
          </w:tcPr>
          <w:p w14:paraId="7AF16B5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2023-12-04 23:36:58</w:t>
            </w:r>
          </w:p>
        </w:tc>
        <w:tc>
          <w:tcPr>
            <w:tcW w:w="1807" w:type="dxa"/>
            <w:noWrap/>
            <w:hideMark/>
          </w:tcPr>
          <w:p w14:paraId="1AAECBB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11:04:05</w:t>
            </w:r>
          </w:p>
        </w:tc>
        <w:tc>
          <w:tcPr>
            <w:tcW w:w="1858" w:type="dxa"/>
            <w:noWrap/>
            <w:hideMark/>
          </w:tcPr>
          <w:p w14:paraId="3EC9AB1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20234000033631</w:t>
            </w:r>
          </w:p>
        </w:tc>
        <w:tc>
          <w:tcPr>
            <w:tcW w:w="1756" w:type="dxa"/>
            <w:noWrap/>
            <w:hideMark/>
          </w:tcPr>
          <w:p w14:paraId="59B6082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21:56:48</w:t>
            </w:r>
          </w:p>
        </w:tc>
        <w:tc>
          <w:tcPr>
            <w:tcW w:w="1209" w:type="dxa"/>
            <w:noWrap/>
            <w:hideMark/>
          </w:tcPr>
          <w:p w14:paraId="37643FE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E41E253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231BC6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202310160007897</w:t>
            </w:r>
          </w:p>
        </w:tc>
        <w:tc>
          <w:tcPr>
            <w:tcW w:w="1451" w:type="dxa"/>
            <w:noWrap/>
            <w:hideMark/>
          </w:tcPr>
          <w:p w14:paraId="49146E9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14:39:55</w:t>
            </w:r>
          </w:p>
        </w:tc>
        <w:tc>
          <w:tcPr>
            <w:tcW w:w="1807" w:type="dxa"/>
            <w:noWrap/>
            <w:hideMark/>
          </w:tcPr>
          <w:p w14:paraId="2FE2734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17:04:09</w:t>
            </w:r>
          </w:p>
        </w:tc>
        <w:tc>
          <w:tcPr>
            <w:tcW w:w="1858" w:type="dxa"/>
            <w:noWrap/>
            <w:hideMark/>
          </w:tcPr>
          <w:p w14:paraId="1D6DBAB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20232000034371</w:t>
            </w:r>
          </w:p>
        </w:tc>
        <w:tc>
          <w:tcPr>
            <w:tcW w:w="1756" w:type="dxa"/>
            <w:noWrap/>
            <w:hideMark/>
          </w:tcPr>
          <w:p w14:paraId="15A100B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21:53:38</w:t>
            </w:r>
          </w:p>
        </w:tc>
        <w:tc>
          <w:tcPr>
            <w:tcW w:w="1209" w:type="dxa"/>
            <w:noWrap/>
            <w:hideMark/>
          </w:tcPr>
          <w:p w14:paraId="5CA4EDC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18217F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094627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202310160007907</w:t>
            </w:r>
          </w:p>
        </w:tc>
        <w:tc>
          <w:tcPr>
            <w:tcW w:w="1451" w:type="dxa"/>
            <w:noWrap/>
            <w:hideMark/>
          </w:tcPr>
          <w:p w14:paraId="57935B8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14:54:47</w:t>
            </w:r>
          </w:p>
        </w:tc>
        <w:tc>
          <w:tcPr>
            <w:tcW w:w="1807" w:type="dxa"/>
            <w:noWrap/>
            <w:hideMark/>
          </w:tcPr>
          <w:p w14:paraId="4B2B4F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16:48:49</w:t>
            </w:r>
          </w:p>
        </w:tc>
        <w:tc>
          <w:tcPr>
            <w:tcW w:w="1858" w:type="dxa"/>
            <w:noWrap/>
            <w:hideMark/>
          </w:tcPr>
          <w:p w14:paraId="579566F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20232000034011</w:t>
            </w:r>
          </w:p>
        </w:tc>
        <w:tc>
          <w:tcPr>
            <w:tcW w:w="1756" w:type="dxa"/>
            <w:noWrap/>
            <w:hideMark/>
          </w:tcPr>
          <w:p w14:paraId="199C1BE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20:15:13</w:t>
            </w:r>
          </w:p>
        </w:tc>
        <w:tc>
          <w:tcPr>
            <w:tcW w:w="1209" w:type="dxa"/>
            <w:noWrap/>
            <w:hideMark/>
          </w:tcPr>
          <w:p w14:paraId="14E71E4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770C86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6DEF83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202310160007917</w:t>
            </w:r>
          </w:p>
        </w:tc>
        <w:tc>
          <w:tcPr>
            <w:tcW w:w="1451" w:type="dxa"/>
            <w:noWrap/>
            <w:hideMark/>
          </w:tcPr>
          <w:p w14:paraId="62E5FFE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15:29:11</w:t>
            </w:r>
          </w:p>
        </w:tc>
        <w:tc>
          <w:tcPr>
            <w:tcW w:w="1807" w:type="dxa"/>
            <w:noWrap/>
            <w:hideMark/>
          </w:tcPr>
          <w:p w14:paraId="2C96E1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14:08:46</w:t>
            </w:r>
          </w:p>
        </w:tc>
        <w:tc>
          <w:tcPr>
            <w:tcW w:w="1858" w:type="dxa"/>
            <w:noWrap/>
            <w:hideMark/>
          </w:tcPr>
          <w:p w14:paraId="3350793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20232000033841</w:t>
            </w:r>
          </w:p>
        </w:tc>
        <w:tc>
          <w:tcPr>
            <w:tcW w:w="1756" w:type="dxa"/>
            <w:noWrap/>
            <w:hideMark/>
          </w:tcPr>
          <w:p w14:paraId="3146F0F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20:54:30</w:t>
            </w:r>
          </w:p>
        </w:tc>
        <w:tc>
          <w:tcPr>
            <w:tcW w:w="1209" w:type="dxa"/>
            <w:noWrap/>
            <w:hideMark/>
          </w:tcPr>
          <w:p w14:paraId="0996561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71E5640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CC6004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202310160007927</w:t>
            </w:r>
          </w:p>
        </w:tc>
        <w:tc>
          <w:tcPr>
            <w:tcW w:w="1451" w:type="dxa"/>
            <w:noWrap/>
            <w:hideMark/>
          </w:tcPr>
          <w:p w14:paraId="03054EE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15:55:55</w:t>
            </w:r>
          </w:p>
        </w:tc>
        <w:tc>
          <w:tcPr>
            <w:tcW w:w="1807" w:type="dxa"/>
            <w:noWrap/>
            <w:hideMark/>
          </w:tcPr>
          <w:p w14:paraId="7DAFD24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14:30:30</w:t>
            </w:r>
          </w:p>
        </w:tc>
        <w:tc>
          <w:tcPr>
            <w:tcW w:w="1858" w:type="dxa"/>
            <w:noWrap/>
            <w:hideMark/>
          </w:tcPr>
          <w:p w14:paraId="5D238F2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20232000033861</w:t>
            </w:r>
          </w:p>
        </w:tc>
        <w:tc>
          <w:tcPr>
            <w:tcW w:w="1756" w:type="dxa"/>
            <w:noWrap/>
            <w:hideMark/>
          </w:tcPr>
          <w:p w14:paraId="3838423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20:50:13</w:t>
            </w:r>
          </w:p>
        </w:tc>
        <w:tc>
          <w:tcPr>
            <w:tcW w:w="1209" w:type="dxa"/>
            <w:noWrap/>
            <w:hideMark/>
          </w:tcPr>
          <w:p w14:paraId="6150C01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5F759E0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83C4E0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202310160007937</w:t>
            </w:r>
          </w:p>
        </w:tc>
        <w:tc>
          <w:tcPr>
            <w:tcW w:w="1451" w:type="dxa"/>
            <w:noWrap/>
            <w:hideMark/>
          </w:tcPr>
          <w:p w14:paraId="0C8AD7A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2023-12-05 18:05:15</w:t>
            </w:r>
          </w:p>
        </w:tc>
        <w:tc>
          <w:tcPr>
            <w:tcW w:w="1807" w:type="dxa"/>
            <w:noWrap/>
            <w:hideMark/>
          </w:tcPr>
          <w:p w14:paraId="457F414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07:55:51</w:t>
            </w:r>
          </w:p>
        </w:tc>
        <w:tc>
          <w:tcPr>
            <w:tcW w:w="1858" w:type="dxa"/>
            <w:noWrap/>
            <w:hideMark/>
          </w:tcPr>
          <w:p w14:paraId="3DF95D4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20235000034321</w:t>
            </w:r>
          </w:p>
        </w:tc>
        <w:tc>
          <w:tcPr>
            <w:tcW w:w="1756" w:type="dxa"/>
            <w:noWrap/>
            <w:hideMark/>
          </w:tcPr>
          <w:p w14:paraId="227C1DA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20:10:46</w:t>
            </w:r>
          </w:p>
        </w:tc>
        <w:tc>
          <w:tcPr>
            <w:tcW w:w="1209" w:type="dxa"/>
            <w:noWrap/>
            <w:hideMark/>
          </w:tcPr>
          <w:p w14:paraId="0E8A2D4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61FD3D2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D3FCDD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202310160007947</w:t>
            </w:r>
          </w:p>
        </w:tc>
        <w:tc>
          <w:tcPr>
            <w:tcW w:w="1451" w:type="dxa"/>
            <w:noWrap/>
            <w:hideMark/>
          </w:tcPr>
          <w:p w14:paraId="73C8F81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2023-12-06 12:13:16</w:t>
            </w:r>
          </w:p>
        </w:tc>
        <w:tc>
          <w:tcPr>
            <w:tcW w:w="1807" w:type="dxa"/>
            <w:noWrap/>
            <w:hideMark/>
          </w:tcPr>
          <w:p w14:paraId="7FE35B2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07:53:47</w:t>
            </w:r>
          </w:p>
        </w:tc>
        <w:tc>
          <w:tcPr>
            <w:tcW w:w="1858" w:type="dxa"/>
            <w:noWrap/>
            <w:hideMark/>
          </w:tcPr>
          <w:p w14:paraId="502CF9A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20232000033901</w:t>
            </w:r>
          </w:p>
        </w:tc>
        <w:tc>
          <w:tcPr>
            <w:tcW w:w="1756" w:type="dxa"/>
            <w:noWrap/>
            <w:hideMark/>
          </w:tcPr>
          <w:p w14:paraId="687259B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20:49:09</w:t>
            </w:r>
          </w:p>
        </w:tc>
        <w:tc>
          <w:tcPr>
            <w:tcW w:w="1209" w:type="dxa"/>
            <w:noWrap/>
            <w:hideMark/>
          </w:tcPr>
          <w:p w14:paraId="05E826A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115913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E0E02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202310160007957</w:t>
            </w:r>
          </w:p>
        </w:tc>
        <w:tc>
          <w:tcPr>
            <w:tcW w:w="1451" w:type="dxa"/>
            <w:noWrap/>
            <w:hideMark/>
          </w:tcPr>
          <w:p w14:paraId="7A8288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2023-12-06 23:25:14</w:t>
            </w:r>
          </w:p>
        </w:tc>
        <w:tc>
          <w:tcPr>
            <w:tcW w:w="1807" w:type="dxa"/>
            <w:noWrap/>
            <w:hideMark/>
          </w:tcPr>
          <w:p w14:paraId="7CBB393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11:31:07</w:t>
            </w:r>
          </w:p>
        </w:tc>
        <w:tc>
          <w:tcPr>
            <w:tcW w:w="1858" w:type="dxa"/>
            <w:noWrap/>
            <w:hideMark/>
          </w:tcPr>
          <w:p w14:paraId="358DEA8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20234000034241</w:t>
            </w:r>
          </w:p>
        </w:tc>
        <w:tc>
          <w:tcPr>
            <w:tcW w:w="1756" w:type="dxa"/>
            <w:noWrap/>
            <w:hideMark/>
          </w:tcPr>
          <w:p w14:paraId="206B6C9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15:46:17</w:t>
            </w:r>
          </w:p>
        </w:tc>
        <w:tc>
          <w:tcPr>
            <w:tcW w:w="1209" w:type="dxa"/>
            <w:noWrap/>
            <w:hideMark/>
          </w:tcPr>
          <w:p w14:paraId="543219D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BB4DACA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371A5F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202310160007967</w:t>
            </w:r>
          </w:p>
        </w:tc>
        <w:tc>
          <w:tcPr>
            <w:tcW w:w="1451" w:type="dxa"/>
            <w:noWrap/>
            <w:hideMark/>
          </w:tcPr>
          <w:p w14:paraId="49F9595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2023-12-07 00:23:29</w:t>
            </w:r>
          </w:p>
        </w:tc>
        <w:tc>
          <w:tcPr>
            <w:tcW w:w="1807" w:type="dxa"/>
            <w:noWrap/>
            <w:hideMark/>
          </w:tcPr>
          <w:p w14:paraId="7DE5193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15:19:42</w:t>
            </w:r>
          </w:p>
        </w:tc>
        <w:tc>
          <w:tcPr>
            <w:tcW w:w="1858" w:type="dxa"/>
            <w:noWrap/>
            <w:hideMark/>
          </w:tcPr>
          <w:p w14:paraId="5904950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20232000034581</w:t>
            </w:r>
          </w:p>
        </w:tc>
        <w:tc>
          <w:tcPr>
            <w:tcW w:w="1756" w:type="dxa"/>
            <w:noWrap/>
            <w:hideMark/>
          </w:tcPr>
          <w:p w14:paraId="1FD58C0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21:50:24</w:t>
            </w:r>
          </w:p>
        </w:tc>
        <w:tc>
          <w:tcPr>
            <w:tcW w:w="1209" w:type="dxa"/>
            <w:noWrap/>
            <w:hideMark/>
          </w:tcPr>
          <w:p w14:paraId="5E6AA12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B7B6900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43A42C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202310160007977</w:t>
            </w:r>
          </w:p>
        </w:tc>
        <w:tc>
          <w:tcPr>
            <w:tcW w:w="1451" w:type="dxa"/>
            <w:noWrap/>
            <w:hideMark/>
          </w:tcPr>
          <w:p w14:paraId="6A20025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2023-12-07 00:33:19</w:t>
            </w:r>
          </w:p>
        </w:tc>
        <w:tc>
          <w:tcPr>
            <w:tcW w:w="1807" w:type="dxa"/>
            <w:noWrap/>
            <w:hideMark/>
          </w:tcPr>
          <w:p w14:paraId="690692B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08:57:29</w:t>
            </w:r>
          </w:p>
        </w:tc>
        <w:tc>
          <w:tcPr>
            <w:tcW w:w="1858" w:type="dxa"/>
            <w:noWrap/>
            <w:hideMark/>
          </w:tcPr>
          <w:p w14:paraId="3C37E29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20232000033911</w:t>
            </w:r>
          </w:p>
        </w:tc>
        <w:tc>
          <w:tcPr>
            <w:tcW w:w="1756" w:type="dxa"/>
            <w:noWrap/>
            <w:hideMark/>
          </w:tcPr>
          <w:p w14:paraId="46FC2F0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20:47:33</w:t>
            </w:r>
          </w:p>
        </w:tc>
        <w:tc>
          <w:tcPr>
            <w:tcW w:w="1209" w:type="dxa"/>
            <w:noWrap/>
            <w:hideMark/>
          </w:tcPr>
          <w:p w14:paraId="53A491D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5D1B89B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8780FE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202310160007987</w:t>
            </w:r>
          </w:p>
        </w:tc>
        <w:tc>
          <w:tcPr>
            <w:tcW w:w="1451" w:type="dxa"/>
            <w:noWrap/>
            <w:hideMark/>
          </w:tcPr>
          <w:p w14:paraId="3107B25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11:53:52</w:t>
            </w:r>
          </w:p>
        </w:tc>
        <w:tc>
          <w:tcPr>
            <w:tcW w:w="1807" w:type="dxa"/>
            <w:noWrap/>
            <w:hideMark/>
          </w:tcPr>
          <w:p w14:paraId="0F528DB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16:24:16</w:t>
            </w:r>
          </w:p>
        </w:tc>
        <w:tc>
          <w:tcPr>
            <w:tcW w:w="1858" w:type="dxa"/>
            <w:noWrap/>
            <w:hideMark/>
          </w:tcPr>
          <w:p w14:paraId="6D12E5C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20234000034281</w:t>
            </w:r>
          </w:p>
        </w:tc>
        <w:tc>
          <w:tcPr>
            <w:tcW w:w="1756" w:type="dxa"/>
            <w:noWrap/>
            <w:hideMark/>
          </w:tcPr>
          <w:p w14:paraId="0906677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08:53:09</w:t>
            </w:r>
          </w:p>
        </w:tc>
        <w:tc>
          <w:tcPr>
            <w:tcW w:w="1209" w:type="dxa"/>
            <w:noWrap/>
            <w:hideMark/>
          </w:tcPr>
          <w:p w14:paraId="55BB84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88ED9AF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9A3DD7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202310160007997</w:t>
            </w:r>
          </w:p>
        </w:tc>
        <w:tc>
          <w:tcPr>
            <w:tcW w:w="1451" w:type="dxa"/>
            <w:noWrap/>
            <w:hideMark/>
          </w:tcPr>
          <w:p w14:paraId="0E73D8D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14:43:25</w:t>
            </w:r>
          </w:p>
        </w:tc>
        <w:tc>
          <w:tcPr>
            <w:tcW w:w="1807" w:type="dxa"/>
            <w:noWrap/>
            <w:hideMark/>
          </w:tcPr>
          <w:p w14:paraId="0D51F22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14:50:52</w:t>
            </w:r>
          </w:p>
        </w:tc>
        <w:tc>
          <w:tcPr>
            <w:tcW w:w="1858" w:type="dxa"/>
            <w:noWrap/>
            <w:hideMark/>
          </w:tcPr>
          <w:p w14:paraId="1BC3209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20232000034101</w:t>
            </w:r>
          </w:p>
        </w:tc>
        <w:tc>
          <w:tcPr>
            <w:tcW w:w="1756" w:type="dxa"/>
            <w:noWrap/>
            <w:hideMark/>
          </w:tcPr>
          <w:p w14:paraId="27C67F6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20:14:22</w:t>
            </w:r>
          </w:p>
        </w:tc>
        <w:tc>
          <w:tcPr>
            <w:tcW w:w="1209" w:type="dxa"/>
            <w:noWrap/>
            <w:hideMark/>
          </w:tcPr>
          <w:p w14:paraId="0512428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F632CF2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B41E19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202310160008007</w:t>
            </w:r>
          </w:p>
        </w:tc>
        <w:tc>
          <w:tcPr>
            <w:tcW w:w="1451" w:type="dxa"/>
            <w:noWrap/>
            <w:hideMark/>
          </w:tcPr>
          <w:p w14:paraId="797867F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15:24:13</w:t>
            </w:r>
          </w:p>
        </w:tc>
        <w:tc>
          <w:tcPr>
            <w:tcW w:w="1807" w:type="dxa"/>
            <w:noWrap/>
            <w:hideMark/>
          </w:tcPr>
          <w:p w14:paraId="1B38A60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10:17:16</w:t>
            </w:r>
          </w:p>
        </w:tc>
        <w:tc>
          <w:tcPr>
            <w:tcW w:w="1858" w:type="dxa"/>
            <w:noWrap/>
            <w:hideMark/>
          </w:tcPr>
          <w:p w14:paraId="6747135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20232000035251</w:t>
            </w:r>
          </w:p>
        </w:tc>
        <w:tc>
          <w:tcPr>
            <w:tcW w:w="1756" w:type="dxa"/>
            <w:noWrap/>
            <w:hideMark/>
          </w:tcPr>
          <w:p w14:paraId="2CBEE46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12:34:10</w:t>
            </w:r>
          </w:p>
        </w:tc>
        <w:tc>
          <w:tcPr>
            <w:tcW w:w="1209" w:type="dxa"/>
            <w:noWrap/>
            <w:hideMark/>
          </w:tcPr>
          <w:p w14:paraId="324D026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9455F2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AC02AD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202310160008017</w:t>
            </w:r>
          </w:p>
        </w:tc>
        <w:tc>
          <w:tcPr>
            <w:tcW w:w="1451" w:type="dxa"/>
            <w:noWrap/>
            <w:hideMark/>
          </w:tcPr>
          <w:p w14:paraId="2938354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15:27:56</w:t>
            </w:r>
          </w:p>
        </w:tc>
        <w:tc>
          <w:tcPr>
            <w:tcW w:w="1807" w:type="dxa"/>
            <w:noWrap/>
            <w:hideMark/>
          </w:tcPr>
          <w:p w14:paraId="6C61917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11:17:20</w:t>
            </w:r>
          </w:p>
        </w:tc>
        <w:tc>
          <w:tcPr>
            <w:tcW w:w="1858" w:type="dxa"/>
            <w:noWrap/>
            <w:hideMark/>
          </w:tcPr>
          <w:p w14:paraId="7616F29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20232000035271</w:t>
            </w:r>
          </w:p>
        </w:tc>
        <w:tc>
          <w:tcPr>
            <w:tcW w:w="1756" w:type="dxa"/>
            <w:noWrap/>
            <w:hideMark/>
          </w:tcPr>
          <w:p w14:paraId="6965CC6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12:37:48</w:t>
            </w:r>
          </w:p>
        </w:tc>
        <w:tc>
          <w:tcPr>
            <w:tcW w:w="1209" w:type="dxa"/>
            <w:noWrap/>
            <w:hideMark/>
          </w:tcPr>
          <w:p w14:paraId="015F1F6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7B9AEDE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3561459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202310160008027</w:t>
            </w:r>
          </w:p>
        </w:tc>
        <w:tc>
          <w:tcPr>
            <w:tcW w:w="1451" w:type="dxa"/>
            <w:noWrap/>
            <w:hideMark/>
          </w:tcPr>
          <w:p w14:paraId="6FB7D45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15:56:35</w:t>
            </w:r>
          </w:p>
        </w:tc>
        <w:tc>
          <w:tcPr>
            <w:tcW w:w="1807" w:type="dxa"/>
            <w:noWrap/>
            <w:hideMark/>
          </w:tcPr>
          <w:p w14:paraId="7A5B3FE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15:37:01</w:t>
            </w:r>
          </w:p>
        </w:tc>
        <w:tc>
          <w:tcPr>
            <w:tcW w:w="1858" w:type="dxa"/>
            <w:noWrap/>
            <w:hideMark/>
          </w:tcPr>
          <w:p w14:paraId="19AEDF9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20232000034121</w:t>
            </w:r>
          </w:p>
        </w:tc>
        <w:tc>
          <w:tcPr>
            <w:tcW w:w="1756" w:type="dxa"/>
            <w:noWrap/>
            <w:hideMark/>
          </w:tcPr>
          <w:p w14:paraId="64C3EAD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20:12:26</w:t>
            </w:r>
          </w:p>
        </w:tc>
        <w:tc>
          <w:tcPr>
            <w:tcW w:w="1209" w:type="dxa"/>
            <w:noWrap/>
            <w:hideMark/>
          </w:tcPr>
          <w:p w14:paraId="4B14E4D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BEFDFD4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1A6B2A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202310160008037</w:t>
            </w:r>
          </w:p>
        </w:tc>
        <w:tc>
          <w:tcPr>
            <w:tcW w:w="1451" w:type="dxa"/>
            <w:noWrap/>
            <w:hideMark/>
          </w:tcPr>
          <w:p w14:paraId="73209FC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16:45:53</w:t>
            </w:r>
          </w:p>
        </w:tc>
        <w:tc>
          <w:tcPr>
            <w:tcW w:w="1807" w:type="dxa"/>
            <w:noWrap/>
            <w:hideMark/>
          </w:tcPr>
          <w:p w14:paraId="459ECA2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11:29:18</w:t>
            </w:r>
          </w:p>
        </w:tc>
        <w:tc>
          <w:tcPr>
            <w:tcW w:w="1858" w:type="dxa"/>
            <w:noWrap/>
            <w:hideMark/>
          </w:tcPr>
          <w:p w14:paraId="77BECB6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20234000034511</w:t>
            </w:r>
          </w:p>
        </w:tc>
        <w:tc>
          <w:tcPr>
            <w:tcW w:w="1756" w:type="dxa"/>
            <w:noWrap/>
            <w:hideMark/>
          </w:tcPr>
          <w:p w14:paraId="6D8F25C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08:51:37</w:t>
            </w:r>
          </w:p>
        </w:tc>
        <w:tc>
          <w:tcPr>
            <w:tcW w:w="1209" w:type="dxa"/>
            <w:noWrap/>
            <w:hideMark/>
          </w:tcPr>
          <w:p w14:paraId="27AA50F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C93FD3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C6A9D4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202310160008047</w:t>
            </w:r>
          </w:p>
        </w:tc>
        <w:tc>
          <w:tcPr>
            <w:tcW w:w="1451" w:type="dxa"/>
            <w:noWrap/>
            <w:hideMark/>
          </w:tcPr>
          <w:p w14:paraId="3120C81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2023-12-11 17:03:39</w:t>
            </w:r>
          </w:p>
        </w:tc>
        <w:tc>
          <w:tcPr>
            <w:tcW w:w="1807" w:type="dxa"/>
            <w:noWrap/>
            <w:hideMark/>
          </w:tcPr>
          <w:p w14:paraId="51AA15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16:52:24</w:t>
            </w:r>
          </w:p>
        </w:tc>
        <w:tc>
          <w:tcPr>
            <w:tcW w:w="1858" w:type="dxa"/>
            <w:noWrap/>
            <w:hideMark/>
          </w:tcPr>
          <w:p w14:paraId="0507608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20235000035201</w:t>
            </w:r>
          </w:p>
        </w:tc>
        <w:tc>
          <w:tcPr>
            <w:tcW w:w="1756" w:type="dxa"/>
            <w:noWrap/>
            <w:hideMark/>
          </w:tcPr>
          <w:p w14:paraId="070E3DF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11:00:49</w:t>
            </w:r>
          </w:p>
        </w:tc>
        <w:tc>
          <w:tcPr>
            <w:tcW w:w="1209" w:type="dxa"/>
            <w:noWrap/>
            <w:hideMark/>
          </w:tcPr>
          <w:p w14:paraId="486CAF7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B83B2D5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465D51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202310160008057</w:t>
            </w:r>
          </w:p>
        </w:tc>
        <w:tc>
          <w:tcPr>
            <w:tcW w:w="1451" w:type="dxa"/>
            <w:noWrap/>
            <w:hideMark/>
          </w:tcPr>
          <w:p w14:paraId="71AB957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14:14:20</w:t>
            </w:r>
          </w:p>
        </w:tc>
        <w:tc>
          <w:tcPr>
            <w:tcW w:w="1807" w:type="dxa"/>
            <w:noWrap/>
            <w:hideMark/>
          </w:tcPr>
          <w:p w14:paraId="5E92AB9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10:34:00</w:t>
            </w:r>
          </w:p>
        </w:tc>
        <w:tc>
          <w:tcPr>
            <w:tcW w:w="1858" w:type="dxa"/>
            <w:noWrap/>
            <w:hideMark/>
          </w:tcPr>
          <w:p w14:paraId="3BCE59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20232000034161</w:t>
            </w:r>
          </w:p>
        </w:tc>
        <w:tc>
          <w:tcPr>
            <w:tcW w:w="1756" w:type="dxa"/>
            <w:noWrap/>
            <w:hideMark/>
          </w:tcPr>
          <w:p w14:paraId="7647088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20:43:13</w:t>
            </w:r>
          </w:p>
        </w:tc>
        <w:tc>
          <w:tcPr>
            <w:tcW w:w="1209" w:type="dxa"/>
            <w:noWrap/>
            <w:hideMark/>
          </w:tcPr>
          <w:p w14:paraId="1E1EB7F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AAE557B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67048C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202310160008067</w:t>
            </w:r>
          </w:p>
        </w:tc>
        <w:tc>
          <w:tcPr>
            <w:tcW w:w="1451" w:type="dxa"/>
            <w:noWrap/>
            <w:hideMark/>
          </w:tcPr>
          <w:p w14:paraId="3CA4EB5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16:32:39</w:t>
            </w:r>
          </w:p>
        </w:tc>
        <w:tc>
          <w:tcPr>
            <w:tcW w:w="1807" w:type="dxa"/>
            <w:noWrap/>
            <w:hideMark/>
          </w:tcPr>
          <w:p w14:paraId="1DE605E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1C7E6FA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398F0F1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09:08:28</w:t>
            </w:r>
          </w:p>
        </w:tc>
        <w:tc>
          <w:tcPr>
            <w:tcW w:w="1209" w:type="dxa"/>
            <w:noWrap/>
            <w:hideMark/>
          </w:tcPr>
          <w:p w14:paraId="4043F8D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23138F5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D120F7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202310160008077</w:t>
            </w:r>
          </w:p>
        </w:tc>
        <w:tc>
          <w:tcPr>
            <w:tcW w:w="1451" w:type="dxa"/>
            <w:noWrap/>
            <w:hideMark/>
          </w:tcPr>
          <w:p w14:paraId="18E7785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16:59:52</w:t>
            </w:r>
          </w:p>
        </w:tc>
        <w:tc>
          <w:tcPr>
            <w:tcW w:w="1807" w:type="dxa"/>
            <w:noWrap/>
            <w:hideMark/>
          </w:tcPr>
          <w:p w14:paraId="0301232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09:50:13</w:t>
            </w:r>
          </w:p>
        </w:tc>
        <w:tc>
          <w:tcPr>
            <w:tcW w:w="1858" w:type="dxa"/>
            <w:noWrap/>
            <w:hideMark/>
          </w:tcPr>
          <w:p w14:paraId="5DADB4A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20232000034151</w:t>
            </w:r>
          </w:p>
        </w:tc>
        <w:tc>
          <w:tcPr>
            <w:tcW w:w="1756" w:type="dxa"/>
            <w:noWrap/>
            <w:hideMark/>
          </w:tcPr>
          <w:p w14:paraId="6BF85AB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20:44:27</w:t>
            </w:r>
          </w:p>
        </w:tc>
        <w:tc>
          <w:tcPr>
            <w:tcW w:w="1209" w:type="dxa"/>
            <w:noWrap/>
            <w:hideMark/>
          </w:tcPr>
          <w:p w14:paraId="31BBF19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CB6A5BC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562BA7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202310160008087</w:t>
            </w:r>
          </w:p>
        </w:tc>
        <w:tc>
          <w:tcPr>
            <w:tcW w:w="1451" w:type="dxa"/>
            <w:noWrap/>
            <w:hideMark/>
          </w:tcPr>
          <w:p w14:paraId="3798283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17:12:14</w:t>
            </w:r>
          </w:p>
        </w:tc>
        <w:tc>
          <w:tcPr>
            <w:tcW w:w="1807" w:type="dxa"/>
            <w:noWrap/>
            <w:hideMark/>
          </w:tcPr>
          <w:p w14:paraId="634ACC2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06:14:03</w:t>
            </w:r>
          </w:p>
        </w:tc>
        <w:tc>
          <w:tcPr>
            <w:tcW w:w="1858" w:type="dxa"/>
            <w:noWrap/>
            <w:hideMark/>
          </w:tcPr>
          <w:p w14:paraId="47869A4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20235000034311</w:t>
            </w:r>
          </w:p>
        </w:tc>
        <w:tc>
          <w:tcPr>
            <w:tcW w:w="1756" w:type="dxa"/>
            <w:noWrap/>
            <w:hideMark/>
          </w:tcPr>
          <w:p w14:paraId="11DA8DA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2023-12-18 07:34:22</w:t>
            </w:r>
          </w:p>
        </w:tc>
        <w:tc>
          <w:tcPr>
            <w:tcW w:w="1209" w:type="dxa"/>
            <w:noWrap/>
            <w:hideMark/>
          </w:tcPr>
          <w:p w14:paraId="08785DE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290199F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600CFB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202310160008097</w:t>
            </w:r>
          </w:p>
        </w:tc>
        <w:tc>
          <w:tcPr>
            <w:tcW w:w="1451" w:type="dxa"/>
            <w:noWrap/>
            <w:hideMark/>
          </w:tcPr>
          <w:p w14:paraId="782DCF6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2023-12-12 17:22:42</w:t>
            </w:r>
          </w:p>
        </w:tc>
        <w:tc>
          <w:tcPr>
            <w:tcW w:w="1807" w:type="dxa"/>
            <w:noWrap/>
            <w:hideMark/>
          </w:tcPr>
          <w:p w14:paraId="107ADBD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13:43:40</w:t>
            </w:r>
          </w:p>
        </w:tc>
        <w:tc>
          <w:tcPr>
            <w:tcW w:w="1858" w:type="dxa"/>
            <w:noWrap/>
            <w:hideMark/>
          </w:tcPr>
          <w:p w14:paraId="54519CB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20233000034061</w:t>
            </w:r>
          </w:p>
        </w:tc>
        <w:tc>
          <w:tcPr>
            <w:tcW w:w="1756" w:type="dxa"/>
            <w:noWrap/>
            <w:hideMark/>
          </w:tcPr>
          <w:p w14:paraId="59F5830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15:36:46</w:t>
            </w:r>
          </w:p>
        </w:tc>
        <w:tc>
          <w:tcPr>
            <w:tcW w:w="1209" w:type="dxa"/>
            <w:noWrap/>
            <w:hideMark/>
          </w:tcPr>
          <w:p w14:paraId="3AB1658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A1B38BC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D33CA1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202310160008107</w:t>
            </w:r>
          </w:p>
        </w:tc>
        <w:tc>
          <w:tcPr>
            <w:tcW w:w="1451" w:type="dxa"/>
            <w:noWrap/>
            <w:hideMark/>
          </w:tcPr>
          <w:p w14:paraId="36DCD2A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11:00:59</w:t>
            </w:r>
          </w:p>
        </w:tc>
        <w:tc>
          <w:tcPr>
            <w:tcW w:w="1807" w:type="dxa"/>
            <w:noWrap/>
            <w:hideMark/>
          </w:tcPr>
          <w:p w14:paraId="508B66D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2024-01-03 15:37:46</w:t>
            </w:r>
          </w:p>
        </w:tc>
        <w:tc>
          <w:tcPr>
            <w:tcW w:w="1858" w:type="dxa"/>
            <w:noWrap/>
            <w:hideMark/>
          </w:tcPr>
          <w:p w14:paraId="0EF5ACE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20245000000041</w:t>
            </w:r>
          </w:p>
        </w:tc>
        <w:tc>
          <w:tcPr>
            <w:tcW w:w="1756" w:type="dxa"/>
            <w:noWrap/>
            <w:hideMark/>
          </w:tcPr>
          <w:p w14:paraId="01F6455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2024-01-04 11:32:24</w:t>
            </w:r>
          </w:p>
        </w:tc>
        <w:tc>
          <w:tcPr>
            <w:tcW w:w="1209" w:type="dxa"/>
            <w:noWrap/>
            <w:hideMark/>
          </w:tcPr>
          <w:p w14:paraId="5FCE583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45E66F0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15C4D5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202310160008117</w:t>
            </w:r>
          </w:p>
        </w:tc>
        <w:tc>
          <w:tcPr>
            <w:tcW w:w="1451" w:type="dxa"/>
            <w:noWrap/>
            <w:hideMark/>
          </w:tcPr>
          <w:p w14:paraId="5D10535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16:30:02</w:t>
            </w:r>
          </w:p>
        </w:tc>
        <w:tc>
          <w:tcPr>
            <w:tcW w:w="1807" w:type="dxa"/>
            <w:noWrap/>
            <w:hideMark/>
          </w:tcPr>
          <w:p w14:paraId="565AA5D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16:23:25</w:t>
            </w:r>
          </w:p>
        </w:tc>
        <w:tc>
          <w:tcPr>
            <w:tcW w:w="1858" w:type="dxa"/>
            <w:noWrap/>
            <w:hideMark/>
          </w:tcPr>
          <w:p w14:paraId="6E993CD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20235000034481</w:t>
            </w:r>
          </w:p>
        </w:tc>
        <w:tc>
          <w:tcPr>
            <w:tcW w:w="1756" w:type="dxa"/>
            <w:noWrap/>
            <w:hideMark/>
          </w:tcPr>
          <w:p w14:paraId="07C0CB9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16:54:10</w:t>
            </w:r>
          </w:p>
        </w:tc>
        <w:tc>
          <w:tcPr>
            <w:tcW w:w="1209" w:type="dxa"/>
            <w:noWrap/>
            <w:hideMark/>
          </w:tcPr>
          <w:p w14:paraId="0A50447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B49DDA4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49FCE6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202310160008127</w:t>
            </w:r>
          </w:p>
        </w:tc>
        <w:tc>
          <w:tcPr>
            <w:tcW w:w="1451" w:type="dxa"/>
            <w:noWrap/>
            <w:hideMark/>
          </w:tcPr>
          <w:p w14:paraId="31BDBDE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18:12:11</w:t>
            </w:r>
          </w:p>
        </w:tc>
        <w:tc>
          <w:tcPr>
            <w:tcW w:w="1807" w:type="dxa"/>
            <w:noWrap/>
            <w:hideMark/>
          </w:tcPr>
          <w:p w14:paraId="572C00A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11:57:27</w:t>
            </w:r>
          </w:p>
        </w:tc>
        <w:tc>
          <w:tcPr>
            <w:tcW w:w="1858" w:type="dxa"/>
            <w:noWrap/>
            <w:hideMark/>
          </w:tcPr>
          <w:p w14:paraId="4E2181B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20234000034721</w:t>
            </w:r>
          </w:p>
        </w:tc>
        <w:tc>
          <w:tcPr>
            <w:tcW w:w="1756" w:type="dxa"/>
            <w:noWrap/>
            <w:hideMark/>
          </w:tcPr>
          <w:p w14:paraId="767A70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21:39:39</w:t>
            </w:r>
          </w:p>
        </w:tc>
        <w:tc>
          <w:tcPr>
            <w:tcW w:w="1209" w:type="dxa"/>
            <w:noWrap/>
            <w:hideMark/>
          </w:tcPr>
          <w:p w14:paraId="523A8D4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718F564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BC8AD0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202310160008137</w:t>
            </w:r>
          </w:p>
        </w:tc>
        <w:tc>
          <w:tcPr>
            <w:tcW w:w="1451" w:type="dxa"/>
            <w:noWrap/>
            <w:hideMark/>
          </w:tcPr>
          <w:p w14:paraId="6CA3A8B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2023-12-13 18:15:59</w:t>
            </w:r>
          </w:p>
        </w:tc>
        <w:tc>
          <w:tcPr>
            <w:tcW w:w="1807" w:type="dxa"/>
            <w:noWrap/>
            <w:hideMark/>
          </w:tcPr>
          <w:p w14:paraId="5D8C118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11:29:23</w:t>
            </w:r>
          </w:p>
        </w:tc>
        <w:tc>
          <w:tcPr>
            <w:tcW w:w="1858" w:type="dxa"/>
            <w:noWrap/>
            <w:hideMark/>
          </w:tcPr>
          <w:p w14:paraId="618A3A5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20234000034711</w:t>
            </w:r>
          </w:p>
        </w:tc>
        <w:tc>
          <w:tcPr>
            <w:tcW w:w="1756" w:type="dxa"/>
            <w:noWrap/>
            <w:hideMark/>
          </w:tcPr>
          <w:p w14:paraId="0EED1FE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21:42:16</w:t>
            </w:r>
          </w:p>
        </w:tc>
        <w:tc>
          <w:tcPr>
            <w:tcW w:w="1209" w:type="dxa"/>
            <w:noWrap/>
            <w:hideMark/>
          </w:tcPr>
          <w:p w14:paraId="39EEBEC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C120F2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338AB9C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202310160008147</w:t>
            </w:r>
          </w:p>
        </w:tc>
        <w:tc>
          <w:tcPr>
            <w:tcW w:w="1451" w:type="dxa"/>
            <w:noWrap/>
            <w:hideMark/>
          </w:tcPr>
          <w:p w14:paraId="6C0690F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11:51:33</w:t>
            </w:r>
          </w:p>
        </w:tc>
        <w:tc>
          <w:tcPr>
            <w:tcW w:w="1807" w:type="dxa"/>
            <w:noWrap/>
            <w:hideMark/>
          </w:tcPr>
          <w:p w14:paraId="52F5177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09:29:20</w:t>
            </w:r>
          </w:p>
        </w:tc>
        <w:tc>
          <w:tcPr>
            <w:tcW w:w="1858" w:type="dxa"/>
            <w:noWrap/>
            <w:hideMark/>
          </w:tcPr>
          <w:p w14:paraId="1F93380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20234000034641</w:t>
            </w:r>
          </w:p>
        </w:tc>
        <w:tc>
          <w:tcPr>
            <w:tcW w:w="1756" w:type="dxa"/>
            <w:noWrap/>
            <w:hideMark/>
          </w:tcPr>
          <w:p w14:paraId="6DD95D0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21:48:57</w:t>
            </w:r>
          </w:p>
        </w:tc>
        <w:tc>
          <w:tcPr>
            <w:tcW w:w="1209" w:type="dxa"/>
            <w:noWrap/>
            <w:hideMark/>
          </w:tcPr>
          <w:p w14:paraId="46D2B26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3CC2D6A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BDD065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202310160008157</w:t>
            </w:r>
          </w:p>
        </w:tc>
        <w:tc>
          <w:tcPr>
            <w:tcW w:w="1451" w:type="dxa"/>
            <w:noWrap/>
            <w:hideMark/>
          </w:tcPr>
          <w:p w14:paraId="69482A8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15:34:16</w:t>
            </w:r>
          </w:p>
        </w:tc>
        <w:tc>
          <w:tcPr>
            <w:tcW w:w="1807" w:type="dxa"/>
            <w:noWrap/>
            <w:hideMark/>
          </w:tcPr>
          <w:p w14:paraId="1093E2B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14:24:19</w:t>
            </w:r>
          </w:p>
        </w:tc>
        <w:tc>
          <w:tcPr>
            <w:tcW w:w="1858" w:type="dxa"/>
            <w:noWrap/>
            <w:hideMark/>
          </w:tcPr>
          <w:p w14:paraId="146E763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20232000034561</w:t>
            </w:r>
          </w:p>
        </w:tc>
        <w:tc>
          <w:tcPr>
            <w:tcW w:w="1756" w:type="dxa"/>
            <w:noWrap/>
            <w:hideMark/>
          </w:tcPr>
          <w:p w14:paraId="6CBA7BC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21:51:35</w:t>
            </w:r>
          </w:p>
        </w:tc>
        <w:tc>
          <w:tcPr>
            <w:tcW w:w="1209" w:type="dxa"/>
            <w:noWrap/>
            <w:hideMark/>
          </w:tcPr>
          <w:p w14:paraId="492BE3B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7AD8818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3AF702F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202310160008167</w:t>
            </w:r>
          </w:p>
        </w:tc>
        <w:tc>
          <w:tcPr>
            <w:tcW w:w="1451" w:type="dxa"/>
            <w:noWrap/>
            <w:hideMark/>
          </w:tcPr>
          <w:p w14:paraId="313A88B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2023-12-14 15:49:42</w:t>
            </w:r>
          </w:p>
        </w:tc>
        <w:tc>
          <w:tcPr>
            <w:tcW w:w="1807" w:type="dxa"/>
            <w:noWrap/>
            <w:hideMark/>
          </w:tcPr>
          <w:p w14:paraId="2D9AAD8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15:17:34</w:t>
            </w:r>
          </w:p>
        </w:tc>
        <w:tc>
          <w:tcPr>
            <w:tcW w:w="1858" w:type="dxa"/>
            <w:noWrap/>
            <w:hideMark/>
          </w:tcPr>
          <w:p w14:paraId="22006CA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20232000034271</w:t>
            </w:r>
          </w:p>
        </w:tc>
        <w:tc>
          <w:tcPr>
            <w:tcW w:w="1756" w:type="dxa"/>
            <w:noWrap/>
            <w:hideMark/>
          </w:tcPr>
          <w:p w14:paraId="05556DF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21:55:16</w:t>
            </w:r>
          </w:p>
        </w:tc>
        <w:tc>
          <w:tcPr>
            <w:tcW w:w="1209" w:type="dxa"/>
            <w:noWrap/>
            <w:hideMark/>
          </w:tcPr>
          <w:p w14:paraId="39680C5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0F9A8E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74AE68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202310160008177</w:t>
            </w:r>
          </w:p>
        </w:tc>
        <w:tc>
          <w:tcPr>
            <w:tcW w:w="1451" w:type="dxa"/>
            <w:noWrap/>
            <w:hideMark/>
          </w:tcPr>
          <w:p w14:paraId="5F7B5CE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2023-12-15 11:28:34</w:t>
            </w:r>
          </w:p>
        </w:tc>
        <w:tc>
          <w:tcPr>
            <w:tcW w:w="1807" w:type="dxa"/>
            <w:noWrap/>
            <w:hideMark/>
          </w:tcPr>
          <w:p w14:paraId="1AA8E8A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2024-01-05 15:11:13</w:t>
            </w:r>
          </w:p>
        </w:tc>
        <w:tc>
          <w:tcPr>
            <w:tcW w:w="1858" w:type="dxa"/>
            <w:noWrap/>
            <w:hideMark/>
          </w:tcPr>
          <w:p w14:paraId="5CF258D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20245000000171</w:t>
            </w:r>
          </w:p>
        </w:tc>
        <w:tc>
          <w:tcPr>
            <w:tcW w:w="1756" w:type="dxa"/>
            <w:noWrap/>
            <w:hideMark/>
          </w:tcPr>
          <w:p w14:paraId="5846E17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2024-01-05 15:49:56</w:t>
            </w:r>
          </w:p>
        </w:tc>
        <w:tc>
          <w:tcPr>
            <w:tcW w:w="1209" w:type="dxa"/>
            <w:noWrap/>
            <w:hideMark/>
          </w:tcPr>
          <w:p w14:paraId="3245206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17F88F1F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4D24FD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202310160008187</w:t>
            </w:r>
          </w:p>
        </w:tc>
        <w:tc>
          <w:tcPr>
            <w:tcW w:w="1451" w:type="dxa"/>
            <w:noWrap/>
            <w:hideMark/>
          </w:tcPr>
          <w:p w14:paraId="334D800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15:35:06</w:t>
            </w:r>
          </w:p>
        </w:tc>
        <w:tc>
          <w:tcPr>
            <w:tcW w:w="1807" w:type="dxa"/>
            <w:noWrap/>
            <w:hideMark/>
          </w:tcPr>
          <w:p w14:paraId="3F34C09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14:25:06</w:t>
            </w:r>
          </w:p>
        </w:tc>
        <w:tc>
          <w:tcPr>
            <w:tcW w:w="1858" w:type="dxa"/>
            <w:noWrap/>
            <w:hideMark/>
          </w:tcPr>
          <w:p w14:paraId="65CC4D7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20232000034761</w:t>
            </w:r>
          </w:p>
        </w:tc>
        <w:tc>
          <w:tcPr>
            <w:tcW w:w="1756" w:type="dxa"/>
            <w:noWrap/>
            <w:hideMark/>
          </w:tcPr>
          <w:p w14:paraId="69C4E9C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17:27:55</w:t>
            </w:r>
          </w:p>
        </w:tc>
        <w:tc>
          <w:tcPr>
            <w:tcW w:w="1209" w:type="dxa"/>
            <w:noWrap/>
            <w:hideMark/>
          </w:tcPr>
          <w:p w14:paraId="42497AC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730926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359755C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202310160008197</w:t>
            </w:r>
          </w:p>
        </w:tc>
        <w:tc>
          <w:tcPr>
            <w:tcW w:w="1451" w:type="dxa"/>
            <w:noWrap/>
            <w:hideMark/>
          </w:tcPr>
          <w:p w14:paraId="09C2920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16:08:43</w:t>
            </w:r>
          </w:p>
        </w:tc>
        <w:tc>
          <w:tcPr>
            <w:tcW w:w="1807" w:type="dxa"/>
            <w:noWrap/>
            <w:hideMark/>
          </w:tcPr>
          <w:p w14:paraId="0867FA9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2023-12-25 09:12:52</w:t>
            </w:r>
          </w:p>
        </w:tc>
        <w:tc>
          <w:tcPr>
            <w:tcW w:w="1858" w:type="dxa"/>
            <w:noWrap/>
            <w:hideMark/>
          </w:tcPr>
          <w:p w14:paraId="1806597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20232000034861</w:t>
            </w:r>
          </w:p>
        </w:tc>
        <w:tc>
          <w:tcPr>
            <w:tcW w:w="1756" w:type="dxa"/>
            <w:noWrap/>
            <w:hideMark/>
          </w:tcPr>
          <w:p w14:paraId="46A2EA7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12:03:46</w:t>
            </w:r>
          </w:p>
        </w:tc>
        <w:tc>
          <w:tcPr>
            <w:tcW w:w="1209" w:type="dxa"/>
            <w:noWrap/>
            <w:hideMark/>
          </w:tcPr>
          <w:p w14:paraId="7308E47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5D9970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D6D3AA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202310160008207</w:t>
            </w:r>
          </w:p>
        </w:tc>
        <w:tc>
          <w:tcPr>
            <w:tcW w:w="1451" w:type="dxa"/>
            <w:noWrap/>
            <w:hideMark/>
          </w:tcPr>
          <w:p w14:paraId="4271071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16:41:59</w:t>
            </w:r>
          </w:p>
        </w:tc>
        <w:tc>
          <w:tcPr>
            <w:tcW w:w="1807" w:type="dxa"/>
            <w:noWrap/>
            <w:hideMark/>
          </w:tcPr>
          <w:p w14:paraId="0528F98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2023-12-25 09:00:03</w:t>
            </w:r>
          </w:p>
        </w:tc>
        <w:tc>
          <w:tcPr>
            <w:tcW w:w="1858" w:type="dxa"/>
            <w:noWrap/>
            <w:hideMark/>
          </w:tcPr>
          <w:p w14:paraId="0FFAA96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20232000034851</w:t>
            </w:r>
          </w:p>
        </w:tc>
        <w:tc>
          <w:tcPr>
            <w:tcW w:w="1756" w:type="dxa"/>
            <w:noWrap/>
            <w:hideMark/>
          </w:tcPr>
          <w:p w14:paraId="1E40E48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12:04:59</w:t>
            </w:r>
          </w:p>
        </w:tc>
        <w:tc>
          <w:tcPr>
            <w:tcW w:w="1209" w:type="dxa"/>
            <w:noWrap/>
            <w:hideMark/>
          </w:tcPr>
          <w:p w14:paraId="3A8CC7C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EF1D4FD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783D10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202310160008217</w:t>
            </w:r>
          </w:p>
        </w:tc>
        <w:tc>
          <w:tcPr>
            <w:tcW w:w="1451" w:type="dxa"/>
            <w:noWrap/>
            <w:hideMark/>
          </w:tcPr>
          <w:p w14:paraId="26F7633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2023-12-19 17:24:21</w:t>
            </w:r>
          </w:p>
        </w:tc>
        <w:tc>
          <w:tcPr>
            <w:tcW w:w="1807" w:type="dxa"/>
            <w:noWrap/>
            <w:hideMark/>
          </w:tcPr>
          <w:p w14:paraId="7BA72FF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11:06:02</w:t>
            </w:r>
          </w:p>
        </w:tc>
        <w:tc>
          <w:tcPr>
            <w:tcW w:w="1858" w:type="dxa"/>
            <w:noWrap/>
            <w:hideMark/>
          </w:tcPr>
          <w:p w14:paraId="57E80CE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20234000034671</w:t>
            </w:r>
          </w:p>
        </w:tc>
        <w:tc>
          <w:tcPr>
            <w:tcW w:w="1756" w:type="dxa"/>
            <w:noWrap/>
            <w:hideMark/>
          </w:tcPr>
          <w:p w14:paraId="7C4371E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10:56:42</w:t>
            </w:r>
          </w:p>
        </w:tc>
        <w:tc>
          <w:tcPr>
            <w:tcW w:w="1209" w:type="dxa"/>
            <w:noWrap/>
            <w:hideMark/>
          </w:tcPr>
          <w:p w14:paraId="4275740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E7CC59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E84C59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202310160008227</w:t>
            </w:r>
          </w:p>
        </w:tc>
        <w:tc>
          <w:tcPr>
            <w:tcW w:w="1451" w:type="dxa"/>
            <w:noWrap/>
            <w:hideMark/>
          </w:tcPr>
          <w:p w14:paraId="169C862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15:29:35</w:t>
            </w:r>
          </w:p>
        </w:tc>
        <w:tc>
          <w:tcPr>
            <w:tcW w:w="1807" w:type="dxa"/>
            <w:noWrap/>
            <w:hideMark/>
          </w:tcPr>
          <w:p w14:paraId="0DD423C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17:53:22</w:t>
            </w:r>
          </w:p>
        </w:tc>
        <w:tc>
          <w:tcPr>
            <w:tcW w:w="1858" w:type="dxa"/>
            <w:noWrap/>
            <w:hideMark/>
          </w:tcPr>
          <w:p w14:paraId="1E6E0C7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20232000034621</w:t>
            </w:r>
          </w:p>
        </w:tc>
        <w:tc>
          <w:tcPr>
            <w:tcW w:w="1756" w:type="dxa"/>
            <w:noWrap/>
            <w:hideMark/>
          </w:tcPr>
          <w:p w14:paraId="7EE13CB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11:13:58</w:t>
            </w:r>
          </w:p>
        </w:tc>
        <w:tc>
          <w:tcPr>
            <w:tcW w:w="1209" w:type="dxa"/>
            <w:noWrap/>
            <w:hideMark/>
          </w:tcPr>
          <w:p w14:paraId="21E44D7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9C048F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3B5194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202310160008237</w:t>
            </w:r>
          </w:p>
        </w:tc>
        <w:tc>
          <w:tcPr>
            <w:tcW w:w="1451" w:type="dxa"/>
            <w:noWrap/>
            <w:hideMark/>
          </w:tcPr>
          <w:p w14:paraId="7596C5E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2023-12-20 15:54:03</w:t>
            </w:r>
          </w:p>
        </w:tc>
        <w:tc>
          <w:tcPr>
            <w:tcW w:w="1807" w:type="dxa"/>
            <w:noWrap/>
            <w:hideMark/>
          </w:tcPr>
          <w:p w14:paraId="343403D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10:21:12</w:t>
            </w:r>
          </w:p>
        </w:tc>
        <w:tc>
          <w:tcPr>
            <w:tcW w:w="1858" w:type="dxa"/>
            <w:noWrap/>
            <w:hideMark/>
          </w:tcPr>
          <w:p w14:paraId="4A843AE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20232000034661</w:t>
            </w:r>
          </w:p>
        </w:tc>
        <w:tc>
          <w:tcPr>
            <w:tcW w:w="1756" w:type="dxa"/>
            <w:noWrap/>
            <w:hideMark/>
          </w:tcPr>
          <w:p w14:paraId="4DD57E8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12:09:49</w:t>
            </w:r>
          </w:p>
        </w:tc>
        <w:tc>
          <w:tcPr>
            <w:tcW w:w="1209" w:type="dxa"/>
            <w:noWrap/>
            <w:hideMark/>
          </w:tcPr>
          <w:p w14:paraId="1264A2A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D893D91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0BD02D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202310160008247</w:t>
            </w:r>
          </w:p>
        </w:tc>
        <w:tc>
          <w:tcPr>
            <w:tcW w:w="1451" w:type="dxa"/>
            <w:noWrap/>
            <w:hideMark/>
          </w:tcPr>
          <w:p w14:paraId="0E224E9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14:32:49</w:t>
            </w:r>
          </w:p>
        </w:tc>
        <w:tc>
          <w:tcPr>
            <w:tcW w:w="1807" w:type="dxa"/>
            <w:noWrap/>
            <w:hideMark/>
          </w:tcPr>
          <w:p w14:paraId="552DCCF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15:19:48</w:t>
            </w:r>
          </w:p>
        </w:tc>
        <w:tc>
          <w:tcPr>
            <w:tcW w:w="1858" w:type="dxa"/>
            <w:noWrap/>
            <w:hideMark/>
          </w:tcPr>
          <w:p w14:paraId="591C54C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20232000035051</w:t>
            </w:r>
          </w:p>
        </w:tc>
        <w:tc>
          <w:tcPr>
            <w:tcW w:w="1756" w:type="dxa"/>
            <w:noWrap/>
            <w:hideMark/>
          </w:tcPr>
          <w:p w14:paraId="2EEE241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11:56:28</w:t>
            </w:r>
          </w:p>
        </w:tc>
        <w:tc>
          <w:tcPr>
            <w:tcW w:w="1209" w:type="dxa"/>
            <w:noWrap/>
            <w:hideMark/>
          </w:tcPr>
          <w:p w14:paraId="00EBB4F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A8DF0C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50BD07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202310160008257</w:t>
            </w:r>
          </w:p>
        </w:tc>
        <w:tc>
          <w:tcPr>
            <w:tcW w:w="1451" w:type="dxa"/>
            <w:noWrap/>
            <w:hideMark/>
          </w:tcPr>
          <w:p w14:paraId="71498D7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14:53:23</w:t>
            </w:r>
          </w:p>
        </w:tc>
        <w:tc>
          <w:tcPr>
            <w:tcW w:w="1807" w:type="dxa"/>
            <w:noWrap/>
            <w:hideMark/>
          </w:tcPr>
          <w:p w14:paraId="2DC41FF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11:03:29</w:t>
            </w:r>
          </w:p>
        </w:tc>
        <w:tc>
          <w:tcPr>
            <w:tcW w:w="1858" w:type="dxa"/>
            <w:noWrap/>
            <w:hideMark/>
          </w:tcPr>
          <w:p w14:paraId="580A05A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20232000034901</w:t>
            </w:r>
          </w:p>
        </w:tc>
        <w:tc>
          <w:tcPr>
            <w:tcW w:w="1756" w:type="dxa"/>
            <w:noWrap/>
            <w:hideMark/>
          </w:tcPr>
          <w:p w14:paraId="13873B0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11:58:12</w:t>
            </w:r>
          </w:p>
        </w:tc>
        <w:tc>
          <w:tcPr>
            <w:tcW w:w="1209" w:type="dxa"/>
            <w:noWrap/>
            <w:hideMark/>
          </w:tcPr>
          <w:p w14:paraId="45F106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86D6588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25BF29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202310160008267</w:t>
            </w:r>
          </w:p>
        </w:tc>
        <w:tc>
          <w:tcPr>
            <w:tcW w:w="1451" w:type="dxa"/>
            <w:noWrap/>
            <w:hideMark/>
          </w:tcPr>
          <w:p w14:paraId="5C75757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15:12:51</w:t>
            </w:r>
          </w:p>
        </w:tc>
        <w:tc>
          <w:tcPr>
            <w:tcW w:w="1807" w:type="dxa"/>
            <w:noWrap/>
            <w:hideMark/>
          </w:tcPr>
          <w:p w14:paraId="21278F4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15:59:15</w:t>
            </w:r>
          </w:p>
        </w:tc>
        <w:tc>
          <w:tcPr>
            <w:tcW w:w="1858" w:type="dxa"/>
            <w:noWrap/>
            <w:hideMark/>
          </w:tcPr>
          <w:p w14:paraId="05B049C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20235000035071</w:t>
            </w:r>
          </w:p>
        </w:tc>
        <w:tc>
          <w:tcPr>
            <w:tcW w:w="1756" w:type="dxa"/>
            <w:noWrap/>
            <w:hideMark/>
          </w:tcPr>
          <w:p w14:paraId="5709EBA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17:19:27</w:t>
            </w:r>
          </w:p>
        </w:tc>
        <w:tc>
          <w:tcPr>
            <w:tcW w:w="1209" w:type="dxa"/>
            <w:noWrap/>
            <w:hideMark/>
          </w:tcPr>
          <w:p w14:paraId="32A1E8D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201D118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7DCD07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202310160008277</w:t>
            </w:r>
          </w:p>
        </w:tc>
        <w:tc>
          <w:tcPr>
            <w:tcW w:w="1451" w:type="dxa"/>
            <w:noWrap/>
            <w:hideMark/>
          </w:tcPr>
          <w:p w14:paraId="1D358E8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15:27:50</w:t>
            </w:r>
          </w:p>
        </w:tc>
        <w:tc>
          <w:tcPr>
            <w:tcW w:w="1807" w:type="dxa"/>
            <w:noWrap/>
            <w:hideMark/>
          </w:tcPr>
          <w:p w14:paraId="2AAA17E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11:29:33</w:t>
            </w:r>
          </w:p>
        </w:tc>
        <w:tc>
          <w:tcPr>
            <w:tcW w:w="1858" w:type="dxa"/>
            <w:noWrap/>
            <w:hideMark/>
          </w:tcPr>
          <w:p w14:paraId="5A63D59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20232000034831</w:t>
            </w:r>
          </w:p>
        </w:tc>
        <w:tc>
          <w:tcPr>
            <w:tcW w:w="1756" w:type="dxa"/>
            <w:noWrap/>
            <w:hideMark/>
          </w:tcPr>
          <w:p w14:paraId="4306693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17:22:56</w:t>
            </w:r>
          </w:p>
        </w:tc>
        <w:tc>
          <w:tcPr>
            <w:tcW w:w="1209" w:type="dxa"/>
            <w:noWrap/>
            <w:hideMark/>
          </w:tcPr>
          <w:p w14:paraId="67FFF90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FFEEC6C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ABF651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202310160008287</w:t>
            </w:r>
          </w:p>
        </w:tc>
        <w:tc>
          <w:tcPr>
            <w:tcW w:w="1451" w:type="dxa"/>
            <w:noWrap/>
            <w:hideMark/>
          </w:tcPr>
          <w:p w14:paraId="1B96790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15:34:04</w:t>
            </w:r>
          </w:p>
        </w:tc>
        <w:tc>
          <w:tcPr>
            <w:tcW w:w="1807" w:type="dxa"/>
            <w:noWrap/>
            <w:hideMark/>
          </w:tcPr>
          <w:p w14:paraId="76AEC30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09:00:47</w:t>
            </w:r>
          </w:p>
        </w:tc>
        <w:tc>
          <w:tcPr>
            <w:tcW w:w="1858" w:type="dxa"/>
            <w:noWrap/>
            <w:hideMark/>
          </w:tcPr>
          <w:p w14:paraId="297E006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20234000034791</w:t>
            </w:r>
          </w:p>
        </w:tc>
        <w:tc>
          <w:tcPr>
            <w:tcW w:w="1756" w:type="dxa"/>
            <w:noWrap/>
            <w:hideMark/>
          </w:tcPr>
          <w:p w14:paraId="61E21CE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10:57:21</w:t>
            </w:r>
          </w:p>
        </w:tc>
        <w:tc>
          <w:tcPr>
            <w:tcW w:w="1209" w:type="dxa"/>
            <w:noWrap/>
            <w:hideMark/>
          </w:tcPr>
          <w:p w14:paraId="3A7B873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2287076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1C0C1D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202310160008297</w:t>
            </w:r>
          </w:p>
        </w:tc>
        <w:tc>
          <w:tcPr>
            <w:tcW w:w="1451" w:type="dxa"/>
            <w:noWrap/>
            <w:hideMark/>
          </w:tcPr>
          <w:p w14:paraId="3AD9A12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2023-12-21 22:04:31</w:t>
            </w:r>
          </w:p>
        </w:tc>
        <w:tc>
          <w:tcPr>
            <w:tcW w:w="1807" w:type="dxa"/>
            <w:noWrap/>
            <w:hideMark/>
          </w:tcPr>
          <w:p w14:paraId="4A07867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15:44:45</w:t>
            </w:r>
          </w:p>
        </w:tc>
        <w:tc>
          <w:tcPr>
            <w:tcW w:w="1858" w:type="dxa"/>
            <w:noWrap/>
            <w:hideMark/>
          </w:tcPr>
          <w:p w14:paraId="1DBF744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20231000035181</w:t>
            </w:r>
          </w:p>
        </w:tc>
        <w:tc>
          <w:tcPr>
            <w:tcW w:w="1756" w:type="dxa"/>
            <w:noWrap/>
            <w:hideMark/>
          </w:tcPr>
          <w:p w14:paraId="54DBAB5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16:02:48</w:t>
            </w:r>
          </w:p>
        </w:tc>
        <w:tc>
          <w:tcPr>
            <w:tcW w:w="1209" w:type="dxa"/>
            <w:noWrap/>
            <w:hideMark/>
          </w:tcPr>
          <w:p w14:paraId="0A491E9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701BE1F9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46F294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202310160008307</w:t>
            </w:r>
          </w:p>
        </w:tc>
        <w:tc>
          <w:tcPr>
            <w:tcW w:w="1451" w:type="dxa"/>
            <w:noWrap/>
            <w:hideMark/>
          </w:tcPr>
          <w:p w14:paraId="478F241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10:50:54</w:t>
            </w:r>
          </w:p>
        </w:tc>
        <w:tc>
          <w:tcPr>
            <w:tcW w:w="1807" w:type="dxa"/>
            <w:noWrap/>
            <w:hideMark/>
          </w:tcPr>
          <w:p w14:paraId="59677E8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08:38:26</w:t>
            </w:r>
          </w:p>
        </w:tc>
        <w:tc>
          <w:tcPr>
            <w:tcW w:w="1858" w:type="dxa"/>
            <w:noWrap/>
            <w:hideMark/>
          </w:tcPr>
          <w:p w14:paraId="726D355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20235000035231</w:t>
            </w:r>
          </w:p>
        </w:tc>
        <w:tc>
          <w:tcPr>
            <w:tcW w:w="1756" w:type="dxa"/>
            <w:noWrap/>
            <w:hideMark/>
          </w:tcPr>
          <w:p w14:paraId="62A51F7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11:01:51</w:t>
            </w:r>
          </w:p>
        </w:tc>
        <w:tc>
          <w:tcPr>
            <w:tcW w:w="1209" w:type="dxa"/>
            <w:noWrap/>
            <w:hideMark/>
          </w:tcPr>
          <w:p w14:paraId="73B489E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BF7910A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78B8F2F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202310160008317</w:t>
            </w:r>
          </w:p>
        </w:tc>
        <w:tc>
          <w:tcPr>
            <w:tcW w:w="1451" w:type="dxa"/>
            <w:noWrap/>
            <w:hideMark/>
          </w:tcPr>
          <w:p w14:paraId="6A4E8C2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10:56:25</w:t>
            </w:r>
          </w:p>
        </w:tc>
        <w:tc>
          <w:tcPr>
            <w:tcW w:w="1807" w:type="dxa"/>
            <w:noWrap/>
            <w:hideMark/>
          </w:tcPr>
          <w:p w14:paraId="6264AA6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2024-01-05 09:35:26</w:t>
            </w:r>
          </w:p>
        </w:tc>
        <w:tc>
          <w:tcPr>
            <w:tcW w:w="1858" w:type="dxa"/>
            <w:noWrap/>
            <w:hideMark/>
          </w:tcPr>
          <w:p w14:paraId="4AEB497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20245000000121</w:t>
            </w:r>
          </w:p>
        </w:tc>
        <w:tc>
          <w:tcPr>
            <w:tcW w:w="1756" w:type="dxa"/>
            <w:noWrap/>
            <w:hideMark/>
          </w:tcPr>
          <w:p w14:paraId="3F6EAF6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2024-01-05 14:15:11</w:t>
            </w:r>
          </w:p>
        </w:tc>
        <w:tc>
          <w:tcPr>
            <w:tcW w:w="1209" w:type="dxa"/>
            <w:noWrap/>
            <w:hideMark/>
          </w:tcPr>
          <w:p w14:paraId="144BD35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5FA191E1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383FDB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202310160008327</w:t>
            </w:r>
          </w:p>
        </w:tc>
        <w:tc>
          <w:tcPr>
            <w:tcW w:w="1451" w:type="dxa"/>
            <w:noWrap/>
            <w:hideMark/>
          </w:tcPr>
          <w:p w14:paraId="19A8D0C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2023-12-22 12:38:57</w:t>
            </w:r>
          </w:p>
        </w:tc>
        <w:tc>
          <w:tcPr>
            <w:tcW w:w="1807" w:type="dxa"/>
            <w:noWrap/>
            <w:hideMark/>
          </w:tcPr>
          <w:p w14:paraId="7C5D91A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2024-01-05 10:01:51</w:t>
            </w:r>
          </w:p>
        </w:tc>
        <w:tc>
          <w:tcPr>
            <w:tcW w:w="1858" w:type="dxa"/>
            <w:noWrap/>
            <w:hideMark/>
          </w:tcPr>
          <w:p w14:paraId="2CAA3C3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20244000000131</w:t>
            </w:r>
          </w:p>
        </w:tc>
        <w:tc>
          <w:tcPr>
            <w:tcW w:w="1756" w:type="dxa"/>
            <w:noWrap/>
            <w:hideMark/>
          </w:tcPr>
          <w:p w14:paraId="19D5D86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2024-01-09 19:58:25</w:t>
            </w:r>
          </w:p>
        </w:tc>
        <w:tc>
          <w:tcPr>
            <w:tcW w:w="1209" w:type="dxa"/>
            <w:noWrap/>
            <w:hideMark/>
          </w:tcPr>
          <w:p w14:paraId="3BDB1AD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54E3F25C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466548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202310160008337</w:t>
            </w:r>
          </w:p>
        </w:tc>
        <w:tc>
          <w:tcPr>
            <w:tcW w:w="1451" w:type="dxa"/>
            <w:noWrap/>
            <w:hideMark/>
          </w:tcPr>
          <w:p w14:paraId="74C5BF8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08:10:16</w:t>
            </w:r>
          </w:p>
        </w:tc>
        <w:tc>
          <w:tcPr>
            <w:tcW w:w="1807" w:type="dxa"/>
            <w:noWrap/>
            <w:hideMark/>
          </w:tcPr>
          <w:p w14:paraId="6152250A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17:25:17</w:t>
            </w:r>
          </w:p>
        </w:tc>
        <w:tc>
          <w:tcPr>
            <w:tcW w:w="1858" w:type="dxa"/>
            <w:noWrap/>
            <w:hideMark/>
          </w:tcPr>
          <w:p w14:paraId="2763E00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20235000035211</w:t>
            </w:r>
          </w:p>
        </w:tc>
        <w:tc>
          <w:tcPr>
            <w:tcW w:w="1756" w:type="dxa"/>
            <w:noWrap/>
            <w:hideMark/>
          </w:tcPr>
          <w:p w14:paraId="3D97306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2024-01-02 18:02:52</w:t>
            </w:r>
          </w:p>
        </w:tc>
        <w:tc>
          <w:tcPr>
            <w:tcW w:w="1209" w:type="dxa"/>
            <w:noWrap/>
            <w:hideMark/>
          </w:tcPr>
          <w:p w14:paraId="6C27FB6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0E61331C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7D594C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202310160008347</w:t>
            </w:r>
          </w:p>
        </w:tc>
        <w:tc>
          <w:tcPr>
            <w:tcW w:w="1451" w:type="dxa"/>
            <w:noWrap/>
            <w:hideMark/>
          </w:tcPr>
          <w:p w14:paraId="67B8881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10:08:36</w:t>
            </w:r>
          </w:p>
        </w:tc>
        <w:tc>
          <w:tcPr>
            <w:tcW w:w="1807" w:type="dxa"/>
            <w:noWrap/>
            <w:hideMark/>
          </w:tcPr>
          <w:p w14:paraId="2D494A8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15:24:48</w:t>
            </w:r>
          </w:p>
        </w:tc>
        <w:tc>
          <w:tcPr>
            <w:tcW w:w="1858" w:type="dxa"/>
            <w:noWrap/>
            <w:hideMark/>
          </w:tcPr>
          <w:p w14:paraId="6FBDAA2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20232000035061</w:t>
            </w:r>
          </w:p>
        </w:tc>
        <w:tc>
          <w:tcPr>
            <w:tcW w:w="1756" w:type="dxa"/>
            <w:noWrap/>
            <w:hideMark/>
          </w:tcPr>
          <w:p w14:paraId="5A36B84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11:29:04</w:t>
            </w:r>
          </w:p>
        </w:tc>
        <w:tc>
          <w:tcPr>
            <w:tcW w:w="1209" w:type="dxa"/>
            <w:noWrap/>
            <w:hideMark/>
          </w:tcPr>
          <w:p w14:paraId="004912C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774B8BEB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41F2671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202310160008357</w:t>
            </w:r>
          </w:p>
        </w:tc>
        <w:tc>
          <w:tcPr>
            <w:tcW w:w="1451" w:type="dxa"/>
            <w:noWrap/>
            <w:hideMark/>
          </w:tcPr>
          <w:p w14:paraId="0B6A45E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11:09:11</w:t>
            </w:r>
          </w:p>
        </w:tc>
        <w:tc>
          <w:tcPr>
            <w:tcW w:w="1807" w:type="dxa"/>
            <w:noWrap/>
            <w:hideMark/>
          </w:tcPr>
          <w:p w14:paraId="0708FC8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15:08:53</w:t>
            </w:r>
          </w:p>
        </w:tc>
        <w:tc>
          <w:tcPr>
            <w:tcW w:w="1858" w:type="dxa"/>
            <w:noWrap/>
            <w:hideMark/>
          </w:tcPr>
          <w:p w14:paraId="7ECC645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20234000035041</w:t>
            </w:r>
          </w:p>
        </w:tc>
        <w:tc>
          <w:tcPr>
            <w:tcW w:w="1756" w:type="dxa"/>
            <w:noWrap/>
            <w:hideMark/>
          </w:tcPr>
          <w:p w14:paraId="0232384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15:25:28</w:t>
            </w:r>
          </w:p>
        </w:tc>
        <w:tc>
          <w:tcPr>
            <w:tcW w:w="1209" w:type="dxa"/>
            <w:noWrap/>
            <w:hideMark/>
          </w:tcPr>
          <w:p w14:paraId="5BA580D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0031B95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2843BDD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202310160008367</w:t>
            </w:r>
          </w:p>
        </w:tc>
        <w:tc>
          <w:tcPr>
            <w:tcW w:w="1451" w:type="dxa"/>
            <w:noWrap/>
            <w:hideMark/>
          </w:tcPr>
          <w:p w14:paraId="49D6CA8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16:56:47</w:t>
            </w:r>
          </w:p>
        </w:tc>
        <w:tc>
          <w:tcPr>
            <w:tcW w:w="1807" w:type="dxa"/>
            <w:noWrap/>
            <w:hideMark/>
          </w:tcPr>
          <w:p w14:paraId="50248CA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2024-01-03 14:08:03</w:t>
            </w:r>
          </w:p>
        </w:tc>
        <w:tc>
          <w:tcPr>
            <w:tcW w:w="1858" w:type="dxa"/>
            <w:noWrap/>
            <w:hideMark/>
          </w:tcPr>
          <w:p w14:paraId="2536082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20242000000031</w:t>
            </w:r>
          </w:p>
        </w:tc>
        <w:tc>
          <w:tcPr>
            <w:tcW w:w="1756" w:type="dxa"/>
            <w:noWrap/>
            <w:hideMark/>
          </w:tcPr>
          <w:p w14:paraId="24E31C8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2024-01-03 17:18:10</w:t>
            </w:r>
          </w:p>
        </w:tc>
        <w:tc>
          <w:tcPr>
            <w:tcW w:w="1209" w:type="dxa"/>
            <w:noWrap/>
            <w:hideMark/>
          </w:tcPr>
          <w:p w14:paraId="37C9490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4727B736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2460A0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202310160008377</w:t>
            </w:r>
          </w:p>
        </w:tc>
        <w:tc>
          <w:tcPr>
            <w:tcW w:w="1451" w:type="dxa"/>
            <w:noWrap/>
            <w:hideMark/>
          </w:tcPr>
          <w:p w14:paraId="63FAB14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2023-12-26 22:04:00</w:t>
            </w:r>
          </w:p>
        </w:tc>
        <w:tc>
          <w:tcPr>
            <w:tcW w:w="1807" w:type="dxa"/>
            <w:noWrap/>
            <w:hideMark/>
          </w:tcPr>
          <w:p w14:paraId="236F3C9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2024-01-10 10:55:31</w:t>
            </w:r>
          </w:p>
        </w:tc>
        <w:tc>
          <w:tcPr>
            <w:tcW w:w="1858" w:type="dxa"/>
            <w:noWrap/>
            <w:hideMark/>
          </w:tcPr>
          <w:p w14:paraId="7D736FB9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20245000000271</w:t>
            </w:r>
          </w:p>
        </w:tc>
        <w:tc>
          <w:tcPr>
            <w:tcW w:w="1756" w:type="dxa"/>
            <w:noWrap/>
            <w:hideMark/>
          </w:tcPr>
          <w:p w14:paraId="5091FF5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2024-01-10 12:19:56</w:t>
            </w:r>
          </w:p>
        </w:tc>
        <w:tc>
          <w:tcPr>
            <w:tcW w:w="1209" w:type="dxa"/>
            <w:noWrap/>
            <w:hideMark/>
          </w:tcPr>
          <w:p w14:paraId="0BFEC06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E0A86E5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9AC6842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202310160008387</w:t>
            </w:r>
          </w:p>
        </w:tc>
        <w:tc>
          <w:tcPr>
            <w:tcW w:w="1451" w:type="dxa"/>
            <w:noWrap/>
            <w:hideMark/>
          </w:tcPr>
          <w:p w14:paraId="46289D6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14:12:53</w:t>
            </w:r>
          </w:p>
        </w:tc>
        <w:tc>
          <w:tcPr>
            <w:tcW w:w="1807" w:type="dxa"/>
            <w:noWrap/>
            <w:hideMark/>
          </w:tcPr>
          <w:p w14:paraId="1F2BEBD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7304368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03ACD08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15:24:18</w:t>
            </w:r>
          </w:p>
        </w:tc>
        <w:tc>
          <w:tcPr>
            <w:tcW w:w="1209" w:type="dxa"/>
            <w:noWrap/>
            <w:hideMark/>
          </w:tcPr>
          <w:p w14:paraId="17C9A6A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F3B0F17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4E5C43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202310160008397</w:t>
            </w:r>
          </w:p>
        </w:tc>
        <w:tc>
          <w:tcPr>
            <w:tcW w:w="1451" w:type="dxa"/>
            <w:noWrap/>
            <w:hideMark/>
          </w:tcPr>
          <w:p w14:paraId="5DA4BD8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2023-12-27 20:34:09</w:t>
            </w:r>
          </w:p>
        </w:tc>
        <w:tc>
          <w:tcPr>
            <w:tcW w:w="1807" w:type="dxa"/>
            <w:noWrap/>
            <w:hideMark/>
          </w:tcPr>
          <w:p w14:paraId="1407DE8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2024-01-04 09:39:27</w:t>
            </w:r>
          </w:p>
        </w:tc>
        <w:tc>
          <w:tcPr>
            <w:tcW w:w="1858" w:type="dxa"/>
            <w:noWrap/>
            <w:hideMark/>
          </w:tcPr>
          <w:p w14:paraId="0CF1A06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20244000000061</w:t>
            </w:r>
          </w:p>
        </w:tc>
        <w:tc>
          <w:tcPr>
            <w:tcW w:w="1756" w:type="dxa"/>
            <w:noWrap/>
            <w:hideMark/>
          </w:tcPr>
          <w:p w14:paraId="2CA2D5A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2024-01-09 16:23:39</w:t>
            </w:r>
          </w:p>
        </w:tc>
        <w:tc>
          <w:tcPr>
            <w:tcW w:w="1209" w:type="dxa"/>
            <w:noWrap/>
            <w:hideMark/>
          </w:tcPr>
          <w:p w14:paraId="7DEB196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336A095F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57BEAA83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202310160008407</w:t>
            </w:r>
          </w:p>
        </w:tc>
        <w:tc>
          <w:tcPr>
            <w:tcW w:w="1451" w:type="dxa"/>
            <w:noWrap/>
            <w:hideMark/>
          </w:tcPr>
          <w:p w14:paraId="48A0568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11:47:51</w:t>
            </w:r>
          </w:p>
        </w:tc>
        <w:tc>
          <w:tcPr>
            <w:tcW w:w="1807" w:type="dxa"/>
            <w:noWrap/>
            <w:hideMark/>
          </w:tcPr>
          <w:p w14:paraId="4A246B4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2024-01-10 15:04:51</w:t>
            </w:r>
          </w:p>
        </w:tc>
        <w:tc>
          <w:tcPr>
            <w:tcW w:w="1858" w:type="dxa"/>
            <w:noWrap/>
            <w:hideMark/>
          </w:tcPr>
          <w:p w14:paraId="72358F9C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20245000000321</w:t>
            </w:r>
          </w:p>
        </w:tc>
        <w:tc>
          <w:tcPr>
            <w:tcW w:w="1756" w:type="dxa"/>
            <w:noWrap/>
            <w:hideMark/>
          </w:tcPr>
          <w:p w14:paraId="0BD352A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2024-01-10 16:11:16</w:t>
            </w:r>
          </w:p>
        </w:tc>
        <w:tc>
          <w:tcPr>
            <w:tcW w:w="1209" w:type="dxa"/>
            <w:noWrap/>
            <w:hideMark/>
          </w:tcPr>
          <w:p w14:paraId="45178C31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2B5B673E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05F645A0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202310160008417</w:t>
            </w:r>
          </w:p>
        </w:tc>
        <w:tc>
          <w:tcPr>
            <w:tcW w:w="1451" w:type="dxa"/>
            <w:noWrap/>
            <w:hideMark/>
          </w:tcPr>
          <w:p w14:paraId="53D9C2D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2023-12-28 16:07:37</w:t>
            </w:r>
          </w:p>
        </w:tc>
        <w:tc>
          <w:tcPr>
            <w:tcW w:w="1807" w:type="dxa"/>
            <w:noWrap/>
            <w:hideMark/>
          </w:tcPr>
          <w:p w14:paraId="6415C43E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2024-01-04 16:01:13</w:t>
            </w:r>
          </w:p>
        </w:tc>
        <w:tc>
          <w:tcPr>
            <w:tcW w:w="1858" w:type="dxa"/>
            <w:noWrap/>
            <w:hideMark/>
          </w:tcPr>
          <w:p w14:paraId="3216798F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20243000000101</w:t>
            </w:r>
          </w:p>
        </w:tc>
        <w:tc>
          <w:tcPr>
            <w:tcW w:w="1756" w:type="dxa"/>
            <w:noWrap/>
            <w:hideMark/>
          </w:tcPr>
          <w:p w14:paraId="2342202B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2024-01-04 17:01:56</w:t>
            </w:r>
          </w:p>
        </w:tc>
        <w:tc>
          <w:tcPr>
            <w:tcW w:w="1209" w:type="dxa"/>
            <w:noWrap/>
            <w:hideMark/>
          </w:tcPr>
          <w:p w14:paraId="3AD8D47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  <w:tr w:rsidR="00F02495" w:rsidRPr="00F02495" w14:paraId="6C61AD12" w14:textId="77777777" w:rsidTr="00F02495">
        <w:trPr>
          <w:trHeight w:val="345"/>
        </w:trPr>
        <w:tc>
          <w:tcPr>
            <w:tcW w:w="1979" w:type="dxa"/>
            <w:noWrap/>
            <w:hideMark/>
          </w:tcPr>
          <w:p w14:paraId="6C948E16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202310160008427</w:t>
            </w:r>
          </w:p>
        </w:tc>
        <w:tc>
          <w:tcPr>
            <w:tcW w:w="1451" w:type="dxa"/>
            <w:noWrap/>
            <w:hideMark/>
          </w:tcPr>
          <w:p w14:paraId="1A1BD6A8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2023-12-29 11:09:05</w:t>
            </w:r>
          </w:p>
        </w:tc>
        <w:tc>
          <w:tcPr>
            <w:tcW w:w="1807" w:type="dxa"/>
            <w:noWrap/>
            <w:hideMark/>
          </w:tcPr>
          <w:p w14:paraId="3906BDD4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2024-01-02 10:05:04</w:t>
            </w:r>
          </w:p>
        </w:tc>
        <w:tc>
          <w:tcPr>
            <w:tcW w:w="1858" w:type="dxa"/>
            <w:noWrap/>
            <w:hideMark/>
          </w:tcPr>
          <w:p w14:paraId="52AD3CD7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 xml:space="preserve"> 20242000000011</w:t>
            </w:r>
          </w:p>
        </w:tc>
        <w:tc>
          <w:tcPr>
            <w:tcW w:w="1756" w:type="dxa"/>
            <w:noWrap/>
            <w:hideMark/>
          </w:tcPr>
          <w:p w14:paraId="5B03E13D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2024-01-11 13:01:27</w:t>
            </w:r>
          </w:p>
        </w:tc>
        <w:tc>
          <w:tcPr>
            <w:tcW w:w="1209" w:type="dxa"/>
            <w:noWrap/>
            <w:hideMark/>
          </w:tcPr>
          <w:p w14:paraId="3EE4D8E5" w14:textId="77777777" w:rsidR="00F02495" w:rsidRPr="00F02495" w:rsidRDefault="00F02495" w:rsidP="00F02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</w:pPr>
            <w:r w:rsidRPr="00F02495">
              <w:rPr>
                <w:rFonts w:ascii="Arial Narrow" w:eastAsiaTheme="minorEastAsia" w:hAnsi="Arial Narrow" w:cs="Arial"/>
                <w:kern w:val="2"/>
                <w:lang w:eastAsia="es-CO"/>
                <w14:ligatures w14:val="standardContextual"/>
              </w:rPr>
              <w:t>Finalizado</w:t>
            </w:r>
          </w:p>
        </w:tc>
      </w:tr>
    </w:tbl>
    <w:p w14:paraId="393AD34E" w14:textId="77777777" w:rsidR="006F1CE4" w:rsidRDefault="006F1CE4" w:rsidP="0097031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</w:p>
    <w:p w14:paraId="6C933AF6" w14:textId="0FEFBC9F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 la misma manera, </w:t>
      </w:r>
      <w:r w:rsidRPr="007E0F5D">
        <w:rPr>
          <w:rFonts w:ascii="Arial" w:eastAsia="Arial" w:hAnsi="Arial" w:cs="Arial"/>
          <w:lang w:val="es-CO" w:eastAsia="en-US"/>
        </w:rPr>
        <w:t xml:space="preserve">sesenta y cinco (65)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PQRSD que ingresaron durante el mes de diciembre, </w:t>
      </w:r>
      <w:r w:rsidR="009671E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 las cuales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setenta y tres (63) radicados</w:t>
      </w:r>
      <w:r w:rsidR="009671E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se evidenci</w:t>
      </w:r>
      <w:r w:rsidR="009671E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o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que la respuesta  fue realizada desde el radicado principal, lo que permite tener un control de las peticiones de entrada y salida, a la vez facilita realizar búsquedas de manera ágil en el Sistema de Gestión documental </w:t>
      </w:r>
      <w:r>
        <w:rPr>
          <w:rFonts w:ascii="Arial" w:eastAsiaTheme="minorEastAsia" w:hAnsi="Arial" w:cs="Arial"/>
          <w:b/>
          <w:bCs/>
          <w:kern w:val="2"/>
          <w:lang w:val="es-CO" w:eastAsia="es-CO"/>
          <w14:ligatures w14:val="standardContextual"/>
        </w:rPr>
        <w:t>ORFEO,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 de igual forma </w:t>
      </w:r>
      <w:r w:rsidR="00CB4A59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se encontraron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dos (2 ) radicados donde la  respuesta a la petición no fue </w:t>
      </w:r>
      <w:r>
        <w:rPr>
          <w:rFonts w:ascii="Arial" w:hAnsi="Arial" w:cs="Arial"/>
          <w:color w:val="000000" w:themeColor="text1"/>
          <w:lang w:val="es-CO" w:eastAsia="es-ES_tradnl"/>
        </w:rPr>
        <w:t xml:space="preserve">elaborada desde el radicado principal, sino por el contrario se realizó en un documento independiente </w:t>
      </w:r>
      <w:r>
        <w:rPr>
          <w:rFonts w:ascii="Arial" w:hAnsi="Arial" w:cs="Arial"/>
          <w:lang w:val="es-CO"/>
        </w:rPr>
        <w:t>y este se adjuntó al radicado de entrada.</w:t>
      </w:r>
    </w:p>
    <w:p w14:paraId="6749D784" w14:textId="77777777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</w:p>
    <w:p w14:paraId="7AAD473B" w14:textId="18EAFB09" w:rsidR="006F1CE4" w:rsidRDefault="006F1CE4" w:rsidP="006F1CE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Así mismo, </w:t>
      </w: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La Agencia Presidencial de Cooperación Internacional de Colombia, APC- Colombia realizó </w:t>
      </w:r>
      <w:r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doce (12</w:t>
      </w: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) traslados a otras entidades por no ser de su competencia la respuesta, citando el artículo 21 de la Ley 1437 de 2011, sustituido por el artículo 1 de la Ley 1755 de 2015 “Artículo 21. Funcionario sin competencia.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</w:t>
      </w:r>
    </w:p>
    <w:p w14:paraId="6492979F" w14:textId="77777777" w:rsidR="006F1CE4" w:rsidRDefault="006F1CE4" w:rsidP="006F1CE4">
      <w:pPr>
        <w:widowControl w:val="0"/>
        <w:spacing w:line="360" w:lineRule="auto"/>
        <w:rPr>
          <w:rFonts w:ascii="Arial" w:hAnsi="Arial" w:cs="Arial"/>
          <w:i/>
        </w:rPr>
      </w:pP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Los términos para decidir o responder se</w:t>
      </w:r>
      <w:r w:rsidRPr="00140EE4">
        <w:rPr>
          <w:rFonts w:ascii="Arial" w:hAnsi="Arial" w:cs="Arial"/>
          <w:i/>
        </w:rPr>
        <w:t xml:space="preserve"> contarán a partir del día siguiente a la recepción de la Petición por la autoridad competente”.</w:t>
      </w:r>
    </w:p>
    <w:p w14:paraId="2F841F30" w14:textId="77777777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</w:p>
    <w:p w14:paraId="16DDCF61" w14:textId="77777777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hd w:val="clear" w:color="auto" w:fill="FFFFFF"/>
        </w:rPr>
      </w:pP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Por otra parte,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en este periodo evaluado, </w:t>
      </w: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el </w:t>
      </w:r>
      <w:r w:rsidRPr="00140EE4">
        <w:rPr>
          <w:rFonts w:ascii="Arial" w:hAnsi="Arial" w:cs="Arial"/>
          <w:color w:val="000000"/>
          <w:shd w:val="clear" w:color="auto" w:fill="FFFFFF"/>
        </w:rPr>
        <w:t xml:space="preserve">número de solicitudes que ingresaron por el correo </w:t>
      </w:r>
      <w:hyperlink r:id="rId8" w:history="1">
        <w:r w:rsidRPr="00140EE4">
          <w:rPr>
            <w:rStyle w:val="Hipervnculo"/>
            <w:rFonts w:ascii="Arial" w:hAnsi="Arial" w:cs="Arial"/>
            <w:shd w:val="clear" w:color="auto" w:fill="FFFFFF"/>
          </w:rPr>
          <w:t>pqrsd@apccolombia.gov.co</w:t>
        </w:r>
      </w:hyperlink>
      <w:r w:rsidRPr="00140EE4">
        <w:rPr>
          <w:rFonts w:ascii="Arial" w:hAnsi="Arial" w:cs="Arial"/>
          <w:color w:val="000000"/>
          <w:shd w:val="clear" w:color="auto" w:fill="FFFFFF"/>
        </w:rPr>
        <w:t xml:space="preserve">  y </w:t>
      </w: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Formulario Web de PQRSD  </w:t>
      </w:r>
      <w:hyperlink r:id="rId9" w:history="1">
        <w:r w:rsidRPr="00140EE4">
          <w:rPr>
            <w:rStyle w:val="Hipervnculo"/>
            <w:rFonts w:ascii="Arial" w:hAnsi="Arial" w:cs="Arial"/>
            <w:bdr w:val="none" w:sz="0" w:space="0" w:color="auto" w:frame="1"/>
            <w:shd w:val="clear" w:color="auto" w:fill="FFFFFF"/>
          </w:rPr>
          <w:t>https://www.apccolombia.gov.co/crear-pqrs</w:t>
        </w:r>
      </w:hyperlink>
      <w:r w:rsidRPr="00140EE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durante el mes de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diciembre  </w:t>
      </w: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2023 </w:t>
      </w:r>
      <w:r w:rsidRPr="00140EE4">
        <w:rPr>
          <w:rFonts w:ascii="Arial" w:hAnsi="Arial" w:cs="Arial"/>
          <w:bdr w:val="none" w:sz="0" w:space="0" w:color="auto" w:frame="1"/>
          <w:shd w:val="clear" w:color="auto" w:fill="FFFFFF"/>
        </w:rPr>
        <w:t>no</w:t>
      </w:r>
      <w:r w:rsidRPr="00140EE4">
        <w:rPr>
          <w:rFonts w:ascii="Arial" w:hAnsi="Arial" w:cs="Arial"/>
          <w:color w:val="000000"/>
          <w:shd w:val="clear" w:color="auto" w:fill="FFFFFF"/>
        </w:rPr>
        <w:t xml:space="preserve"> se les negó </w:t>
      </w: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r w:rsidRPr="00140EE4">
        <w:rPr>
          <w:rFonts w:ascii="Arial" w:hAnsi="Arial" w:cs="Arial"/>
          <w:color w:val="000000"/>
          <w:shd w:val="clear" w:color="auto" w:fill="FFFFFF"/>
        </w:rPr>
        <w:t>acceso a la información pública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0EE4">
        <w:rPr>
          <w:rFonts w:ascii="Arial" w:hAnsi="Arial" w:cs="Arial"/>
          <w:i/>
          <w:iCs/>
          <w:color w:val="000000"/>
          <w:shd w:val="clear" w:color="auto" w:fill="FFFFFF"/>
        </w:rPr>
        <w:t>”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  </w:t>
      </w:r>
      <w:r w:rsidRPr="00E838E3">
        <w:rPr>
          <w:rFonts w:ascii="Arial" w:hAnsi="Arial" w:cs="Arial"/>
          <w:color w:val="000000"/>
          <w:shd w:val="clear" w:color="auto" w:fill="FFFFFF"/>
        </w:rPr>
        <w:t>a nuestros  usuarios, aliados estratégicos, y grupos de valor</w:t>
      </w:r>
      <w:r w:rsidRPr="00140EE4">
        <w:rPr>
          <w:rFonts w:ascii="Arial" w:hAnsi="Arial" w:cs="Arial"/>
          <w:color w:val="000000"/>
          <w:shd w:val="clear" w:color="auto" w:fill="FFFFFF"/>
        </w:rPr>
        <w:t>, dando así cumplimento a los artículos 4 y 24 de la ley 1712 de 2014 “</w:t>
      </w:r>
      <w:r w:rsidRPr="00140EE4">
        <w:rPr>
          <w:rFonts w:ascii="Arial" w:hAnsi="Arial" w:cs="Arial"/>
          <w:i/>
          <w:iCs/>
          <w:color w:val="000000"/>
          <w:shd w:val="clear" w:color="auto" w:fill="FFFFFF"/>
        </w:rPr>
        <w:t>Por medio de la cual se crea la Ley de Transparencia y del Derecho de Acceso a la Información Pública Nacional y se dictan otras disposiciones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”. </w:t>
      </w:r>
    </w:p>
    <w:p w14:paraId="5D169BD9" w14:textId="77777777" w:rsidR="006F1CE4" w:rsidRDefault="006F1CE4" w:rsidP="0097031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</w:p>
    <w:p w14:paraId="7D85580B" w14:textId="3B6BFBFF" w:rsidR="00CE58C0" w:rsidRPr="00140EE4" w:rsidRDefault="00A33849" w:rsidP="00970314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6" w:name="_Toc139245990"/>
      <w:r w:rsidRPr="00140EE4">
        <w:rPr>
          <w:rFonts w:eastAsia="Arial" w:cs="Arial"/>
          <w:szCs w:val="24"/>
          <w:lang w:eastAsia="es-CO" w:bidi="es-CO"/>
        </w:rPr>
        <w:t xml:space="preserve">PETICIONES MÁS FRECUENTE </w:t>
      </w:r>
      <w:r w:rsidR="00CE58C0" w:rsidRPr="00140EE4">
        <w:rPr>
          <w:rFonts w:eastAsia="Arial" w:cs="Arial"/>
          <w:szCs w:val="24"/>
          <w:lang w:eastAsia="es-CO" w:bidi="es-CO"/>
        </w:rPr>
        <w:t>POR DIRECCIÓN</w:t>
      </w:r>
      <w:bookmarkEnd w:id="6"/>
    </w:p>
    <w:p w14:paraId="53E1DE97" w14:textId="1B2525F1" w:rsidR="008D54EC" w:rsidRDefault="008D54EC" w:rsidP="008D54EC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E</w:t>
      </w:r>
      <w:r w:rsidRPr="00140EE4">
        <w:rPr>
          <w:rFonts w:eastAsia="Times New Roman"/>
          <w:lang w:val="es-CO" w:eastAsia="es-ES"/>
        </w:rPr>
        <w:t xml:space="preserve">stos </w:t>
      </w:r>
      <w:r>
        <w:rPr>
          <w:rFonts w:eastAsia="Times New Roman"/>
          <w:lang w:val="es-CO" w:eastAsia="es-ES"/>
        </w:rPr>
        <w:t xml:space="preserve">son algunos de los </w:t>
      </w:r>
      <w:r w:rsidRPr="00140EE4">
        <w:rPr>
          <w:rFonts w:eastAsia="Times New Roman"/>
          <w:lang w:val="es-CO" w:eastAsia="es-ES"/>
        </w:rPr>
        <w:t xml:space="preserve">temas solicitados en las PQRSD recibidas durante </w:t>
      </w:r>
      <w:r>
        <w:rPr>
          <w:rFonts w:eastAsia="Times New Roman"/>
          <w:lang w:val="es-CO" w:eastAsia="es-ES"/>
        </w:rPr>
        <w:t xml:space="preserve">este periodo valuado </w:t>
      </w:r>
      <w:r w:rsidRPr="00140EE4">
        <w:rPr>
          <w:rFonts w:eastAsia="Times New Roman"/>
          <w:lang w:val="es-CO" w:eastAsia="es-ES"/>
        </w:rPr>
        <w:t>clasificado por direcciones:</w:t>
      </w:r>
    </w:p>
    <w:p w14:paraId="4FDDBFAA" w14:textId="77777777" w:rsidR="008D54EC" w:rsidRDefault="008D54EC" w:rsidP="008D54EC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055015" w14:textId="77777777" w:rsidR="008D54EC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EA7929">
        <w:rPr>
          <w:rFonts w:eastAsia="Times New Roman"/>
          <w:b/>
          <w:lang w:val="es-CO" w:eastAsia="es-ES"/>
        </w:rPr>
        <w:t>Dirección Administrativa y Financiera</w:t>
      </w:r>
    </w:p>
    <w:p w14:paraId="587173EB" w14:textId="77777777" w:rsidR="00813D0B" w:rsidRPr="00835751" w:rsidRDefault="00813D0B" w:rsidP="00813D0B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CO" w:eastAsia="es-ES"/>
        </w:rPr>
      </w:pPr>
      <w:r w:rsidRPr="00835751">
        <w:rPr>
          <w:rFonts w:eastAsia="Times New Roman"/>
          <w:lang w:val="es-CO" w:eastAsia="es-ES"/>
        </w:rPr>
        <w:t>Solicitud de certificado laboral con funciones</w:t>
      </w:r>
    </w:p>
    <w:p w14:paraId="537C1B9C" w14:textId="77777777" w:rsidR="00813D0B" w:rsidRDefault="00813D0B" w:rsidP="008D54EC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>
        <w:rPr>
          <w:rFonts w:eastAsia="Times New Roman"/>
          <w:lang w:val="es-CO" w:eastAsia="es-ES"/>
        </w:rPr>
        <w:t>S</w:t>
      </w:r>
      <w:r w:rsidRPr="00835751">
        <w:rPr>
          <w:rFonts w:eastAsia="Times New Roman"/>
          <w:lang w:val="es-CO" w:eastAsia="es-ES"/>
        </w:rPr>
        <w:t>olicitud de información estado de pago liquidación laboral</w:t>
      </w:r>
      <w:r w:rsidRPr="00D05C7E">
        <w:rPr>
          <w:rFonts w:eastAsia="Times New Roman"/>
          <w:lang w:val="es-419" w:bidi="hi-IN"/>
        </w:rPr>
        <w:t xml:space="preserve"> </w:t>
      </w:r>
    </w:p>
    <w:p w14:paraId="76DE123D" w14:textId="168ECF7E" w:rsidR="008D54EC" w:rsidRPr="00D05C7E" w:rsidRDefault="00813D0B" w:rsidP="008D54EC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 w:rsidRPr="00813D0B">
        <w:rPr>
          <w:rFonts w:eastAsia="Times New Roman"/>
          <w:lang w:val="es-419" w:bidi="hi-IN"/>
        </w:rPr>
        <w:t xml:space="preserve">Candidatura espontánea para una práctica en febrero 2024 en APC-Colombia </w:t>
      </w:r>
    </w:p>
    <w:p w14:paraId="406E9B7B" w14:textId="77777777" w:rsidR="008D54EC" w:rsidRPr="00D05C7E" w:rsidRDefault="008D54EC" w:rsidP="008D54EC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 w:rsidRPr="00D05C7E">
        <w:rPr>
          <w:rFonts w:eastAsia="Times New Roman"/>
          <w:lang w:val="es-419" w:bidi="hi-IN"/>
        </w:rPr>
        <w:t>Información sobre las posibles pasantías</w:t>
      </w:r>
    </w:p>
    <w:p w14:paraId="525DC25C" w14:textId="77777777" w:rsidR="008D54EC" w:rsidRPr="00D05C7E" w:rsidRDefault="008D54EC" w:rsidP="008D54EC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 w:rsidRPr="00D05C7E">
        <w:rPr>
          <w:rFonts w:eastAsia="Times New Roman"/>
          <w:lang w:val="es-419" w:bidi="hi-IN"/>
        </w:rPr>
        <w:t>Hoja de vida</w:t>
      </w:r>
    </w:p>
    <w:p w14:paraId="2FDD692E" w14:textId="77777777" w:rsidR="008D54EC" w:rsidRPr="00140EE4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5C18D550" w14:textId="77777777" w:rsidR="008D54EC" w:rsidRPr="004E5AC1" w:rsidRDefault="008D54EC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So</w:t>
      </w:r>
      <w:r w:rsidRPr="004E5AC1">
        <w:rPr>
          <w:rFonts w:eastAsia="Times New Roman"/>
          <w:lang w:val="es-CO" w:eastAsia="es-ES"/>
        </w:rPr>
        <w:t>licitud de ayuda para un emprendimiento o un empleo</w:t>
      </w:r>
    </w:p>
    <w:p w14:paraId="3FBC4277" w14:textId="77777777" w:rsidR="008D54EC" w:rsidRDefault="008D54EC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4E5AC1">
        <w:rPr>
          <w:rFonts w:eastAsia="Times New Roman"/>
          <w:lang w:val="es-CO" w:eastAsia="es-ES"/>
        </w:rPr>
        <w:t xml:space="preserve">Apoyo para Actualizar proyecto de Agua potable, para comunidades Indígenas del Municipio de Uribia, Departamento de la Guajira </w:t>
      </w:r>
    </w:p>
    <w:p w14:paraId="575DAC0B" w14:textId="77777777" w:rsidR="00813D0B" w:rsidRDefault="00813D0B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813D0B">
        <w:rPr>
          <w:rFonts w:eastAsia="Times New Roman"/>
          <w:lang w:val="es-CO" w:eastAsia="es-ES"/>
        </w:rPr>
        <w:t xml:space="preserve">solicitud de información proyectos para población víctima del conflicto </w:t>
      </w:r>
    </w:p>
    <w:p w14:paraId="52E9E5CD" w14:textId="77777777" w:rsidR="00813D0B" w:rsidRDefault="00813D0B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813D0B">
        <w:rPr>
          <w:rFonts w:eastAsia="Times New Roman"/>
          <w:lang w:val="es-CO" w:eastAsia="es-ES"/>
        </w:rPr>
        <w:t xml:space="preserve">Recursos de cooperación internacional programas sociales de Enfermos Crónicos </w:t>
      </w:r>
    </w:p>
    <w:p w14:paraId="58F3F7B3" w14:textId="0FC3503D" w:rsidR="008D54EC" w:rsidRDefault="008D54EC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9F3AA7">
        <w:rPr>
          <w:rFonts w:eastAsia="Times New Roman"/>
          <w:lang w:val="es-CO" w:eastAsia="es-ES"/>
        </w:rPr>
        <w:t>solicitud fondos de inversión internacional</w:t>
      </w:r>
      <w:r>
        <w:rPr>
          <w:rFonts w:eastAsia="Times New Roman"/>
          <w:lang w:val="es-CO" w:eastAsia="es-ES"/>
        </w:rPr>
        <w:t>.</w:t>
      </w:r>
    </w:p>
    <w:p w14:paraId="22728251" w14:textId="77777777" w:rsidR="008D54EC" w:rsidRPr="00EA7929" w:rsidRDefault="008D54EC" w:rsidP="008D54EC">
      <w:pPr>
        <w:pStyle w:val="Textoindependiente"/>
        <w:widowControl/>
        <w:spacing w:line="360" w:lineRule="auto"/>
        <w:ind w:left="1134"/>
        <w:contextualSpacing/>
        <w:rPr>
          <w:rFonts w:eastAsia="Times New Roman"/>
          <w:lang w:val="es-CO" w:eastAsia="es-ES"/>
        </w:rPr>
      </w:pPr>
    </w:p>
    <w:p w14:paraId="1DFE33AC" w14:textId="77777777" w:rsidR="008D54EC" w:rsidRPr="00140EE4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t>Dirección de Oferta de Cooperación Internacional</w:t>
      </w:r>
    </w:p>
    <w:p w14:paraId="16AEAC39" w14:textId="77777777" w:rsidR="00C47697" w:rsidRDefault="00C47697" w:rsidP="008D54EC">
      <w:pPr>
        <w:pStyle w:val="Textoindependiente"/>
        <w:numPr>
          <w:ilvl w:val="0"/>
          <w:numId w:val="17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C47697">
        <w:rPr>
          <w:rFonts w:eastAsia="Times New Roman"/>
          <w:lang w:val="es-CO" w:eastAsia="es-ES"/>
        </w:rPr>
        <w:t xml:space="preserve">Información sobre los resultados de la Convocatoria Mecanismo Tripartito </w:t>
      </w:r>
    </w:p>
    <w:p w14:paraId="260E6633" w14:textId="77777777" w:rsidR="008D54EC" w:rsidRPr="00064434" w:rsidRDefault="008D54EC" w:rsidP="008D54EC">
      <w:pPr>
        <w:pStyle w:val="Textoindependiente"/>
        <w:numPr>
          <w:ilvl w:val="0"/>
          <w:numId w:val="17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064434">
        <w:rPr>
          <w:rFonts w:eastAsia="Times New Roman"/>
          <w:lang w:val="es-CO" w:eastAsia="es-ES"/>
        </w:rPr>
        <w:t>Postulación Proyecto Mecanismo Tripartito de Cooperación Triangular</w:t>
      </w:r>
    </w:p>
    <w:p w14:paraId="11736781" w14:textId="77777777" w:rsidR="008D54EC" w:rsidRDefault="008D54EC" w:rsidP="008D54EC">
      <w:pPr>
        <w:pStyle w:val="Textoindependiente"/>
        <w:numPr>
          <w:ilvl w:val="0"/>
          <w:numId w:val="17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064434">
        <w:rPr>
          <w:rFonts w:eastAsia="Times New Roman"/>
          <w:lang w:val="es-CO" w:eastAsia="es-ES"/>
        </w:rPr>
        <w:t>Solicitud información VI Diplomado Cooperación Sur Sur y Triangular</w:t>
      </w:r>
    </w:p>
    <w:p w14:paraId="78FDA678" w14:textId="77777777" w:rsidR="008D54EC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t>Dirección de Demanda de Cooperación Internacional</w:t>
      </w:r>
    </w:p>
    <w:tbl>
      <w:tblPr>
        <w:tblW w:w="-22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52BA2" w14:paraId="2DA7AE79" w14:textId="77777777" w:rsidTr="00452BA2">
        <w:trPr>
          <w:hidden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C3F0" w14:textId="77777777" w:rsidR="00452BA2" w:rsidRDefault="00452BA2">
            <w:pPr>
              <w:rPr>
                <w:rFonts w:ascii="Calibri" w:hAnsi="Calibri" w:cs="Calibri"/>
                <w:vanish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vanish/>
                <w:color w:val="000000"/>
                <w:sz w:val="22"/>
                <w:szCs w:val="22"/>
              </w:rPr>
              <w:t>Convocatoria 2023 Cooperación triangular</w:t>
            </w:r>
          </w:p>
        </w:tc>
      </w:tr>
    </w:tbl>
    <w:p w14:paraId="7798E56C" w14:textId="77777777" w:rsidR="00452BA2" w:rsidRDefault="00452BA2" w:rsidP="002D357A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452BA2">
        <w:rPr>
          <w:rFonts w:eastAsia="Times New Roman"/>
          <w:lang w:val="es-CO" w:eastAsia="es-ES"/>
        </w:rPr>
        <w:t xml:space="preserve"> Solicitud de Articulación y Apoyo </w:t>
      </w:r>
    </w:p>
    <w:p w14:paraId="2AC5CFE5" w14:textId="71E84B2D" w:rsidR="008D54EC" w:rsidRPr="00452BA2" w:rsidRDefault="008D54EC" w:rsidP="002D357A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452BA2">
        <w:rPr>
          <w:rFonts w:eastAsia="Times New Roman"/>
          <w:lang w:val="es-CO" w:eastAsia="es-ES"/>
        </w:rPr>
        <w:t xml:space="preserve">Acceso a proyectos de cooperación internacional </w:t>
      </w:r>
    </w:p>
    <w:p w14:paraId="0C553C3E" w14:textId="77777777" w:rsidR="00452BA2" w:rsidRDefault="00452BA2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452BA2">
        <w:rPr>
          <w:rFonts w:eastAsia="Times New Roman"/>
          <w:lang w:val="es-CO" w:eastAsia="es-ES"/>
        </w:rPr>
        <w:t xml:space="preserve">Solicitud documento de análisis de la cooperación internacional no reembolsable 2022 </w:t>
      </w:r>
    </w:p>
    <w:p w14:paraId="01C55A10" w14:textId="1DA2DF17" w:rsidR="008D54EC" w:rsidRDefault="008D54EC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9F3AA7">
        <w:rPr>
          <w:rFonts w:eastAsia="Times New Roman"/>
          <w:lang w:val="es-CO" w:eastAsia="es-ES"/>
        </w:rPr>
        <w:t>Solicitud Registro ESAL/ proyectos &amp; Cooperación Alemana &amp; CUC</w:t>
      </w:r>
      <w:r>
        <w:rPr>
          <w:rFonts w:eastAsia="Times New Roman"/>
          <w:lang w:val="es-CO" w:eastAsia="es-ES"/>
        </w:rPr>
        <w:t xml:space="preserve"> </w:t>
      </w:r>
    </w:p>
    <w:p w14:paraId="6B9B5CF3" w14:textId="09F87D0E" w:rsidR="008D54EC" w:rsidRDefault="00452BA2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452BA2">
        <w:rPr>
          <w:rFonts w:eastAsia="Times New Roman"/>
          <w:lang w:val="es-CO" w:eastAsia="es-ES"/>
        </w:rPr>
        <w:t>Solicitud de información relacionado con el registro del proyecto cooperación internacional proveniente de auxilios o donaciones de entidades o gobiernos extranjeros</w:t>
      </w:r>
      <w:r w:rsidR="008D54EC">
        <w:rPr>
          <w:rFonts w:eastAsia="Times New Roman"/>
          <w:lang w:val="es-CO" w:eastAsia="es-ES"/>
        </w:rPr>
        <w:t>.</w:t>
      </w:r>
    </w:p>
    <w:p w14:paraId="4249CE01" w14:textId="77777777" w:rsidR="008D54EC" w:rsidRPr="009F3AA7" w:rsidRDefault="008D54EC" w:rsidP="008D54EC">
      <w:pPr>
        <w:pStyle w:val="Textoindependiente"/>
        <w:widowControl/>
        <w:spacing w:line="360" w:lineRule="auto"/>
        <w:ind w:left="782"/>
        <w:contextualSpacing/>
        <w:rPr>
          <w:rFonts w:eastAsia="Times New Roman"/>
          <w:lang w:val="es-CO" w:eastAsia="es-ES"/>
        </w:rPr>
      </w:pPr>
    </w:p>
    <w:p w14:paraId="2470D11C" w14:textId="77777777" w:rsidR="008D54EC" w:rsidRPr="00862AA5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862AA5">
        <w:rPr>
          <w:rFonts w:eastAsia="Times New Roman"/>
          <w:b/>
          <w:lang w:val="es-CO" w:eastAsia="es-ES"/>
        </w:rPr>
        <w:t>Dirección General</w:t>
      </w:r>
    </w:p>
    <w:p w14:paraId="1E665260" w14:textId="77777777" w:rsidR="005657B5" w:rsidRPr="005657B5" w:rsidRDefault="005657B5" w:rsidP="005657B5">
      <w:pPr>
        <w:pStyle w:val="Textoindependiente"/>
        <w:numPr>
          <w:ilvl w:val="0"/>
          <w:numId w:val="1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5657B5">
        <w:rPr>
          <w:rFonts w:eastAsia="Times New Roman"/>
          <w:lang w:val="es-CO" w:eastAsia="es-ES"/>
        </w:rPr>
        <w:t>Propuesta de asociación paga en publicación de artículo en sitio www.apccolombia.gov.co</w:t>
      </w:r>
    </w:p>
    <w:p w14:paraId="6551CEC3" w14:textId="5672E512" w:rsidR="005657B5" w:rsidRDefault="005657B5" w:rsidP="005657B5">
      <w:pPr>
        <w:pStyle w:val="Textoindependiente"/>
        <w:widowControl/>
        <w:numPr>
          <w:ilvl w:val="0"/>
          <w:numId w:val="1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5657B5">
        <w:rPr>
          <w:rFonts w:eastAsia="Times New Roman"/>
          <w:lang w:val="es-CO" w:eastAsia="es-ES"/>
        </w:rPr>
        <w:t>Solicitud de Información sobre Calendario de Actividades 2024.</w:t>
      </w:r>
    </w:p>
    <w:p w14:paraId="0BD6A231" w14:textId="77777777" w:rsidR="0042459F" w:rsidRPr="0042459F" w:rsidRDefault="0042459F" w:rsidP="0042459F">
      <w:pPr>
        <w:pStyle w:val="Textoindependiente"/>
        <w:widowControl/>
        <w:spacing w:line="360" w:lineRule="auto"/>
        <w:ind w:left="1142"/>
        <w:contextualSpacing/>
        <w:rPr>
          <w:rFonts w:eastAsia="Times New Roman"/>
          <w:lang w:val="es-CO" w:eastAsia="es-ES"/>
        </w:rPr>
      </w:pPr>
    </w:p>
    <w:p w14:paraId="04678953" w14:textId="7777777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39245991"/>
      <w:r w:rsidRPr="00140EE4">
        <w:rPr>
          <w:rFonts w:cs="Arial"/>
          <w:szCs w:val="24"/>
          <w:lang w:bidi="es-ES"/>
        </w:rPr>
        <w:t>MEDIO DE RECEPCIÓN DE LAS PQRSD</w:t>
      </w:r>
      <w:bookmarkEnd w:id="7"/>
    </w:p>
    <w:p w14:paraId="707C2F6C" w14:textId="77777777" w:rsidR="004665E9" w:rsidRDefault="004665E9" w:rsidP="004665E9">
      <w:pPr>
        <w:rPr>
          <w:lang w:val="es-CO" w:bidi="es-ES"/>
        </w:rPr>
      </w:pPr>
    </w:p>
    <w:p w14:paraId="64A06D02" w14:textId="79465F71" w:rsidR="00080D69" w:rsidRDefault="009334ED" w:rsidP="00127236">
      <w:pPr>
        <w:pStyle w:val="Textoindependiente"/>
        <w:widowControl/>
        <w:spacing w:line="360" w:lineRule="auto"/>
        <w:rPr>
          <w:lang w:val="es-CO"/>
        </w:rPr>
      </w:pPr>
      <w:r w:rsidRPr="00140EE4">
        <w:rPr>
          <w:lang w:val="es-CO"/>
        </w:rPr>
        <w:t xml:space="preserve">Durante el mes de </w:t>
      </w:r>
      <w:r w:rsidR="004046B9">
        <w:rPr>
          <w:lang w:val="es-CO"/>
        </w:rPr>
        <w:t xml:space="preserve">diciembre </w:t>
      </w:r>
      <w:r w:rsidR="002B5973" w:rsidRPr="00140EE4">
        <w:rPr>
          <w:lang w:val="es-CO"/>
        </w:rPr>
        <w:t>de</w:t>
      </w:r>
      <w:r w:rsidRPr="00140EE4">
        <w:rPr>
          <w:lang w:val="es-CO"/>
        </w:rPr>
        <w:t xml:space="preserve"> 2023 se </w:t>
      </w:r>
      <w:r w:rsidR="0038524B">
        <w:rPr>
          <w:lang w:val="es-CO"/>
        </w:rPr>
        <w:t xml:space="preserve">observó </w:t>
      </w:r>
      <w:r w:rsidR="002B5973" w:rsidRPr="00140EE4">
        <w:rPr>
          <w:lang w:val="es-CO"/>
        </w:rPr>
        <w:t xml:space="preserve"> un aumento del </w:t>
      </w:r>
      <w:r w:rsidR="004046B9">
        <w:rPr>
          <w:lang w:val="es-CO"/>
        </w:rPr>
        <w:t>86</w:t>
      </w:r>
      <w:r w:rsidR="002B5973" w:rsidRPr="00140EE4">
        <w:rPr>
          <w:lang w:val="es-CO"/>
        </w:rPr>
        <w:t>%</w:t>
      </w:r>
      <w:r w:rsidRPr="00140EE4">
        <w:rPr>
          <w:lang w:val="es-CO"/>
        </w:rPr>
        <w:t xml:space="preserve"> </w:t>
      </w:r>
      <w:r w:rsidR="002B5973" w:rsidRPr="00140EE4">
        <w:rPr>
          <w:lang w:val="es-CO"/>
        </w:rPr>
        <w:t>en la preferencia</w:t>
      </w:r>
      <w:r w:rsidRPr="00140EE4">
        <w:rPr>
          <w:lang w:val="es-CO"/>
        </w:rPr>
        <w:t xml:space="preserve"> del correo electrónico </w:t>
      </w:r>
      <w:r w:rsidR="002B5973" w:rsidRPr="00140EE4">
        <w:rPr>
          <w:lang w:val="es-CO"/>
        </w:rPr>
        <w:t xml:space="preserve">de </w:t>
      </w:r>
      <w:hyperlink r:id="rId10" w:history="1">
        <w:r w:rsidRPr="00140EE4">
          <w:rPr>
            <w:rStyle w:val="Hipervnculo"/>
            <w:color w:val="auto"/>
            <w:u w:val="none"/>
            <w:lang w:val="es-CO"/>
          </w:rPr>
          <w:t>pqrsd@apccolombia.gov.co</w:t>
        </w:r>
      </w:hyperlink>
      <w:r w:rsidR="002B5973" w:rsidRPr="00140EE4">
        <w:rPr>
          <w:rStyle w:val="Hipervnculo"/>
          <w:color w:val="auto"/>
          <w:u w:val="none"/>
          <w:lang w:val="es-CO"/>
        </w:rPr>
        <w:t xml:space="preserve"> </w:t>
      </w:r>
      <w:r w:rsidR="002B5973" w:rsidRPr="00140EE4">
        <w:rPr>
          <w:lang w:val="es-CO"/>
        </w:rPr>
        <w:t>para el envío de las PQRSD</w:t>
      </w:r>
      <w:r w:rsidR="003464FE">
        <w:rPr>
          <w:lang w:val="es-CO"/>
        </w:rPr>
        <w:t>,</w:t>
      </w:r>
      <w:r w:rsidR="009B425E" w:rsidRPr="00140EE4">
        <w:rPr>
          <w:lang w:val="es-CO"/>
        </w:rPr>
        <w:t xml:space="preserve"> al </w:t>
      </w:r>
      <w:r w:rsidR="00E45BDD" w:rsidRPr="00140EE4">
        <w:rPr>
          <w:lang w:val="es-CO"/>
        </w:rPr>
        <w:t xml:space="preserve"> igual </w:t>
      </w:r>
      <w:r w:rsidR="009B425E" w:rsidRPr="00140EE4">
        <w:rPr>
          <w:lang w:val="es-CO"/>
        </w:rPr>
        <w:t xml:space="preserve">que </w:t>
      </w:r>
      <w:r w:rsidR="002B5973" w:rsidRPr="00140EE4">
        <w:rPr>
          <w:lang w:val="es-CO"/>
        </w:rPr>
        <w:t xml:space="preserve"> el mes de  </w:t>
      </w:r>
      <w:r w:rsidR="0038524B">
        <w:rPr>
          <w:lang w:val="es-CO"/>
        </w:rPr>
        <w:t xml:space="preserve">noviembre </w:t>
      </w:r>
      <w:r w:rsidR="00BB22FB" w:rsidRPr="00140EE4">
        <w:rPr>
          <w:rStyle w:val="Hipervnculo"/>
          <w:color w:val="auto"/>
          <w:u w:val="none"/>
          <w:lang w:val="es-CO"/>
        </w:rPr>
        <w:t xml:space="preserve"> </w:t>
      </w:r>
      <w:r w:rsidR="009B425E" w:rsidRPr="00140EE4">
        <w:rPr>
          <w:rStyle w:val="Hipervnculo"/>
          <w:color w:val="auto"/>
          <w:u w:val="none"/>
          <w:lang w:val="es-CO"/>
        </w:rPr>
        <w:t xml:space="preserve">con </w:t>
      </w:r>
      <w:r w:rsidR="002B5973" w:rsidRPr="00140EE4">
        <w:rPr>
          <w:rStyle w:val="Hipervnculo"/>
          <w:color w:val="auto"/>
          <w:u w:val="none"/>
          <w:lang w:val="es-CO"/>
        </w:rPr>
        <w:t xml:space="preserve">un </w:t>
      </w:r>
      <w:r w:rsidR="002937AC">
        <w:rPr>
          <w:rStyle w:val="Hipervnculo"/>
          <w:color w:val="auto"/>
          <w:u w:val="none"/>
          <w:lang w:val="es-CO"/>
        </w:rPr>
        <w:t>9</w:t>
      </w:r>
      <w:r w:rsidR="0038524B">
        <w:rPr>
          <w:rStyle w:val="Hipervnculo"/>
          <w:color w:val="auto"/>
          <w:u w:val="none"/>
          <w:lang w:val="es-CO"/>
        </w:rPr>
        <w:t>5</w:t>
      </w:r>
      <w:r w:rsidR="002B5973" w:rsidRPr="00140EE4">
        <w:rPr>
          <w:rStyle w:val="Hipervnculo"/>
          <w:color w:val="auto"/>
          <w:u w:val="none"/>
          <w:lang w:val="es-CO"/>
        </w:rPr>
        <w:t>%</w:t>
      </w:r>
      <w:r w:rsidR="00E45BDD" w:rsidRPr="00140EE4">
        <w:rPr>
          <w:rStyle w:val="Hipervnculo"/>
          <w:color w:val="auto"/>
          <w:u w:val="none"/>
          <w:lang w:val="es-CO"/>
        </w:rPr>
        <w:t xml:space="preserve"> observándose una prevalecía</w:t>
      </w:r>
      <w:r w:rsidR="002B5973" w:rsidRPr="00140EE4">
        <w:rPr>
          <w:rStyle w:val="Hipervnculo"/>
          <w:color w:val="auto"/>
          <w:u w:val="none"/>
          <w:lang w:val="es-CO"/>
        </w:rPr>
        <w:t xml:space="preserve"> </w:t>
      </w:r>
      <w:r w:rsidR="002B5973" w:rsidRPr="00140EE4">
        <w:rPr>
          <w:lang w:val="es-CO"/>
        </w:rPr>
        <w:t xml:space="preserve">por el uso del correo </w:t>
      </w:r>
      <w:r w:rsidR="005116BE" w:rsidRPr="00140EE4">
        <w:rPr>
          <w:lang w:val="es-CO"/>
        </w:rPr>
        <w:t>electrónico,</w:t>
      </w:r>
      <w:r w:rsidR="006847F5" w:rsidRPr="00140EE4">
        <w:rPr>
          <w:rStyle w:val="Hipervnculo"/>
          <w:color w:val="auto"/>
          <w:u w:val="none"/>
          <w:lang w:val="es-CO"/>
        </w:rPr>
        <w:t xml:space="preserve"> </w:t>
      </w:r>
      <w:r w:rsidR="003B4C8B" w:rsidRPr="00140EE4">
        <w:rPr>
          <w:rStyle w:val="Hipervnculo"/>
          <w:color w:val="auto"/>
          <w:u w:val="none"/>
          <w:lang w:val="es-CO"/>
        </w:rPr>
        <w:t>mientras que</w:t>
      </w:r>
      <w:r w:rsidR="0038524B">
        <w:rPr>
          <w:rStyle w:val="Hipervnculo"/>
          <w:color w:val="auto"/>
          <w:u w:val="none"/>
          <w:lang w:val="es-CO"/>
        </w:rPr>
        <w:t xml:space="preserve"> en </w:t>
      </w:r>
      <w:r w:rsidR="003B4C8B" w:rsidRPr="00140EE4">
        <w:rPr>
          <w:rStyle w:val="Hipervnculo"/>
          <w:color w:val="auto"/>
          <w:u w:val="none"/>
          <w:lang w:val="es-CO"/>
        </w:rPr>
        <w:t xml:space="preserve"> el </w:t>
      </w:r>
      <w:r w:rsidR="003B4C8B" w:rsidRPr="00140EE4">
        <w:rPr>
          <w:b/>
          <w:i/>
          <w:lang w:val="es-CO"/>
        </w:rPr>
        <w:t>“Formulario Web de (PQRSD)”</w:t>
      </w:r>
      <w:r w:rsidR="003B4C8B" w:rsidRPr="00140EE4">
        <w:rPr>
          <w:lang w:val="es-CO"/>
        </w:rPr>
        <w:t xml:space="preserve"> </w:t>
      </w:r>
      <w:r w:rsidR="00D71282" w:rsidRPr="00140EE4">
        <w:rPr>
          <w:lang w:val="es-CO"/>
        </w:rPr>
        <w:t xml:space="preserve">ubicado en </w:t>
      </w:r>
      <w:r w:rsidR="009D6EBE" w:rsidRPr="00140EE4">
        <w:rPr>
          <w:lang w:val="es-CO"/>
        </w:rPr>
        <w:t>la sede</w:t>
      </w:r>
      <w:r w:rsidR="008F6CD7" w:rsidRPr="00140EE4">
        <w:rPr>
          <w:lang w:val="es-CO"/>
        </w:rPr>
        <w:t xml:space="preserve"> electrónica</w:t>
      </w:r>
      <w:r w:rsidR="003B4C8B" w:rsidRPr="00140EE4">
        <w:rPr>
          <w:lang w:val="es-CO"/>
        </w:rPr>
        <w:t xml:space="preserve"> de APC-Colombia</w:t>
      </w:r>
      <w:r w:rsidR="0002425E">
        <w:rPr>
          <w:lang w:val="es-CO"/>
        </w:rPr>
        <w:t xml:space="preserve"> </w:t>
      </w:r>
      <w:r w:rsidR="0038524B">
        <w:rPr>
          <w:lang w:val="es-CO"/>
        </w:rPr>
        <w:t>subió  un 1</w:t>
      </w:r>
      <w:r w:rsidR="0041542E">
        <w:rPr>
          <w:lang w:val="es-CO"/>
        </w:rPr>
        <w:t>4</w:t>
      </w:r>
      <w:r w:rsidR="003B4C8B" w:rsidRPr="00140EE4">
        <w:rPr>
          <w:lang w:val="es-CO"/>
        </w:rPr>
        <w:t>%</w:t>
      </w:r>
      <w:r w:rsidR="00A5649E" w:rsidRPr="00140EE4">
        <w:rPr>
          <w:lang w:val="es-CO"/>
        </w:rPr>
        <w:t xml:space="preserve"> </w:t>
      </w:r>
      <w:r w:rsidR="003464FE">
        <w:rPr>
          <w:lang w:val="es-CO"/>
        </w:rPr>
        <w:t xml:space="preserve"> en el mes de diciembre, </w:t>
      </w:r>
      <w:r w:rsidR="0038524B">
        <w:rPr>
          <w:lang w:val="es-CO"/>
        </w:rPr>
        <w:t xml:space="preserve"> a diferencia del mes de noviembre que fue del 4%  </w:t>
      </w:r>
      <w:r w:rsidR="00127236">
        <w:rPr>
          <w:lang w:val="es-CO"/>
        </w:rPr>
        <w:t xml:space="preserve">la radicación </w:t>
      </w:r>
      <w:r w:rsidR="0038524B">
        <w:rPr>
          <w:lang w:val="es-CO"/>
        </w:rPr>
        <w:t xml:space="preserve">de la </w:t>
      </w:r>
      <w:r w:rsidR="00127236">
        <w:rPr>
          <w:lang w:val="es-CO"/>
        </w:rPr>
        <w:t xml:space="preserve"> solicitud ante la entidad</w:t>
      </w:r>
      <w:r w:rsidR="0038524B">
        <w:rPr>
          <w:lang w:val="es-CO"/>
        </w:rPr>
        <w:t xml:space="preserve"> por este canal </w:t>
      </w:r>
      <w:r w:rsidR="00080D69" w:rsidRPr="00140EE4">
        <w:rPr>
          <w:lang w:val="es-CO"/>
        </w:rPr>
        <w:t>como se visualiza en la siguiente imagen: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263"/>
        <w:gridCol w:w="1840"/>
        <w:gridCol w:w="1767"/>
        <w:gridCol w:w="1858"/>
      </w:tblGrid>
      <w:tr w:rsidR="004046B9" w:rsidRPr="0038524B" w14:paraId="2A96B226" w14:textId="77777777" w:rsidTr="004046B9">
        <w:trPr>
          <w:trHeight w:val="14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BD2DAE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8E3809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RADICADAS EN NOVIEMBRE  2023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8AA93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PORCENTAJE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84CC99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RADICADAS EN DICIEMBRE 2023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AA0BE2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PORCENTAJE</w:t>
            </w:r>
          </w:p>
        </w:tc>
      </w:tr>
      <w:tr w:rsidR="004046B9" w:rsidRPr="0038524B" w14:paraId="1E7FFC1A" w14:textId="77777777" w:rsidTr="00317608">
        <w:trPr>
          <w:trHeight w:val="73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157F" w14:textId="77777777" w:rsidR="004046B9" w:rsidRPr="0038524B" w:rsidRDefault="004046B9">
            <w:pPr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Formulario Web de PQRSD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A418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A0968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4%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A8B5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BFFDFF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14%</w:t>
            </w:r>
          </w:p>
        </w:tc>
      </w:tr>
      <w:tr w:rsidR="004046B9" w:rsidRPr="0038524B" w14:paraId="493DCA91" w14:textId="77777777" w:rsidTr="004046B9">
        <w:trPr>
          <w:trHeight w:val="81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2A78" w14:textId="77777777" w:rsidR="004046B9" w:rsidRPr="0038524B" w:rsidRDefault="004046B9">
            <w:pPr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 xml:space="preserve">Correo electrónico para PQRSD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F9D6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916215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95%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8337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56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F2A8AE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86%</w:t>
            </w:r>
          </w:p>
        </w:tc>
      </w:tr>
      <w:tr w:rsidR="004046B9" w:rsidRPr="0038524B" w14:paraId="290F38B3" w14:textId="77777777" w:rsidTr="004046B9">
        <w:trPr>
          <w:trHeight w:val="40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EEB8" w14:textId="77777777" w:rsidR="004046B9" w:rsidRPr="0038524B" w:rsidRDefault="004046B9">
            <w:pPr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Personal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0513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689E2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1%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972B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080E09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0%</w:t>
            </w:r>
          </w:p>
        </w:tc>
      </w:tr>
      <w:tr w:rsidR="004046B9" w:rsidRPr="0038524B" w14:paraId="1A838A3B" w14:textId="77777777" w:rsidTr="004046B9">
        <w:trPr>
          <w:trHeight w:val="42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FF052A" w14:textId="77777777" w:rsidR="004046B9" w:rsidRPr="0038524B" w:rsidRDefault="004046B9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7609CE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2ECBE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100%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2104BF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FF76A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100%</w:t>
            </w:r>
          </w:p>
        </w:tc>
      </w:tr>
    </w:tbl>
    <w:p w14:paraId="142E7D66" w14:textId="77777777" w:rsidR="004046B9" w:rsidRDefault="004046B9" w:rsidP="00127236">
      <w:pPr>
        <w:pStyle w:val="Textoindependiente"/>
        <w:widowControl/>
        <w:spacing w:line="360" w:lineRule="auto"/>
        <w:rPr>
          <w:lang w:val="es-CO"/>
        </w:rPr>
      </w:pPr>
    </w:p>
    <w:p w14:paraId="592AF94B" w14:textId="77777777" w:rsidR="004046B9" w:rsidRDefault="004046B9" w:rsidP="00127236">
      <w:pPr>
        <w:pStyle w:val="Textoindependiente"/>
        <w:widowControl/>
        <w:spacing w:line="360" w:lineRule="auto"/>
        <w:rPr>
          <w:lang w:val="es-CO"/>
        </w:rPr>
      </w:pPr>
    </w:p>
    <w:p w14:paraId="3ACC4F17" w14:textId="65435F89" w:rsidR="002B5973" w:rsidRPr="00140EE4" w:rsidRDefault="004046B9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</w:rPr>
        <w:drawing>
          <wp:inline distT="0" distB="0" distL="0" distR="0" wp14:anchorId="64B4FF95" wp14:editId="6D052416">
            <wp:extent cx="6734175" cy="2790825"/>
            <wp:effectExtent l="0" t="0" r="9525" b="9525"/>
            <wp:docPr id="149857916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1B7F4E8-B1CF-94C6-B67A-48BCA578C2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B0B3EE" w14:textId="1EDD86E3" w:rsidR="002B5973" w:rsidRDefault="002B5973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195E05C2" w14:textId="77777777" w:rsidR="00317608" w:rsidRPr="00140EE4" w:rsidRDefault="00317608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1429A04" w14:textId="77777777" w:rsidR="00732A5F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39245992"/>
      <w:r w:rsidRPr="00140EE4">
        <w:rPr>
          <w:rFonts w:cs="Arial"/>
          <w:szCs w:val="24"/>
          <w:lang w:bidi="es-ES"/>
        </w:rPr>
        <w:t>CONCLUSIONES</w:t>
      </w:r>
      <w:bookmarkEnd w:id="8"/>
      <w:r w:rsidRPr="00140EE4">
        <w:rPr>
          <w:rFonts w:cs="Arial"/>
          <w:szCs w:val="24"/>
          <w:lang w:bidi="es-ES"/>
        </w:rPr>
        <w:t xml:space="preserve"> </w:t>
      </w:r>
    </w:p>
    <w:p w14:paraId="1F70085C" w14:textId="77777777" w:rsidR="005A315D" w:rsidRPr="005A315D" w:rsidRDefault="005A315D" w:rsidP="00E55E08">
      <w:pPr>
        <w:rPr>
          <w:lang w:val="es-CO" w:bidi="es-ES"/>
        </w:rPr>
      </w:pPr>
    </w:p>
    <w:p w14:paraId="531B7CD2" w14:textId="73378077" w:rsidR="00CE58C0" w:rsidRPr="00E55E08" w:rsidRDefault="0001324C" w:rsidP="00E55E0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  <w:r w:rsidRPr="00E55E08">
        <w:rPr>
          <w:rFonts w:ascii="Arial" w:hAnsi="Arial" w:cs="Arial"/>
          <w:lang w:val="es-CO"/>
        </w:rPr>
        <w:t>E</w:t>
      </w:r>
      <w:r w:rsidR="00962AC8" w:rsidRPr="00E55E08">
        <w:rPr>
          <w:rFonts w:ascii="Arial" w:hAnsi="Arial" w:cs="Arial"/>
          <w:lang w:val="es-CO"/>
        </w:rPr>
        <w:t>n</w:t>
      </w:r>
      <w:r w:rsidR="001E5B18" w:rsidRPr="00E55E08">
        <w:rPr>
          <w:rFonts w:ascii="Arial" w:hAnsi="Arial" w:cs="Arial"/>
          <w:lang w:val="es-CO"/>
        </w:rPr>
        <w:t xml:space="preserve"> el mes de </w:t>
      </w:r>
      <w:r w:rsidR="00EB013A" w:rsidRPr="00E55E08">
        <w:rPr>
          <w:rFonts w:ascii="Arial" w:hAnsi="Arial" w:cs="Arial"/>
          <w:lang w:val="es-CO"/>
        </w:rPr>
        <w:t>diciembre el</w:t>
      </w:r>
      <w:r w:rsidR="00CE58C0" w:rsidRPr="00E55E08">
        <w:rPr>
          <w:rFonts w:ascii="Arial" w:hAnsi="Arial" w:cs="Arial"/>
          <w:lang w:val="es-CO"/>
        </w:rPr>
        <w:t xml:space="preserve"> correo electrónico es el </w:t>
      </w:r>
      <w:r w:rsidR="00EC56F3" w:rsidRPr="00E55E08">
        <w:rPr>
          <w:rFonts w:ascii="Arial" w:hAnsi="Arial" w:cs="Arial"/>
          <w:lang w:val="es-CO"/>
        </w:rPr>
        <w:t>medio de recepción</w:t>
      </w:r>
      <w:r w:rsidR="00CE58C0" w:rsidRPr="00E55E08">
        <w:rPr>
          <w:rFonts w:ascii="Arial" w:hAnsi="Arial" w:cs="Arial"/>
          <w:lang w:val="es-CO"/>
        </w:rPr>
        <w:t xml:space="preserve"> más usado por las partes interesadas </w:t>
      </w:r>
      <w:r w:rsidR="00732A5F" w:rsidRPr="00E55E08">
        <w:rPr>
          <w:rFonts w:ascii="Arial" w:hAnsi="Arial" w:cs="Arial"/>
          <w:lang w:val="es-CO"/>
        </w:rPr>
        <w:t xml:space="preserve">y grupos de valor </w:t>
      </w:r>
      <w:r w:rsidR="00CE58C0" w:rsidRPr="00E55E08">
        <w:rPr>
          <w:rFonts w:ascii="Arial" w:hAnsi="Arial" w:cs="Arial"/>
          <w:lang w:val="es-CO"/>
        </w:rPr>
        <w:t xml:space="preserve">para </w:t>
      </w:r>
      <w:r w:rsidR="00732A5F" w:rsidRPr="00E55E08">
        <w:rPr>
          <w:rFonts w:ascii="Arial" w:hAnsi="Arial" w:cs="Arial"/>
          <w:lang w:val="es-CO"/>
        </w:rPr>
        <w:t xml:space="preserve">radicar </w:t>
      </w:r>
      <w:r w:rsidR="00EC56F3" w:rsidRPr="00E55E08">
        <w:rPr>
          <w:rFonts w:ascii="Arial" w:hAnsi="Arial" w:cs="Arial"/>
          <w:lang w:val="es-CO"/>
        </w:rPr>
        <w:t xml:space="preserve">las </w:t>
      </w:r>
      <w:r w:rsidR="00732A5F" w:rsidRPr="00E55E08">
        <w:rPr>
          <w:rFonts w:ascii="Arial" w:hAnsi="Arial" w:cs="Arial"/>
          <w:lang w:val="es-CO"/>
        </w:rPr>
        <w:t>PQRSD en APC-</w:t>
      </w:r>
      <w:r w:rsidR="00AB3363" w:rsidRPr="00E55E08">
        <w:rPr>
          <w:rFonts w:ascii="Arial" w:hAnsi="Arial" w:cs="Arial"/>
          <w:lang w:val="es-CO"/>
        </w:rPr>
        <w:t>Colombia</w:t>
      </w:r>
      <w:r w:rsidR="00892449" w:rsidRPr="00E55E08">
        <w:rPr>
          <w:rFonts w:ascii="Arial" w:hAnsi="Arial" w:cs="Arial"/>
          <w:lang w:val="es-CO"/>
        </w:rPr>
        <w:t>.</w:t>
      </w:r>
    </w:p>
    <w:p w14:paraId="4999617A" w14:textId="77777777" w:rsidR="00B22A9E" w:rsidRPr="00140EE4" w:rsidRDefault="00B22A9E" w:rsidP="00662407">
      <w:pPr>
        <w:pStyle w:val="Prrafodelista"/>
        <w:autoSpaceDE w:val="0"/>
        <w:autoSpaceDN w:val="0"/>
        <w:adjustRightInd w:val="0"/>
        <w:spacing w:line="360" w:lineRule="auto"/>
        <w:ind w:left="1494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bookmarkStart w:id="9" w:name="_Toc139245993"/>
    </w:p>
    <w:p w14:paraId="1C72556E" w14:textId="07896442" w:rsidR="00CE58C0" w:rsidRDefault="003C45A2" w:rsidP="00C135DF">
      <w:pPr>
        <w:pStyle w:val="Ttulo1"/>
        <w:spacing w:before="0" w:line="360" w:lineRule="auto"/>
        <w:rPr>
          <w:rFonts w:cs="Arial"/>
          <w:szCs w:val="24"/>
          <w:lang w:bidi="es-ES"/>
        </w:rPr>
      </w:pPr>
      <w:r w:rsidRPr="00140EE4">
        <w:rPr>
          <w:rFonts w:cs="Arial"/>
          <w:szCs w:val="24"/>
          <w:lang w:bidi="es-ES"/>
        </w:rPr>
        <w:t xml:space="preserve">9. </w:t>
      </w:r>
      <w:r w:rsidR="00EC56F3" w:rsidRPr="00140EE4">
        <w:rPr>
          <w:rFonts w:cs="Arial"/>
          <w:szCs w:val="24"/>
          <w:lang w:bidi="es-ES"/>
        </w:rPr>
        <w:t>RECOMEND</w:t>
      </w:r>
      <w:r w:rsidR="00CE58C0" w:rsidRPr="00140EE4">
        <w:rPr>
          <w:rFonts w:cs="Arial"/>
          <w:szCs w:val="24"/>
          <w:lang w:bidi="es-ES"/>
        </w:rPr>
        <w:t>ACIONES</w:t>
      </w:r>
      <w:bookmarkEnd w:id="9"/>
    </w:p>
    <w:p w14:paraId="656C51C2" w14:textId="77777777" w:rsidR="0051223D" w:rsidRPr="0051223D" w:rsidRDefault="0051223D" w:rsidP="0051223D">
      <w:pPr>
        <w:rPr>
          <w:lang w:val="es-CO" w:bidi="es-ES"/>
        </w:rPr>
      </w:pPr>
    </w:p>
    <w:p w14:paraId="2ACF43E7" w14:textId="6E176299" w:rsidR="00EB013A" w:rsidRPr="00EB013A" w:rsidRDefault="00EB013A" w:rsidP="00EB013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EB013A">
        <w:rPr>
          <w:rFonts w:ascii="Arial" w:hAnsi="Arial" w:cs="Arial"/>
          <w:lang w:val="es-CO"/>
        </w:rPr>
        <w:t xml:space="preserve">El Proceso Gestión de Servicio al Ciudadano, reitera la importancia de elaborar la respuesta </w:t>
      </w:r>
      <w:r>
        <w:rPr>
          <w:rFonts w:ascii="Arial" w:hAnsi="Arial" w:cs="Arial"/>
          <w:lang w:val="es-CO"/>
        </w:rPr>
        <w:t xml:space="preserve">en </w:t>
      </w:r>
      <w:r w:rsidRPr="00EB013A">
        <w:rPr>
          <w:rFonts w:ascii="Arial" w:hAnsi="Arial" w:cs="Arial"/>
          <w:lang w:val="es-CO"/>
        </w:rPr>
        <w:t>un lenguaje claro</w:t>
      </w:r>
      <w:r>
        <w:rPr>
          <w:rFonts w:ascii="Arial" w:hAnsi="Arial" w:cs="Arial"/>
          <w:lang w:val="es-CO"/>
        </w:rPr>
        <w:t xml:space="preserve"> para </w:t>
      </w:r>
      <w:r w:rsidR="00E55E08">
        <w:rPr>
          <w:rFonts w:ascii="Arial" w:hAnsi="Arial" w:cs="Arial"/>
          <w:lang w:val="es-CO"/>
        </w:rPr>
        <w:t>que,</w:t>
      </w:r>
      <w:r w:rsidRPr="00EB013A">
        <w:rPr>
          <w:rFonts w:ascii="Arial" w:hAnsi="Arial" w:cs="Arial"/>
          <w:lang w:val="es-CO"/>
        </w:rPr>
        <w:t xml:space="preserve"> nuestros </w:t>
      </w:r>
      <w:r w:rsidR="00E55E08" w:rsidRPr="00EB013A">
        <w:rPr>
          <w:rFonts w:ascii="Arial" w:hAnsi="Arial" w:cs="Arial"/>
          <w:lang w:val="es-CO"/>
        </w:rPr>
        <w:t xml:space="preserve">ciudadanos </w:t>
      </w:r>
      <w:r w:rsidR="00E55E08">
        <w:rPr>
          <w:rFonts w:ascii="Arial" w:hAnsi="Arial" w:cs="Arial"/>
          <w:lang w:val="es-CO"/>
        </w:rPr>
        <w:t>y</w:t>
      </w:r>
      <w:r>
        <w:rPr>
          <w:rFonts w:ascii="Arial" w:hAnsi="Arial" w:cs="Arial"/>
          <w:lang w:val="es-CO"/>
        </w:rPr>
        <w:t xml:space="preserve"> grupos de valor, </w:t>
      </w:r>
      <w:r w:rsidRPr="00EB013A">
        <w:rPr>
          <w:rFonts w:ascii="Arial" w:hAnsi="Arial" w:cs="Arial"/>
          <w:lang w:val="es-CO"/>
        </w:rPr>
        <w:t>ent</w:t>
      </w:r>
      <w:r>
        <w:rPr>
          <w:rFonts w:ascii="Arial" w:hAnsi="Arial" w:cs="Arial"/>
          <w:lang w:val="es-CO"/>
        </w:rPr>
        <w:t xml:space="preserve">iendan </w:t>
      </w:r>
      <w:r w:rsidRPr="00EB013A">
        <w:rPr>
          <w:rFonts w:ascii="Arial" w:hAnsi="Arial" w:cs="Arial"/>
          <w:lang w:val="es-CO"/>
        </w:rPr>
        <w:t xml:space="preserve">con claridad la información brindada por la Agencia a su petición. </w:t>
      </w:r>
    </w:p>
    <w:p w14:paraId="397724E5" w14:textId="77777777" w:rsidR="00EB013A" w:rsidRDefault="00EB013A" w:rsidP="00EB013A">
      <w:pPr>
        <w:pStyle w:val="Prrafodelista"/>
        <w:spacing w:line="360" w:lineRule="auto"/>
        <w:rPr>
          <w:rFonts w:ascii="Arial" w:hAnsi="Arial" w:cs="Arial"/>
        </w:rPr>
      </w:pPr>
    </w:p>
    <w:p w14:paraId="74B6A569" w14:textId="4654ACD4" w:rsidR="00B004C8" w:rsidRDefault="00EB013A" w:rsidP="00EB013A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Continuar enviando a tiempo al</w:t>
      </w:r>
      <w:r w:rsidR="00B004C8" w:rsidRPr="00A54C6D">
        <w:rPr>
          <w:rFonts w:ascii="Arial" w:hAnsi="Arial" w:cs="Arial"/>
        </w:rPr>
        <w:t xml:space="preserve"> Proceso de Gestión de Servicio   al Ciudadano</w:t>
      </w:r>
      <w:r>
        <w:rPr>
          <w:rFonts w:ascii="Arial" w:hAnsi="Arial" w:cs="Arial"/>
        </w:rPr>
        <w:t xml:space="preserve"> </w:t>
      </w:r>
      <w:r w:rsidRPr="00A54C6D">
        <w:rPr>
          <w:rFonts w:ascii="Arial" w:hAnsi="Arial" w:cs="Arial"/>
        </w:rPr>
        <w:t>la respuesta de la PQRSD</w:t>
      </w:r>
      <w:r w:rsidR="00B004C8" w:rsidRPr="00A54C6D">
        <w:rPr>
          <w:rFonts w:ascii="Arial" w:hAnsi="Arial" w:cs="Arial"/>
        </w:rPr>
        <w:t>, para continuar el trámite de envío al ciudadano antes de su vencimiento.</w:t>
      </w:r>
    </w:p>
    <w:p w14:paraId="4A6F51E9" w14:textId="77777777" w:rsidR="00B004C8" w:rsidRPr="00A54C6D" w:rsidRDefault="00B004C8" w:rsidP="00B004C8">
      <w:pPr>
        <w:pStyle w:val="Prrafodelista"/>
        <w:spacing w:line="360" w:lineRule="auto"/>
        <w:rPr>
          <w:rFonts w:ascii="Arial" w:hAnsi="Arial" w:cs="Arial"/>
        </w:rPr>
      </w:pPr>
    </w:p>
    <w:p w14:paraId="21BE29FB" w14:textId="5D24CDD3" w:rsidR="00D71282" w:rsidRPr="00A54C6D" w:rsidRDefault="00431108" w:rsidP="00EB013A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54C6D">
        <w:rPr>
          <w:rFonts w:ascii="Arial" w:hAnsi="Arial" w:cs="Arial"/>
        </w:rPr>
        <w:t xml:space="preserve">El Proceso Gestión de Servicio al Ciudadano, reitera la importancia de </w:t>
      </w:r>
      <w:r w:rsidR="00662407" w:rsidRPr="00A54C6D">
        <w:rPr>
          <w:rFonts w:ascii="Arial" w:hAnsi="Arial" w:cs="Arial"/>
        </w:rPr>
        <w:t xml:space="preserve">elaborar la respuesta desde el radicado principal, para </w:t>
      </w:r>
      <w:r w:rsidR="00773C96" w:rsidRPr="00A54C6D">
        <w:rPr>
          <w:rFonts w:ascii="Arial" w:hAnsi="Arial" w:cs="Arial"/>
        </w:rPr>
        <w:t>que,</w:t>
      </w:r>
      <w:r w:rsidR="00662407" w:rsidRPr="00A54C6D">
        <w:rPr>
          <w:rFonts w:ascii="Arial" w:hAnsi="Arial" w:cs="Arial"/>
        </w:rPr>
        <w:t xml:space="preserve"> al momento de </w:t>
      </w:r>
      <w:r w:rsidR="008801BD" w:rsidRPr="00A54C6D">
        <w:rPr>
          <w:rFonts w:ascii="Arial" w:hAnsi="Arial" w:cs="Arial"/>
        </w:rPr>
        <w:t>consultarla en</w:t>
      </w:r>
      <w:r w:rsidR="00662407" w:rsidRPr="00A54C6D">
        <w:rPr>
          <w:rFonts w:ascii="Arial" w:hAnsi="Arial" w:cs="Arial"/>
        </w:rPr>
        <w:t xml:space="preserve"> la sede electrónica </w:t>
      </w:r>
      <w:r w:rsidR="00D23C0D" w:rsidRPr="00A54C6D">
        <w:rPr>
          <w:rFonts w:ascii="Arial" w:hAnsi="Arial" w:cs="Arial"/>
        </w:rPr>
        <w:t>con</w:t>
      </w:r>
      <w:r w:rsidR="00662407" w:rsidRPr="00A54C6D">
        <w:rPr>
          <w:rFonts w:ascii="Arial" w:hAnsi="Arial" w:cs="Arial"/>
        </w:rPr>
        <w:t xml:space="preserve"> los datos </w:t>
      </w:r>
      <w:r w:rsidR="008801BD" w:rsidRPr="00A54C6D">
        <w:rPr>
          <w:rFonts w:ascii="Arial" w:hAnsi="Arial" w:cs="Arial"/>
        </w:rPr>
        <w:t>suministrados por</w:t>
      </w:r>
      <w:r w:rsidR="00D23C0D" w:rsidRPr="00A54C6D">
        <w:rPr>
          <w:rFonts w:ascii="Arial" w:hAnsi="Arial" w:cs="Arial"/>
        </w:rPr>
        <w:t xml:space="preserve"> APC Colombia, </w:t>
      </w:r>
      <w:r w:rsidR="00662407" w:rsidRPr="00A54C6D">
        <w:rPr>
          <w:rFonts w:ascii="Arial" w:hAnsi="Arial" w:cs="Arial"/>
        </w:rPr>
        <w:t>pued</w:t>
      </w:r>
      <w:r w:rsidR="00D23C0D" w:rsidRPr="00A54C6D">
        <w:rPr>
          <w:rFonts w:ascii="Arial" w:hAnsi="Arial" w:cs="Arial"/>
        </w:rPr>
        <w:t>a</w:t>
      </w:r>
      <w:r w:rsidR="00662407" w:rsidRPr="00A54C6D">
        <w:rPr>
          <w:rFonts w:ascii="Arial" w:hAnsi="Arial" w:cs="Arial"/>
        </w:rPr>
        <w:t xml:space="preserve"> visualizarla y descargar con sus correspondientes anexos, pero si no se realiza la respuesta por el radicado principal al revisar </w:t>
      </w:r>
      <w:r w:rsidR="000F1625" w:rsidRPr="00A54C6D">
        <w:rPr>
          <w:rFonts w:ascii="Arial" w:hAnsi="Arial" w:cs="Arial"/>
        </w:rPr>
        <w:t>información en</w:t>
      </w:r>
      <w:r w:rsidR="00662407" w:rsidRPr="00A54C6D">
        <w:rPr>
          <w:rFonts w:ascii="Arial" w:hAnsi="Arial" w:cs="Arial"/>
        </w:rPr>
        <w:t xml:space="preserve"> la sede electrónica vera una hoja en blanco.</w:t>
      </w:r>
    </w:p>
    <w:p w14:paraId="525EFE99" w14:textId="77777777" w:rsidR="00A54C6D" w:rsidRDefault="00A54C6D" w:rsidP="00281EEB">
      <w:pPr>
        <w:spacing w:line="360" w:lineRule="auto"/>
        <w:rPr>
          <w:rFonts w:ascii="Arial" w:hAnsi="Arial" w:cs="Arial"/>
        </w:rPr>
      </w:pPr>
    </w:p>
    <w:p w14:paraId="2D06784D" w14:textId="77777777" w:rsidR="00773C96" w:rsidRPr="00AD2BA3" w:rsidRDefault="00773C96" w:rsidP="00AD2BA3">
      <w:pPr>
        <w:pStyle w:val="Prrafodelista"/>
        <w:spacing w:line="360" w:lineRule="auto"/>
        <w:ind w:left="1134"/>
        <w:rPr>
          <w:rFonts w:ascii="Arial" w:hAnsi="Arial" w:cs="Arial"/>
        </w:rPr>
      </w:pPr>
    </w:p>
    <w:p w14:paraId="7715665E" w14:textId="77777777" w:rsidR="002604E0" w:rsidRPr="00140EE4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lang w:val="es-CO"/>
        </w:rPr>
      </w:pPr>
    </w:p>
    <w:p w14:paraId="337E9917" w14:textId="290A8FFB" w:rsidR="00CF1B8B" w:rsidRPr="00475626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 w:bidi="hi-IN"/>
        </w:rPr>
      </w:pPr>
      <w:r w:rsidRPr="00475626">
        <w:rPr>
          <w:sz w:val="16"/>
          <w:szCs w:val="16"/>
          <w:lang w:val="es-CO"/>
        </w:rPr>
        <w:t xml:space="preserve">Proyectó: Paula Andrea Poveda González, Contratista del Proceso Gestión de Servicio al Ciudadano. </w:t>
      </w:r>
    </w:p>
    <w:sectPr w:rsidR="00CF1B8B" w:rsidRPr="00475626" w:rsidSect="009161BB">
      <w:headerReference w:type="default" r:id="rId12"/>
      <w:footerReference w:type="default" r:id="rId13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7A48" w14:textId="77777777" w:rsidR="009161BB" w:rsidRDefault="009161BB" w:rsidP="00DD0531">
      <w:r>
        <w:separator/>
      </w:r>
    </w:p>
  </w:endnote>
  <w:endnote w:type="continuationSeparator" w:id="0">
    <w:p w14:paraId="796C614E" w14:textId="77777777" w:rsidR="009161BB" w:rsidRDefault="009161BB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3BF" w14:textId="42EAC4E6" w:rsidR="00865C74" w:rsidRDefault="00865C74">
    <w:r w:rsidRPr="005354BC"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BA86B" wp14:editId="0778CFC3">
              <wp:simplePos x="0" y="0"/>
              <wp:positionH relativeFrom="margin">
                <wp:posOffset>-520065</wp:posOffset>
              </wp:positionH>
              <wp:positionV relativeFrom="paragraph">
                <wp:posOffset>264159</wp:posOffset>
              </wp:positionV>
              <wp:extent cx="7419975" cy="45719"/>
              <wp:effectExtent l="0" t="0" r="9525" b="0"/>
              <wp:wrapNone/>
              <wp:docPr id="1796971950" name="Rectángulo 3" descr="Figura que hace parte de la imagen institucional de APC Colombia." title="IMAGEN INSTITUCION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8B8E7" id="Rectángulo 3" o:spid="_x0000_s1026" alt="Título: IMAGEN INSTITUCIONAL  - Descripción: Figura que hace parte de la imagen institucional de APC Colombia." style="position:absolute;margin-left:-40.95pt;margin-top:20.8pt;width:58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KdwIAAGEFAAAOAAAAZHJzL2Uyb0RvYy54bWysVMFu2zAMvQ/YPwi6r7aDdF2COkXQosOA&#10;oivWDj2rslQLkEWNUuJkXz9KdpyuK3YYdpElkXwknx91frHrLNsqDAZczauTkjPlJDTGPdf8+8P1&#10;h0+chShcIyw4VfO9Cvxi9f7dee+XagYt2EYhIxAXlr2veRujXxZFkK3qRDgBrxwZNWAnIh3xuWhQ&#10;9ITe2WJWlh+LHrDxCFKFQLdXg5GvMr7WSsavWgcVma051Rbzinl9SmuxOhfLZxS+NXIsQ/xDFZ0w&#10;jpJOUFciCrZB8wdUZyRCAB1PJHQFaG2kyj1QN1X5qpv7VniVeyFygp9oCv8PVt5u7/0dEg29D8tA&#10;29TFTmOXvlQf22Wy9hNZaheZpMuzebVYnJ1yJsk2Pz2rFonM4hjsMcTPCjqWNjVH+heZIrG9CXFw&#10;PbikXAGsaa6NtfmQ/r+6tMi2gv6ckFK5OB8T/OZpXfJ3kCIH0HRTHLvJu7i3KvlZ901pZhqqf5aL&#10;yUJ7nagaTK1o1JC/Oi3LrBVqb4rIzWbAhKwp/4Q9ArzVRDU2MfqnUJV1OgWXfytsaHGKyJnBxSm4&#10;Mw7wLQAbp8yD/4GkgZrE0hM0+ztkCMOUBC+vDf26GxHinUAaCxogGvX4lRZtoa85jDvOWsCfb90n&#10;f1IrWTnracxqHn5sBCrO7BdHOl5U83may3wgFc3ogC8tTy8tbtNdAumhokfFy7xN/tEethqhe6QX&#10;YZ2ykkk4SblrLiMeDpdxGH96U6Rar7MbzaIX8cbde5nAE6tJmg+7R4F+1G8k4d/CYSTF8pWMB98U&#10;6WC9iaBN1viR15FvmuMsnPHNSQ/Fy3P2Or6Mq18AAAD//wMAUEsDBBQABgAIAAAAIQB06EMZ4gAA&#10;AAoBAAAPAAAAZHJzL2Rvd25yZXYueG1sTI9NS8NAEIbvgv9hGcGLtJtoCWnMphjBQy9+tELpbZud&#10;JsHsbMhu2vTfOz3pbT4e3nkmX022EyccfOtIQTyPQCBVzrRUK/jevs1SED5oMrpzhAou6GFV3N7k&#10;OjPuTF942oRacAj5TCtoQugzKX3VoNV+7nok3h3dYHXgdqilGfSZw20nH6MokVa3xBca3eNrg9XP&#10;ZrQKxnV8OS4+6qf1tiz35fLzoQ+7d6Xu76aXZxABp/AHw1Wf1aFgp4MbyXjRKZil8ZJRBYs4AXEF&#10;ojTh6sCTNAVZ5PL/C8UvAAAA//8DAFBLAQItABQABgAIAAAAIQC2gziS/gAAAOEBAAATAAAAAAAA&#10;AAAAAAAAAAAAAABbQ29udGVudF9UeXBlc10ueG1sUEsBAi0AFAAGAAgAAAAhADj9If/WAAAAlAEA&#10;AAsAAAAAAAAAAAAAAAAALwEAAF9yZWxzLy5yZWxzUEsBAi0AFAAGAAgAAAAhAJ2QqQp3AgAAYQUA&#10;AA4AAAAAAAAAAAAAAAAALgIAAGRycy9lMm9Eb2MueG1sUEsBAi0AFAAGAAgAAAAhAHToQxniAAAA&#10;CgEAAA8AAAAAAAAAAAAAAAAA0QQAAGRycy9kb3ducmV2LnhtbFBLBQYAAAAABAAEAPMAAADgBQAA&#10;AAA=&#10;" fillcolor="#ffc000 [3207]" stroked="f" strokeweight="1pt">
              <w10:wrap anchorx="margin"/>
            </v:rect>
          </w:pict>
        </mc:Fallback>
      </mc:AlternateContent>
    </w:r>
  </w:p>
  <w:p w14:paraId="23E4541C" w14:textId="102051B2" w:rsidR="00865C74" w:rsidRDefault="00865C74"/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DATOS DE CONTACTO"/>
      <w:tblDescription w:val="Cuadro en word: Donde se relaciona los siguientes datos: dirección, ciudad, teléfono, línea gratuita nacional, código postal, sede electrónica y número de página."/>
    </w:tblPr>
    <w:tblGrid>
      <w:gridCol w:w="9918"/>
    </w:tblGrid>
    <w:tr w:rsidR="00865C74" w:rsidRPr="00147658" w14:paraId="06212DA8" w14:textId="77777777" w:rsidTr="00865C74">
      <w:trPr>
        <w:trHeight w:val="416"/>
      </w:trPr>
      <w:tc>
        <w:tcPr>
          <w:tcW w:w="9918" w:type="dxa"/>
        </w:tcPr>
        <w:p w14:paraId="55838A75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</w:p>
        <w:p w14:paraId="32637D13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Carrera 10 No. 97A-13,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Piso 6,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Torre A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Bogotá D.C.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PBX: (+57) 601 601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2424 </w:t>
          </w:r>
        </w:p>
        <w:p w14:paraId="2DC22230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Línea gratuita nacional: 018000413795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| Código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postal: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11022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770B32">
            <w:rPr>
              <w:rFonts w:ascii="Arial" w:hAnsi="Arial" w:cs="Arial"/>
              <w:sz w:val="16"/>
              <w:szCs w:val="16"/>
              <w:u w:val="single"/>
              <w:shd w:val="clear" w:color="auto" w:fill="FFFFFF"/>
            </w:rPr>
            <w:t>www.apccolombia.gov.co</w:t>
          </w:r>
        </w:p>
        <w:p w14:paraId="0BA64E94" w14:textId="78C6EBBB" w:rsidR="00865C74" w:rsidRPr="00CA138B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Página: 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PAGE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DB20FF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15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>/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NUMPAGES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DB20FF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17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</w:p>
      </w:tc>
    </w:tr>
  </w:tbl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E132" w14:textId="77777777" w:rsidR="009161BB" w:rsidRDefault="009161BB" w:rsidP="00DD0531">
      <w:r>
        <w:separator/>
      </w:r>
    </w:p>
  </w:footnote>
  <w:footnote w:type="continuationSeparator" w:id="0">
    <w:p w14:paraId="542F77C2" w14:textId="77777777" w:rsidR="009161BB" w:rsidRDefault="009161BB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2F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1C44C3DF" w14:textId="77777777" w:rsidR="00865C74" w:rsidRDefault="00865C74" w:rsidP="00865C74">
    <w:pPr>
      <w:pStyle w:val="Encabezado"/>
      <w:tabs>
        <w:tab w:val="left" w:pos="2241"/>
        <w:tab w:val="left" w:pos="7155"/>
        <w:tab w:val="left" w:pos="839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50990C6" wp14:editId="7B03B40C">
          <wp:simplePos x="0" y="0"/>
          <wp:positionH relativeFrom="margin">
            <wp:align>left</wp:align>
          </wp:positionH>
          <wp:positionV relativeFrom="paragraph">
            <wp:posOffset>-101987</wp:posOffset>
          </wp:positionV>
          <wp:extent cx="1437005" cy="514350"/>
          <wp:effectExtent l="0" t="0" r="0" b="0"/>
          <wp:wrapNone/>
          <wp:docPr id="1892893621" name="Imagen 1" descr="Captura de imagen: Donde se visualiza la imagen y el slogan COLOMBIA POTENCIA DE LA VIDA." title="SLOGAN DE GOBIER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93621" name="Imagen 189289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81F326F" wp14:editId="3FDEB2C0">
          <wp:simplePos x="0" y="0"/>
          <wp:positionH relativeFrom="column">
            <wp:posOffset>3804009</wp:posOffset>
          </wp:positionH>
          <wp:positionV relativeFrom="paragraph">
            <wp:posOffset>-84926</wp:posOffset>
          </wp:positionV>
          <wp:extent cx="2467570" cy="448310"/>
          <wp:effectExtent l="0" t="0" r="9525" b="8890"/>
          <wp:wrapNone/>
          <wp:docPr id="1266631861" name="Imagen 2" descr="Captura de imagen: Donde se visualiza el escudo de Colombia y el nombre de la Agencia Presidencial de Cooperación Internacional de Colombia - APC Colombia." title="LOGOTIPO INSTITUCIO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31861" name="Imagen 1266631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5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1B064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IDENTIFICACIÓN DEL DOCUMENTO"/>
      <w:tblDescription w:val="Cuadro en word: Donde se relaciona los siguientes datos: nombre del documento, código, versión y fecha."/>
    </w:tblPr>
    <w:tblGrid>
      <w:gridCol w:w="9741"/>
    </w:tblGrid>
    <w:tr w:rsidR="00865C74" w:rsidRPr="008403A7" w14:paraId="26F87768" w14:textId="77777777" w:rsidTr="002A55B0">
      <w:trPr>
        <w:cantSplit/>
        <w:trHeight w:val="41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48CC711D" w14:textId="77777777" w:rsidR="00865C74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</w:p>
        <w:p w14:paraId="661C3C86" w14:textId="77777777" w:rsidR="00865C74" w:rsidRPr="0042181D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INFORME DE GESTIÓN DE PQRSD </w:t>
          </w:r>
        </w:p>
        <w:p w14:paraId="644ADC76" w14:textId="77777777" w:rsidR="00865C74" w:rsidRPr="00EE0391" w:rsidRDefault="00865C74" w:rsidP="00865C74">
          <w:pPr>
            <w:pStyle w:val="Heading"/>
            <w:spacing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A-FO-244 | Versión: 03 | Fecha: Junio 7</w:t>
          </w:r>
          <w:r w:rsidRPr="0042181D">
            <w:rPr>
              <w:rFonts w:ascii="Arial" w:hAnsi="Arial" w:cs="Arial"/>
              <w:sz w:val="16"/>
              <w:szCs w:val="16"/>
            </w:rPr>
            <w:t xml:space="preserve"> de 2023 </w:t>
          </w:r>
        </w:p>
      </w:tc>
    </w:tr>
  </w:tbl>
  <w:p w14:paraId="0E0AC7A8" w14:textId="61D95734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123"/>
    <w:multiLevelType w:val="hybridMultilevel"/>
    <w:tmpl w:val="5726C804"/>
    <w:lvl w:ilvl="0" w:tplc="240A0017">
      <w:start w:val="1"/>
      <w:numFmt w:val="lowerLetter"/>
      <w:lvlText w:val="%1)"/>
      <w:lvlJc w:val="left"/>
      <w:pPr>
        <w:ind w:left="4253" w:hanging="360"/>
      </w:pPr>
    </w:lvl>
    <w:lvl w:ilvl="1" w:tplc="240A0019" w:tentative="1">
      <w:start w:val="1"/>
      <w:numFmt w:val="lowerLetter"/>
      <w:lvlText w:val="%2."/>
      <w:lvlJc w:val="left"/>
      <w:pPr>
        <w:ind w:left="5965" w:hanging="360"/>
      </w:pPr>
    </w:lvl>
    <w:lvl w:ilvl="2" w:tplc="240A001B" w:tentative="1">
      <w:start w:val="1"/>
      <w:numFmt w:val="lowerRoman"/>
      <w:lvlText w:val="%3."/>
      <w:lvlJc w:val="right"/>
      <w:pPr>
        <w:ind w:left="6685" w:hanging="180"/>
      </w:pPr>
    </w:lvl>
    <w:lvl w:ilvl="3" w:tplc="240A000F" w:tentative="1">
      <w:start w:val="1"/>
      <w:numFmt w:val="decimal"/>
      <w:lvlText w:val="%4."/>
      <w:lvlJc w:val="left"/>
      <w:pPr>
        <w:ind w:left="7405" w:hanging="360"/>
      </w:pPr>
    </w:lvl>
    <w:lvl w:ilvl="4" w:tplc="240A0019" w:tentative="1">
      <w:start w:val="1"/>
      <w:numFmt w:val="lowerLetter"/>
      <w:lvlText w:val="%5."/>
      <w:lvlJc w:val="left"/>
      <w:pPr>
        <w:ind w:left="8125" w:hanging="360"/>
      </w:pPr>
    </w:lvl>
    <w:lvl w:ilvl="5" w:tplc="240A001B" w:tentative="1">
      <w:start w:val="1"/>
      <w:numFmt w:val="lowerRoman"/>
      <w:lvlText w:val="%6."/>
      <w:lvlJc w:val="right"/>
      <w:pPr>
        <w:ind w:left="8845" w:hanging="180"/>
      </w:pPr>
    </w:lvl>
    <w:lvl w:ilvl="6" w:tplc="240A000F" w:tentative="1">
      <w:start w:val="1"/>
      <w:numFmt w:val="decimal"/>
      <w:lvlText w:val="%7."/>
      <w:lvlJc w:val="left"/>
      <w:pPr>
        <w:ind w:left="9565" w:hanging="360"/>
      </w:pPr>
    </w:lvl>
    <w:lvl w:ilvl="7" w:tplc="240A0019" w:tentative="1">
      <w:start w:val="1"/>
      <w:numFmt w:val="lowerLetter"/>
      <w:lvlText w:val="%8."/>
      <w:lvlJc w:val="left"/>
      <w:pPr>
        <w:ind w:left="10285" w:hanging="360"/>
      </w:pPr>
    </w:lvl>
    <w:lvl w:ilvl="8" w:tplc="240A001B" w:tentative="1">
      <w:start w:val="1"/>
      <w:numFmt w:val="lowerRoman"/>
      <w:lvlText w:val="%9."/>
      <w:lvlJc w:val="right"/>
      <w:pPr>
        <w:ind w:left="11005" w:hanging="180"/>
      </w:pPr>
    </w:lvl>
  </w:abstractNum>
  <w:abstractNum w:abstractNumId="1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>
      <w:start w:val="1"/>
      <w:numFmt w:val="lowerLetter"/>
      <w:lvlText w:val="%2."/>
      <w:lvlJc w:val="left"/>
      <w:pPr>
        <w:ind w:left="-337" w:hanging="360"/>
      </w:pPr>
    </w:lvl>
    <w:lvl w:ilvl="2" w:tplc="240A001B" w:tentative="1">
      <w:start w:val="1"/>
      <w:numFmt w:val="lowerRoman"/>
      <w:lvlText w:val="%3."/>
      <w:lvlJc w:val="right"/>
      <w:pPr>
        <w:ind w:left="383" w:hanging="180"/>
      </w:pPr>
    </w:lvl>
    <w:lvl w:ilvl="3" w:tplc="240A000F" w:tentative="1">
      <w:start w:val="1"/>
      <w:numFmt w:val="decimal"/>
      <w:lvlText w:val="%4."/>
      <w:lvlJc w:val="left"/>
      <w:pPr>
        <w:ind w:left="1103" w:hanging="360"/>
      </w:pPr>
    </w:lvl>
    <w:lvl w:ilvl="4" w:tplc="240A0019" w:tentative="1">
      <w:start w:val="1"/>
      <w:numFmt w:val="lowerLetter"/>
      <w:lvlText w:val="%5."/>
      <w:lvlJc w:val="left"/>
      <w:pPr>
        <w:ind w:left="1823" w:hanging="360"/>
      </w:pPr>
    </w:lvl>
    <w:lvl w:ilvl="5" w:tplc="240A001B" w:tentative="1">
      <w:start w:val="1"/>
      <w:numFmt w:val="lowerRoman"/>
      <w:lvlText w:val="%6."/>
      <w:lvlJc w:val="right"/>
      <w:pPr>
        <w:ind w:left="2543" w:hanging="180"/>
      </w:pPr>
    </w:lvl>
    <w:lvl w:ilvl="6" w:tplc="240A000F" w:tentative="1">
      <w:start w:val="1"/>
      <w:numFmt w:val="decimal"/>
      <w:lvlText w:val="%7."/>
      <w:lvlJc w:val="left"/>
      <w:pPr>
        <w:ind w:left="3263" w:hanging="360"/>
      </w:pPr>
    </w:lvl>
    <w:lvl w:ilvl="7" w:tplc="240A0019" w:tentative="1">
      <w:start w:val="1"/>
      <w:numFmt w:val="lowerLetter"/>
      <w:lvlText w:val="%8."/>
      <w:lvlJc w:val="left"/>
      <w:pPr>
        <w:ind w:left="3983" w:hanging="360"/>
      </w:pPr>
    </w:lvl>
    <w:lvl w:ilvl="8" w:tplc="240A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" w15:restartNumberingAfterBreak="0">
    <w:nsid w:val="101109C6"/>
    <w:multiLevelType w:val="hybridMultilevel"/>
    <w:tmpl w:val="2A0673BA"/>
    <w:lvl w:ilvl="0" w:tplc="00981612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882C6B"/>
    <w:multiLevelType w:val="hybridMultilevel"/>
    <w:tmpl w:val="9CCCA5C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0F3"/>
    <w:multiLevelType w:val="hybridMultilevel"/>
    <w:tmpl w:val="19005CF0"/>
    <w:lvl w:ilvl="0" w:tplc="E53CB1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672927"/>
    <w:multiLevelType w:val="hybridMultilevel"/>
    <w:tmpl w:val="6EF88FC4"/>
    <w:lvl w:ilvl="0" w:tplc="6CF8087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E626684"/>
    <w:multiLevelType w:val="hybridMultilevel"/>
    <w:tmpl w:val="413A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 w15:restartNumberingAfterBreak="0">
    <w:nsid w:val="420C0657"/>
    <w:multiLevelType w:val="hybridMultilevel"/>
    <w:tmpl w:val="309A11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F5ACC"/>
    <w:multiLevelType w:val="hybridMultilevel"/>
    <w:tmpl w:val="0C24392A"/>
    <w:lvl w:ilvl="0" w:tplc="240A0017">
      <w:start w:val="1"/>
      <w:numFmt w:val="lowerLetter"/>
      <w:lvlText w:val="%1)"/>
      <w:lvlJc w:val="left"/>
      <w:pPr>
        <w:ind w:left="1854" w:hanging="360"/>
      </w:p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13B0652"/>
    <w:multiLevelType w:val="hybridMultilevel"/>
    <w:tmpl w:val="3F0C4144"/>
    <w:lvl w:ilvl="0" w:tplc="240A0017">
      <w:start w:val="1"/>
      <w:numFmt w:val="lowerLetter"/>
      <w:lvlText w:val="%1)"/>
      <w:lvlJc w:val="left"/>
      <w:pPr>
        <w:ind w:left="2072" w:hanging="360"/>
      </w:pPr>
    </w:lvl>
    <w:lvl w:ilvl="1" w:tplc="240A0019" w:tentative="1">
      <w:start w:val="1"/>
      <w:numFmt w:val="lowerLetter"/>
      <w:lvlText w:val="%2."/>
      <w:lvlJc w:val="left"/>
      <w:pPr>
        <w:ind w:left="2792" w:hanging="360"/>
      </w:pPr>
    </w:lvl>
    <w:lvl w:ilvl="2" w:tplc="240A001B" w:tentative="1">
      <w:start w:val="1"/>
      <w:numFmt w:val="lowerRoman"/>
      <w:lvlText w:val="%3."/>
      <w:lvlJc w:val="right"/>
      <w:pPr>
        <w:ind w:left="3512" w:hanging="180"/>
      </w:pPr>
    </w:lvl>
    <w:lvl w:ilvl="3" w:tplc="240A000F" w:tentative="1">
      <w:start w:val="1"/>
      <w:numFmt w:val="decimal"/>
      <w:lvlText w:val="%4."/>
      <w:lvlJc w:val="left"/>
      <w:pPr>
        <w:ind w:left="4232" w:hanging="360"/>
      </w:pPr>
    </w:lvl>
    <w:lvl w:ilvl="4" w:tplc="240A0019" w:tentative="1">
      <w:start w:val="1"/>
      <w:numFmt w:val="lowerLetter"/>
      <w:lvlText w:val="%5."/>
      <w:lvlJc w:val="left"/>
      <w:pPr>
        <w:ind w:left="4952" w:hanging="360"/>
      </w:pPr>
    </w:lvl>
    <w:lvl w:ilvl="5" w:tplc="240A001B" w:tentative="1">
      <w:start w:val="1"/>
      <w:numFmt w:val="lowerRoman"/>
      <w:lvlText w:val="%6."/>
      <w:lvlJc w:val="right"/>
      <w:pPr>
        <w:ind w:left="5672" w:hanging="180"/>
      </w:pPr>
    </w:lvl>
    <w:lvl w:ilvl="6" w:tplc="240A000F" w:tentative="1">
      <w:start w:val="1"/>
      <w:numFmt w:val="decimal"/>
      <w:lvlText w:val="%7."/>
      <w:lvlJc w:val="left"/>
      <w:pPr>
        <w:ind w:left="6392" w:hanging="360"/>
      </w:pPr>
    </w:lvl>
    <w:lvl w:ilvl="7" w:tplc="240A0019" w:tentative="1">
      <w:start w:val="1"/>
      <w:numFmt w:val="lowerLetter"/>
      <w:lvlText w:val="%8."/>
      <w:lvlJc w:val="left"/>
      <w:pPr>
        <w:ind w:left="7112" w:hanging="360"/>
      </w:pPr>
    </w:lvl>
    <w:lvl w:ilvl="8" w:tplc="24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3" w15:restartNumberingAfterBreak="0">
    <w:nsid w:val="5165640A"/>
    <w:multiLevelType w:val="hybridMultilevel"/>
    <w:tmpl w:val="5E7AD40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C4093"/>
    <w:multiLevelType w:val="hybridMultilevel"/>
    <w:tmpl w:val="437442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133E"/>
    <w:multiLevelType w:val="hybridMultilevel"/>
    <w:tmpl w:val="A8BE2F52"/>
    <w:lvl w:ilvl="0" w:tplc="9EEC4642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2" w:hanging="360"/>
      </w:pPr>
    </w:lvl>
    <w:lvl w:ilvl="2" w:tplc="240A001B" w:tentative="1">
      <w:start w:val="1"/>
      <w:numFmt w:val="lowerRoman"/>
      <w:lvlText w:val="%3."/>
      <w:lvlJc w:val="right"/>
      <w:pPr>
        <w:ind w:left="2582" w:hanging="180"/>
      </w:pPr>
    </w:lvl>
    <w:lvl w:ilvl="3" w:tplc="240A000F" w:tentative="1">
      <w:start w:val="1"/>
      <w:numFmt w:val="decimal"/>
      <w:lvlText w:val="%4."/>
      <w:lvlJc w:val="left"/>
      <w:pPr>
        <w:ind w:left="3302" w:hanging="360"/>
      </w:pPr>
    </w:lvl>
    <w:lvl w:ilvl="4" w:tplc="240A0019" w:tentative="1">
      <w:start w:val="1"/>
      <w:numFmt w:val="lowerLetter"/>
      <w:lvlText w:val="%5."/>
      <w:lvlJc w:val="left"/>
      <w:pPr>
        <w:ind w:left="4022" w:hanging="360"/>
      </w:pPr>
    </w:lvl>
    <w:lvl w:ilvl="5" w:tplc="240A001B" w:tentative="1">
      <w:start w:val="1"/>
      <w:numFmt w:val="lowerRoman"/>
      <w:lvlText w:val="%6."/>
      <w:lvlJc w:val="right"/>
      <w:pPr>
        <w:ind w:left="4742" w:hanging="180"/>
      </w:pPr>
    </w:lvl>
    <w:lvl w:ilvl="6" w:tplc="240A000F" w:tentative="1">
      <w:start w:val="1"/>
      <w:numFmt w:val="decimal"/>
      <w:lvlText w:val="%7."/>
      <w:lvlJc w:val="left"/>
      <w:pPr>
        <w:ind w:left="5462" w:hanging="360"/>
      </w:pPr>
    </w:lvl>
    <w:lvl w:ilvl="7" w:tplc="240A0019" w:tentative="1">
      <w:start w:val="1"/>
      <w:numFmt w:val="lowerLetter"/>
      <w:lvlText w:val="%8."/>
      <w:lvlJc w:val="left"/>
      <w:pPr>
        <w:ind w:left="6182" w:hanging="360"/>
      </w:pPr>
    </w:lvl>
    <w:lvl w:ilvl="8" w:tplc="24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728B10FB"/>
    <w:multiLevelType w:val="hybridMultilevel"/>
    <w:tmpl w:val="9F7AB170"/>
    <w:lvl w:ilvl="0" w:tplc="4F04B37E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2" w:hanging="360"/>
      </w:pPr>
    </w:lvl>
    <w:lvl w:ilvl="2" w:tplc="240A001B" w:tentative="1">
      <w:start w:val="1"/>
      <w:numFmt w:val="lowerRoman"/>
      <w:lvlText w:val="%3."/>
      <w:lvlJc w:val="right"/>
      <w:pPr>
        <w:ind w:left="2582" w:hanging="180"/>
      </w:pPr>
    </w:lvl>
    <w:lvl w:ilvl="3" w:tplc="240A000F" w:tentative="1">
      <w:start w:val="1"/>
      <w:numFmt w:val="decimal"/>
      <w:lvlText w:val="%4."/>
      <w:lvlJc w:val="left"/>
      <w:pPr>
        <w:ind w:left="3302" w:hanging="360"/>
      </w:pPr>
    </w:lvl>
    <w:lvl w:ilvl="4" w:tplc="240A0019" w:tentative="1">
      <w:start w:val="1"/>
      <w:numFmt w:val="lowerLetter"/>
      <w:lvlText w:val="%5."/>
      <w:lvlJc w:val="left"/>
      <w:pPr>
        <w:ind w:left="4022" w:hanging="360"/>
      </w:pPr>
    </w:lvl>
    <w:lvl w:ilvl="5" w:tplc="240A001B" w:tentative="1">
      <w:start w:val="1"/>
      <w:numFmt w:val="lowerRoman"/>
      <w:lvlText w:val="%6."/>
      <w:lvlJc w:val="right"/>
      <w:pPr>
        <w:ind w:left="4742" w:hanging="180"/>
      </w:pPr>
    </w:lvl>
    <w:lvl w:ilvl="6" w:tplc="240A000F" w:tentative="1">
      <w:start w:val="1"/>
      <w:numFmt w:val="decimal"/>
      <w:lvlText w:val="%7."/>
      <w:lvlJc w:val="left"/>
      <w:pPr>
        <w:ind w:left="5462" w:hanging="360"/>
      </w:pPr>
    </w:lvl>
    <w:lvl w:ilvl="7" w:tplc="240A0019" w:tentative="1">
      <w:start w:val="1"/>
      <w:numFmt w:val="lowerLetter"/>
      <w:lvlText w:val="%8."/>
      <w:lvlJc w:val="left"/>
      <w:pPr>
        <w:ind w:left="6182" w:hanging="360"/>
      </w:pPr>
    </w:lvl>
    <w:lvl w:ilvl="8" w:tplc="24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7" w15:restartNumberingAfterBreak="0">
    <w:nsid w:val="73A41A27"/>
    <w:multiLevelType w:val="hybridMultilevel"/>
    <w:tmpl w:val="40DA66B6"/>
    <w:lvl w:ilvl="0" w:tplc="AE72DDEA">
      <w:start w:val="1"/>
      <w:numFmt w:val="lowerLetter"/>
      <w:lvlText w:val="%1)"/>
      <w:lvlJc w:val="left"/>
      <w:pPr>
        <w:ind w:left="1352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6770717"/>
    <w:multiLevelType w:val="hybridMultilevel"/>
    <w:tmpl w:val="885A693C"/>
    <w:lvl w:ilvl="0" w:tplc="240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37335957">
    <w:abstractNumId w:val="3"/>
  </w:num>
  <w:num w:numId="2" w16cid:durableId="525798869">
    <w:abstractNumId w:val="19"/>
  </w:num>
  <w:num w:numId="3" w16cid:durableId="256333559">
    <w:abstractNumId w:val="4"/>
  </w:num>
  <w:num w:numId="4" w16cid:durableId="270936641">
    <w:abstractNumId w:val="2"/>
  </w:num>
  <w:num w:numId="5" w16cid:durableId="642853829">
    <w:abstractNumId w:val="0"/>
  </w:num>
  <w:num w:numId="6" w16cid:durableId="1025011786">
    <w:abstractNumId w:val="9"/>
  </w:num>
  <w:num w:numId="7" w16cid:durableId="1829782753">
    <w:abstractNumId w:val="1"/>
  </w:num>
  <w:num w:numId="8" w16cid:durableId="1621839442">
    <w:abstractNumId w:val="8"/>
  </w:num>
  <w:num w:numId="9" w16cid:durableId="981346404">
    <w:abstractNumId w:val="14"/>
  </w:num>
  <w:num w:numId="10" w16cid:durableId="293221734">
    <w:abstractNumId w:val="17"/>
  </w:num>
  <w:num w:numId="11" w16cid:durableId="637224448">
    <w:abstractNumId w:val="16"/>
  </w:num>
  <w:num w:numId="12" w16cid:durableId="48769038">
    <w:abstractNumId w:val="12"/>
  </w:num>
  <w:num w:numId="13" w16cid:durableId="342977766">
    <w:abstractNumId w:val="6"/>
  </w:num>
  <w:num w:numId="14" w16cid:durableId="482088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921720">
    <w:abstractNumId w:val="18"/>
  </w:num>
  <w:num w:numId="16" w16cid:durableId="1667779456">
    <w:abstractNumId w:val="10"/>
  </w:num>
  <w:num w:numId="17" w16cid:durableId="326059110">
    <w:abstractNumId w:val="7"/>
  </w:num>
  <w:num w:numId="18" w16cid:durableId="1618296060">
    <w:abstractNumId w:val="15"/>
  </w:num>
  <w:num w:numId="19" w16cid:durableId="1535389306">
    <w:abstractNumId w:val="13"/>
  </w:num>
  <w:num w:numId="20" w16cid:durableId="131237050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0B72"/>
    <w:rsid w:val="00002634"/>
    <w:rsid w:val="00002F95"/>
    <w:rsid w:val="00003681"/>
    <w:rsid w:val="00006B96"/>
    <w:rsid w:val="00006C89"/>
    <w:rsid w:val="00007948"/>
    <w:rsid w:val="00010F8E"/>
    <w:rsid w:val="00010FD1"/>
    <w:rsid w:val="00011C8E"/>
    <w:rsid w:val="00012E8D"/>
    <w:rsid w:val="00012F97"/>
    <w:rsid w:val="0001324C"/>
    <w:rsid w:val="000172BA"/>
    <w:rsid w:val="00017556"/>
    <w:rsid w:val="000175D9"/>
    <w:rsid w:val="000206CC"/>
    <w:rsid w:val="0002425E"/>
    <w:rsid w:val="00027D7D"/>
    <w:rsid w:val="000324C5"/>
    <w:rsid w:val="00032AF3"/>
    <w:rsid w:val="0003523B"/>
    <w:rsid w:val="00035FE0"/>
    <w:rsid w:val="0003757F"/>
    <w:rsid w:val="00044125"/>
    <w:rsid w:val="00045803"/>
    <w:rsid w:val="0004598B"/>
    <w:rsid w:val="00046A08"/>
    <w:rsid w:val="000502DB"/>
    <w:rsid w:val="00052937"/>
    <w:rsid w:val="00055709"/>
    <w:rsid w:val="00055EAE"/>
    <w:rsid w:val="00062329"/>
    <w:rsid w:val="000627DD"/>
    <w:rsid w:val="00062B93"/>
    <w:rsid w:val="00062C57"/>
    <w:rsid w:val="00066322"/>
    <w:rsid w:val="00067F4D"/>
    <w:rsid w:val="0007162A"/>
    <w:rsid w:val="00071CAA"/>
    <w:rsid w:val="00074487"/>
    <w:rsid w:val="00076324"/>
    <w:rsid w:val="00077E6C"/>
    <w:rsid w:val="00080D69"/>
    <w:rsid w:val="000820F4"/>
    <w:rsid w:val="0008335D"/>
    <w:rsid w:val="000837E7"/>
    <w:rsid w:val="000872CE"/>
    <w:rsid w:val="00090FD4"/>
    <w:rsid w:val="0009755B"/>
    <w:rsid w:val="000976C2"/>
    <w:rsid w:val="000A2B38"/>
    <w:rsid w:val="000A3B06"/>
    <w:rsid w:val="000A3E77"/>
    <w:rsid w:val="000A4265"/>
    <w:rsid w:val="000A4993"/>
    <w:rsid w:val="000A6DAB"/>
    <w:rsid w:val="000A754B"/>
    <w:rsid w:val="000A7653"/>
    <w:rsid w:val="000B11FD"/>
    <w:rsid w:val="000B317B"/>
    <w:rsid w:val="000B3214"/>
    <w:rsid w:val="000B462E"/>
    <w:rsid w:val="000B6211"/>
    <w:rsid w:val="000C2298"/>
    <w:rsid w:val="000C4031"/>
    <w:rsid w:val="000C4BDE"/>
    <w:rsid w:val="000C5152"/>
    <w:rsid w:val="000C656E"/>
    <w:rsid w:val="000C6E96"/>
    <w:rsid w:val="000D0850"/>
    <w:rsid w:val="000D0EF4"/>
    <w:rsid w:val="000D1A64"/>
    <w:rsid w:val="000D1FFF"/>
    <w:rsid w:val="000D4EB6"/>
    <w:rsid w:val="000E0F9B"/>
    <w:rsid w:val="000E1036"/>
    <w:rsid w:val="000E4C93"/>
    <w:rsid w:val="000E768C"/>
    <w:rsid w:val="000F1625"/>
    <w:rsid w:val="000F2530"/>
    <w:rsid w:val="000F2CB7"/>
    <w:rsid w:val="000F30A9"/>
    <w:rsid w:val="000F6546"/>
    <w:rsid w:val="000F7241"/>
    <w:rsid w:val="00100711"/>
    <w:rsid w:val="001010E7"/>
    <w:rsid w:val="00101E89"/>
    <w:rsid w:val="0010344C"/>
    <w:rsid w:val="0010568D"/>
    <w:rsid w:val="00105AC8"/>
    <w:rsid w:val="001153FD"/>
    <w:rsid w:val="0012048F"/>
    <w:rsid w:val="001221F4"/>
    <w:rsid w:val="00126CFB"/>
    <w:rsid w:val="00127236"/>
    <w:rsid w:val="001304AC"/>
    <w:rsid w:val="00130B29"/>
    <w:rsid w:val="00130C2A"/>
    <w:rsid w:val="00131673"/>
    <w:rsid w:val="00132875"/>
    <w:rsid w:val="00136548"/>
    <w:rsid w:val="001401AA"/>
    <w:rsid w:val="00140E78"/>
    <w:rsid w:val="00140EE4"/>
    <w:rsid w:val="00141A62"/>
    <w:rsid w:val="00141E62"/>
    <w:rsid w:val="0014467A"/>
    <w:rsid w:val="001463C6"/>
    <w:rsid w:val="001529E5"/>
    <w:rsid w:val="00154152"/>
    <w:rsid w:val="00154D62"/>
    <w:rsid w:val="00155467"/>
    <w:rsid w:val="00155787"/>
    <w:rsid w:val="00161EC5"/>
    <w:rsid w:val="00165F12"/>
    <w:rsid w:val="00167A29"/>
    <w:rsid w:val="0017127F"/>
    <w:rsid w:val="00172BC2"/>
    <w:rsid w:val="0017485C"/>
    <w:rsid w:val="0017496B"/>
    <w:rsid w:val="00176836"/>
    <w:rsid w:val="00177045"/>
    <w:rsid w:val="00177C98"/>
    <w:rsid w:val="0018258E"/>
    <w:rsid w:val="001825B2"/>
    <w:rsid w:val="00182D35"/>
    <w:rsid w:val="00195041"/>
    <w:rsid w:val="001962C4"/>
    <w:rsid w:val="001A5105"/>
    <w:rsid w:val="001A5FDA"/>
    <w:rsid w:val="001B12B4"/>
    <w:rsid w:val="001B3DB9"/>
    <w:rsid w:val="001B3EF0"/>
    <w:rsid w:val="001B6D4E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09B4"/>
    <w:rsid w:val="001D0C4F"/>
    <w:rsid w:val="001D1608"/>
    <w:rsid w:val="001D5A8B"/>
    <w:rsid w:val="001D73B0"/>
    <w:rsid w:val="001E06A7"/>
    <w:rsid w:val="001E1008"/>
    <w:rsid w:val="001E1BFA"/>
    <w:rsid w:val="001E30CA"/>
    <w:rsid w:val="001E5B18"/>
    <w:rsid w:val="001F4314"/>
    <w:rsid w:val="001F5FBE"/>
    <w:rsid w:val="00201B00"/>
    <w:rsid w:val="00201E9B"/>
    <w:rsid w:val="00203755"/>
    <w:rsid w:val="002052A5"/>
    <w:rsid w:val="00211660"/>
    <w:rsid w:val="00211D2C"/>
    <w:rsid w:val="00213F29"/>
    <w:rsid w:val="00214798"/>
    <w:rsid w:val="00223A20"/>
    <w:rsid w:val="00225D3A"/>
    <w:rsid w:val="00225FE8"/>
    <w:rsid w:val="00227D60"/>
    <w:rsid w:val="00230F9A"/>
    <w:rsid w:val="00234E47"/>
    <w:rsid w:val="00237876"/>
    <w:rsid w:val="00242D12"/>
    <w:rsid w:val="00244DB3"/>
    <w:rsid w:val="002465CC"/>
    <w:rsid w:val="00246FE8"/>
    <w:rsid w:val="00251073"/>
    <w:rsid w:val="002534AF"/>
    <w:rsid w:val="00253944"/>
    <w:rsid w:val="002540D2"/>
    <w:rsid w:val="002543F8"/>
    <w:rsid w:val="00257A38"/>
    <w:rsid w:val="00257C13"/>
    <w:rsid w:val="002604E0"/>
    <w:rsid w:val="0026116C"/>
    <w:rsid w:val="0026166A"/>
    <w:rsid w:val="002648BD"/>
    <w:rsid w:val="00264946"/>
    <w:rsid w:val="00264E0C"/>
    <w:rsid w:val="002670CF"/>
    <w:rsid w:val="00277C7C"/>
    <w:rsid w:val="00281EEB"/>
    <w:rsid w:val="002834FE"/>
    <w:rsid w:val="00285A96"/>
    <w:rsid w:val="0029169B"/>
    <w:rsid w:val="00292307"/>
    <w:rsid w:val="002937AC"/>
    <w:rsid w:val="002954BE"/>
    <w:rsid w:val="00296F2B"/>
    <w:rsid w:val="00297241"/>
    <w:rsid w:val="002A092A"/>
    <w:rsid w:val="002A1C21"/>
    <w:rsid w:val="002A48F7"/>
    <w:rsid w:val="002A5C9A"/>
    <w:rsid w:val="002A7155"/>
    <w:rsid w:val="002B0EEE"/>
    <w:rsid w:val="002B5973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285B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03F60"/>
    <w:rsid w:val="003051A6"/>
    <w:rsid w:val="003051F2"/>
    <w:rsid w:val="0031097E"/>
    <w:rsid w:val="003146D5"/>
    <w:rsid w:val="00314FE0"/>
    <w:rsid w:val="00315E3D"/>
    <w:rsid w:val="00316640"/>
    <w:rsid w:val="00316E18"/>
    <w:rsid w:val="00317176"/>
    <w:rsid w:val="00317608"/>
    <w:rsid w:val="00321383"/>
    <w:rsid w:val="0032174F"/>
    <w:rsid w:val="00334298"/>
    <w:rsid w:val="00336CBA"/>
    <w:rsid w:val="0033706B"/>
    <w:rsid w:val="00341124"/>
    <w:rsid w:val="00342340"/>
    <w:rsid w:val="00344680"/>
    <w:rsid w:val="003464FE"/>
    <w:rsid w:val="00346C8E"/>
    <w:rsid w:val="00347FBB"/>
    <w:rsid w:val="003517CC"/>
    <w:rsid w:val="003522A1"/>
    <w:rsid w:val="0036130A"/>
    <w:rsid w:val="00364868"/>
    <w:rsid w:val="0036596E"/>
    <w:rsid w:val="003678F6"/>
    <w:rsid w:val="0036794D"/>
    <w:rsid w:val="00370A23"/>
    <w:rsid w:val="00371875"/>
    <w:rsid w:val="00372F0E"/>
    <w:rsid w:val="00375738"/>
    <w:rsid w:val="00375B6A"/>
    <w:rsid w:val="00376735"/>
    <w:rsid w:val="00377044"/>
    <w:rsid w:val="003772C0"/>
    <w:rsid w:val="003801FF"/>
    <w:rsid w:val="00382736"/>
    <w:rsid w:val="00383077"/>
    <w:rsid w:val="0038524B"/>
    <w:rsid w:val="00390D5B"/>
    <w:rsid w:val="00397E8B"/>
    <w:rsid w:val="003A05D9"/>
    <w:rsid w:val="003A2A43"/>
    <w:rsid w:val="003A680E"/>
    <w:rsid w:val="003B0080"/>
    <w:rsid w:val="003B1166"/>
    <w:rsid w:val="003B125C"/>
    <w:rsid w:val="003B4839"/>
    <w:rsid w:val="003B4C8B"/>
    <w:rsid w:val="003B4E98"/>
    <w:rsid w:val="003B7644"/>
    <w:rsid w:val="003C0959"/>
    <w:rsid w:val="003C272C"/>
    <w:rsid w:val="003C27E2"/>
    <w:rsid w:val="003C45A2"/>
    <w:rsid w:val="003C6E1C"/>
    <w:rsid w:val="003D204E"/>
    <w:rsid w:val="003D3717"/>
    <w:rsid w:val="003D3F00"/>
    <w:rsid w:val="003D6616"/>
    <w:rsid w:val="003D69A7"/>
    <w:rsid w:val="003E0087"/>
    <w:rsid w:val="003E213A"/>
    <w:rsid w:val="003E7579"/>
    <w:rsid w:val="003F2FBB"/>
    <w:rsid w:val="003F3362"/>
    <w:rsid w:val="003F3AA1"/>
    <w:rsid w:val="003F4945"/>
    <w:rsid w:val="003F6090"/>
    <w:rsid w:val="003F75AA"/>
    <w:rsid w:val="0040030D"/>
    <w:rsid w:val="00400FED"/>
    <w:rsid w:val="00402AC8"/>
    <w:rsid w:val="00403647"/>
    <w:rsid w:val="004046B9"/>
    <w:rsid w:val="00407A57"/>
    <w:rsid w:val="004111F8"/>
    <w:rsid w:val="00413DA3"/>
    <w:rsid w:val="0041542E"/>
    <w:rsid w:val="00416B76"/>
    <w:rsid w:val="0042092A"/>
    <w:rsid w:val="00424260"/>
    <w:rsid w:val="0042459F"/>
    <w:rsid w:val="00427118"/>
    <w:rsid w:val="0042760D"/>
    <w:rsid w:val="00427ECE"/>
    <w:rsid w:val="00431108"/>
    <w:rsid w:val="0043589C"/>
    <w:rsid w:val="00437F8C"/>
    <w:rsid w:val="004416EA"/>
    <w:rsid w:val="00441949"/>
    <w:rsid w:val="004468E0"/>
    <w:rsid w:val="00452BA2"/>
    <w:rsid w:val="004541E2"/>
    <w:rsid w:val="00454513"/>
    <w:rsid w:val="004564F8"/>
    <w:rsid w:val="00463A85"/>
    <w:rsid w:val="00463B2F"/>
    <w:rsid w:val="0046421B"/>
    <w:rsid w:val="00464468"/>
    <w:rsid w:val="00464923"/>
    <w:rsid w:val="00464C3D"/>
    <w:rsid w:val="00466275"/>
    <w:rsid w:val="004665E9"/>
    <w:rsid w:val="004677B6"/>
    <w:rsid w:val="00470380"/>
    <w:rsid w:val="004703AC"/>
    <w:rsid w:val="004719B6"/>
    <w:rsid w:val="004736A1"/>
    <w:rsid w:val="00475626"/>
    <w:rsid w:val="00477330"/>
    <w:rsid w:val="00477BEC"/>
    <w:rsid w:val="0048118F"/>
    <w:rsid w:val="0048307A"/>
    <w:rsid w:val="00484A6C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A7985"/>
    <w:rsid w:val="004B374D"/>
    <w:rsid w:val="004B48EF"/>
    <w:rsid w:val="004B7DD5"/>
    <w:rsid w:val="004B7FB3"/>
    <w:rsid w:val="004C1203"/>
    <w:rsid w:val="004C1797"/>
    <w:rsid w:val="004C1C53"/>
    <w:rsid w:val="004C4B1D"/>
    <w:rsid w:val="004C5644"/>
    <w:rsid w:val="004D1BE2"/>
    <w:rsid w:val="004D30C2"/>
    <w:rsid w:val="004D4264"/>
    <w:rsid w:val="004D4BC1"/>
    <w:rsid w:val="004D6E28"/>
    <w:rsid w:val="004E09D7"/>
    <w:rsid w:val="004E1688"/>
    <w:rsid w:val="004E2D94"/>
    <w:rsid w:val="004E3BB6"/>
    <w:rsid w:val="004E4EE2"/>
    <w:rsid w:val="004E5BF0"/>
    <w:rsid w:val="004F3637"/>
    <w:rsid w:val="004F4321"/>
    <w:rsid w:val="004F49A7"/>
    <w:rsid w:val="004F4A49"/>
    <w:rsid w:val="004F7D73"/>
    <w:rsid w:val="005014F3"/>
    <w:rsid w:val="00503D33"/>
    <w:rsid w:val="005056EB"/>
    <w:rsid w:val="00507CDC"/>
    <w:rsid w:val="00510CD9"/>
    <w:rsid w:val="005116BE"/>
    <w:rsid w:val="0051223D"/>
    <w:rsid w:val="00520FD9"/>
    <w:rsid w:val="00521826"/>
    <w:rsid w:val="00524A6F"/>
    <w:rsid w:val="0052527F"/>
    <w:rsid w:val="00527982"/>
    <w:rsid w:val="00527BDC"/>
    <w:rsid w:val="00532131"/>
    <w:rsid w:val="005321B6"/>
    <w:rsid w:val="005342C3"/>
    <w:rsid w:val="005345FC"/>
    <w:rsid w:val="00534644"/>
    <w:rsid w:val="00535A87"/>
    <w:rsid w:val="005411A2"/>
    <w:rsid w:val="0054600A"/>
    <w:rsid w:val="00546A58"/>
    <w:rsid w:val="005474B6"/>
    <w:rsid w:val="00547954"/>
    <w:rsid w:val="00552687"/>
    <w:rsid w:val="005605A0"/>
    <w:rsid w:val="00562EAF"/>
    <w:rsid w:val="00563C0F"/>
    <w:rsid w:val="005657B5"/>
    <w:rsid w:val="005668B2"/>
    <w:rsid w:val="00566E68"/>
    <w:rsid w:val="00570173"/>
    <w:rsid w:val="00573F9D"/>
    <w:rsid w:val="00574991"/>
    <w:rsid w:val="005749C8"/>
    <w:rsid w:val="00574D9F"/>
    <w:rsid w:val="0058024A"/>
    <w:rsid w:val="00581F9A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2AE9"/>
    <w:rsid w:val="005A315D"/>
    <w:rsid w:val="005A6959"/>
    <w:rsid w:val="005B37DD"/>
    <w:rsid w:val="005B44F3"/>
    <w:rsid w:val="005B756A"/>
    <w:rsid w:val="005C0B98"/>
    <w:rsid w:val="005C2BB1"/>
    <w:rsid w:val="005C3785"/>
    <w:rsid w:val="005C43DA"/>
    <w:rsid w:val="005C4506"/>
    <w:rsid w:val="005D017C"/>
    <w:rsid w:val="005D0B90"/>
    <w:rsid w:val="005D192B"/>
    <w:rsid w:val="005D250F"/>
    <w:rsid w:val="005D2C39"/>
    <w:rsid w:val="005E03BB"/>
    <w:rsid w:val="005E23E7"/>
    <w:rsid w:val="005E25FE"/>
    <w:rsid w:val="005E3B24"/>
    <w:rsid w:val="005E4386"/>
    <w:rsid w:val="005E443C"/>
    <w:rsid w:val="005E4468"/>
    <w:rsid w:val="005E5CCE"/>
    <w:rsid w:val="005E644F"/>
    <w:rsid w:val="005E6AEB"/>
    <w:rsid w:val="005E6E6C"/>
    <w:rsid w:val="005F1FC1"/>
    <w:rsid w:val="005F2013"/>
    <w:rsid w:val="005F3493"/>
    <w:rsid w:val="005F3632"/>
    <w:rsid w:val="005F5A0E"/>
    <w:rsid w:val="005F629A"/>
    <w:rsid w:val="00604D66"/>
    <w:rsid w:val="00605778"/>
    <w:rsid w:val="00606791"/>
    <w:rsid w:val="00607417"/>
    <w:rsid w:val="00607DDD"/>
    <w:rsid w:val="006166BB"/>
    <w:rsid w:val="0062471F"/>
    <w:rsid w:val="00625B91"/>
    <w:rsid w:val="006267CF"/>
    <w:rsid w:val="00626BEF"/>
    <w:rsid w:val="006419F7"/>
    <w:rsid w:val="00642733"/>
    <w:rsid w:val="006447EA"/>
    <w:rsid w:val="0064558A"/>
    <w:rsid w:val="006507CF"/>
    <w:rsid w:val="006538EB"/>
    <w:rsid w:val="00654EAF"/>
    <w:rsid w:val="00655E6E"/>
    <w:rsid w:val="006574B5"/>
    <w:rsid w:val="00662407"/>
    <w:rsid w:val="00664F1A"/>
    <w:rsid w:val="00667FA4"/>
    <w:rsid w:val="00671622"/>
    <w:rsid w:val="00673974"/>
    <w:rsid w:val="00674BDD"/>
    <w:rsid w:val="006764D7"/>
    <w:rsid w:val="00676D94"/>
    <w:rsid w:val="00677D58"/>
    <w:rsid w:val="00677EA5"/>
    <w:rsid w:val="006809C8"/>
    <w:rsid w:val="006820F6"/>
    <w:rsid w:val="00683AAE"/>
    <w:rsid w:val="006847F5"/>
    <w:rsid w:val="006900D3"/>
    <w:rsid w:val="00690DE2"/>
    <w:rsid w:val="00692994"/>
    <w:rsid w:val="00692E2F"/>
    <w:rsid w:val="006955E0"/>
    <w:rsid w:val="006956DA"/>
    <w:rsid w:val="00697480"/>
    <w:rsid w:val="006A3FF0"/>
    <w:rsid w:val="006A5210"/>
    <w:rsid w:val="006A689F"/>
    <w:rsid w:val="006A74BC"/>
    <w:rsid w:val="006A7A37"/>
    <w:rsid w:val="006B2BA7"/>
    <w:rsid w:val="006B2C46"/>
    <w:rsid w:val="006B318F"/>
    <w:rsid w:val="006B45A3"/>
    <w:rsid w:val="006B466E"/>
    <w:rsid w:val="006B7DA3"/>
    <w:rsid w:val="006C2FD0"/>
    <w:rsid w:val="006C5CE7"/>
    <w:rsid w:val="006D3141"/>
    <w:rsid w:val="006D4CA7"/>
    <w:rsid w:val="006D7DD9"/>
    <w:rsid w:val="006E0404"/>
    <w:rsid w:val="006E0D27"/>
    <w:rsid w:val="006E23E0"/>
    <w:rsid w:val="006E2560"/>
    <w:rsid w:val="006E5203"/>
    <w:rsid w:val="006F1B18"/>
    <w:rsid w:val="006F1CE4"/>
    <w:rsid w:val="006F2F51"/>
    <w:rsid w:val="006F3EFB"/>
    <w:rsid w:val="0070733E"/>
    <w:rsid w:val="007079C9"/>
    <w:rsid w:val="00707F69"/>
    <w:rsid w:val="007132A1"/>
    <w:rsid w:val="007139B9"/>
    <w:rsid w:val="00716519"/>
    <w:rsid w:val="00717689"/>
    <w:rsid w:val="00720050"/>
    <w:rsid w:val="0072439A"/>
    <w:rsid w:val="00725088"/>
    <w:rsid w:val="007250B2"/>
    <w:rsid w:val="00726AC8"/>
    <w:rsid w:val="00730B47"/>
    <w:rsid w:val="0073122E"/>
    <w:rsid w:val="00732A5F"/>
    <w:rsid w:val="0074173E"/>
    <w:rsid w:val="00742A53"/>
    <w:rsid w:val="00744D0B"/>
    <w:rsid w:val="00746D19"/>
    <w:rsid w:val="0075262E"/>
    <w:rsid w:val="00753862"/>
    <w:rsid w:val="00754FC6"/>
    <w:rsid w:val="00755515"/>
    <w:rsid w:val="00760F8B"/>
    <w:rsid w:val="00770915"/>
    <w:rsid w:val="00773C96"/>
    <w:rsid w:val="00773ED4"/>
    <w:rsid w:val="0077409D"/>
    <w:rsid w:val="007746E7"/>
    <w:rsid w:val="0078175A"/>
    <w:rsid w:val="00787ABE"/>
    <w:rsid w:val="007933C1"/>
    <w:rsid w:val="007935CC"/>
    <w:rsid w:val="00793E10"/>
    <w:rsid w:val="007A5AF1"/>
    <w:rsid w:val="007B3417"/>
    <w:rsid w:val="007B722B"/>
    <w:rsid w:val="007B786C"/>
    <w:rsid w:val="007C2DA7"/>
    <w:rsid w:val="007D5EB3"/>
    <w:rsid w:val="007E0F5D"/>
    <w:rsid w:val="007E4D2D"/>
    <w:rsid w:val="0080480A"/>
    <w:rsid w:val="00804E48"/>
    <w:rsid w:val="008058A7"/>
    <w:rsid w:val="00806224"/>
    <w:rsid w:val="008112B4"/>
    <w:rsid w:val="00813D0B"/>
    <w:rsid w:val="00814195"/>
    <w:rsid w:val="008162FA"/>
    <w:rsid w:val="00820EE0"/>
    <w:rsid w:val="0082246F"/>
    <w:rsid w:val="00822DF2"/>
    <w:rsid w:val="00823D61"/>
    <w:rsid w:val="00824F2F"/>
    <w:rsid w:val="00831451"/>
    <w:rsid w:val="00832C24"/>
    <w:rsid w:val="00835A83"/>
    <w:rsid w:val="00840127"/>
    <w:rsid w:val="00841630"/>
    <w:rsid w:val="00842BB8"/>
    <w:rsid w:val="00844A41"/>
    <w:rsid w:val="0084525B"/>
    <w:rsid w:val="0084699D"/>
    <w:rsid w:val="00852883"/>
    <w:rsid w:val="0085578C"/>
    <w:rsid w:val="00857899"/>
    <w:rsid w:val="008612A4"/>
    <w:rsid w:val="00861E25"/>
    <w:rsid w:val="0086254A"/>
    <w:rsid w:val="00862AA5"/>
    <w:rsid w:val="008651DA"/>
    <w:rsid w:val="00865C74"/>
    <w:rsid w:val="00875F8A"/>
    <w:rsid w:val="008767C8"/>
    <w:rsid w:val="008801BD"/>
    <w:rsid w:val="00880446"/>
    <w:rsid w:val="00885A4D"/>
    <w:rsid w:val="0089043C"/>
    <w:rsid w:val="0089155C"/>
    <w:rsid w:val="00891AAF"/>
    <w:rsid w:val="00892449"/>
    <w:rsid w:val="00893F14"/>
    <w:rsid w:val="00896584"/>
    <w:rsid w:val="008A1F8B"/>
    <w:rsid w:val="008A3CC9"/>
    <w:rsid w:val="008B0D54"/>
    <w:rsid w:val="008B3693"/>
    <w:rsid w:val="008B40C8"/>
    <w:rsid w:val="008B5358"/>
    <w:rsid w:val="008C29A4"/>
    <w:rsid w:val="008C322A"/>
    <w:rsid w:val="008C382C"/>
    <w:rsid w:val="008C5145"/>
    <w:rsid w:val="008D1F29"/>
    <w:rsid w:val="008D35F8"/>
    <w:rsid w:val="008D4F59"/>
    <w:rsid w:val="008D54EC"/>
    <w:rsid w:val="008D66AF"/>
    <w:rsid w:val="008D797D"/>
    <w:rsid w:val="008D7CF3"/>
    <w:rsid w:val="008E1AC1"/>
    <w:rsid w:val="008E338A"/>
    <w:rsid w:val="008E3BCE"/>
    <w:rsid w:val="008E70D2"/>
    <w:rsid w:val="008E71D1"/>
    <w:rsid w:val="008F0156"/>
    <w:rsid w:val="008F544B"/>
    <w:rsid w:val="008F6CD7"/>
    <w:rsid w:val="008F7BCB"/>
    <w:rsid w:val="008F7C6F"/>
    <w:rsid w:val="00900132"/>
    <w:rsid w:val="0090087F"/>
    <w:rsid w:val="00900D12"/>
    <w:rsid w:val="00901598"/>
    <w:rsid w:val="00904230"/>
    <w:rsid w:val="009043F1"/>
    <w:rsid w:val="0091006A"/>
    <w:rsid w:val="009161BB"/>
    <w:rsid w:val="0091645A"/>
    <w:rsid w:val="00920D5D"/>
    <w:rsid w:val="00924476"/>
    <w:rsid w:val="009266D1"/>
    <w:rsid w:val="00926806"/>
    <w:rsid w:val="00930D34"/>
    <w:rsid w:val="009334ED"/>
    <w:rsid w:val="00933C48"/>
    <w:rsid w:val="00933CFF"/>
    <w:rsid w:val="009378DF"/>
    <w:rsid w:val="00937FF9"/>
    <w:rsid w:val="00943ACB"/>
    <w:rsid w:val="00947D84"/>
    <w:rsid w:val="00952605"/>
    <w:rsid w:val="0095547F"/>
    <w:rsid w:val="009623E6"/>
    <w:rsid w:val="00962AC8"/>
    <w:rsid w:val="00964780"/>
    <w:rsid w:val="00964906"/>
    <w:rsid w:val="00964936"/>
    <w:rsid w:val="009671E2"/>
    <w:rsid w:val="00970314"/>
    <w:rsid w:val="00974D6E"/>
    <w:rsid w:val="009752EF"/>
    <w:rsid w:val="009753EE"/>
    <w:rsid w:val="00981096"/>
    <w:rsid w:val="00981B7D"/>
    <w:rsid w:val="009865D4"/>
    <w:rsid w:val="00986A9B"/>
    <w:rsid w:val="0098723B"/>
    <w:rsid w:val="00987F42"/>
    <w:rsid w:val="0099036D"/>
    <w:rsid w:val="00991B06"/>
    <w:rsid w:val="00994FFC"/>
    <w:rsid w:val="00995E7F"/>
    <w:rsid w:val="009A25D5"/>
    <w:rsid w:val="009A37C3"/>
    <w:rsid w:val="009A552C"/>
    <w:rsid w:val="009A7840"/>
    <w:rsid w:val="009A7BE2"/>
    <w:rsid w:val="009A7DFE"/>
    <w:rsid w:val="009B425E"/>
    <w:rsid w:val="009C2864"/>
    <w:rsid w:val="009C3043"/>
    <w:rsid w:val="009C7B4C"/>
    <w:rsid w:val="009D0B57"/>
    <w:rsid w:val="009D1E56"/>
    <w:rsid w:val="009D2392"/>
    <w:rsid w:val="009D2FDD"/>
    <w:rsid w:val="009D6EBE"/>
    <w:rsid w:val="009D7698"/>
    <w:rsid w:val="009E1984"/>
    <w:rsid w:val="009E3938"/>
    <w:rsid w:val="009E44D1"/>
    <w:rsid w:val="009E4A26"/>
    <w:rsid w:val="009F1006"/>
    <w:rsid w:val="009F1A3A"/>
    <w:rsid w:val="009F267C"/>
    <w:rsid w:val="009F3AA7"/>
    <w:rsid w:val="009F47F7"/>
    <w:rsid w:val="00A02A75"/>
    <w:rsid w:val="00A133CC"/>
    <w:rsid w:val="00A15097"/>
    <w:rsid w:val="00A1557F"/>
    <w:rsid w:val="00A16D41"/>
    <w:rsid w:val="00A203DA"/>
    <w:rsid w:val="00A228D0"/>
    <w:rsid w:val="00A23BFC"/>
    <w:rsid w:val="00A32BDB"/>
    <w:rsid w:val="00A33849"/>
    <w:rsid w:val="00A34323"/>
    <w:rsid w:val="00A40F85"/>
    <w:rsid w:val="00A414D8"/>
    <w:rsid w:val="00A41C44"/>
    <w:rsid w:val="00A42312"/>
    <w:rsid w:val="00A42AE4"/>
    <w:rsid w:val="00A445FC"/>
    <w:rsid w:val="00A45D85"/>
    <w:rsid w:val="00A514C5"/>
    <w:rsid w:val="00A514EA"/>
    <w:rsid w:val="00A5321C"/>
    <w:rsid w:val="00A542D6"/>
    <w:rsid w:val="00A548A3"/>
    <w:rsid w:val="00A54AFD"/>
    <w:rsid w:val="00A54C6D"/>
    <w:rsid w:val="00A5649E"/>
    <w:rsid w:val="00A57768"/>
    <w:rsid w:val="00A64533"/>
    <w:rsid w:val="00A65BD0"/>
    <w:rsid w:val="00A6765D"/>
    <w:rsid w:val="00A6771A"/>
    <w:rsid w:val="00A70AB8"/>
    <w:rsid w:val="00A720DC"/>
    <w:rsid w:val="00A72B9F"/>
    <w:rsid w:val="00A73242"/>
    <w:rsid w:val="00A76211"/>
    <w:rsid w:val="00A76FD9"/>
    <w:rsid w:val="00A808F2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0E57"/>
    <w:rsid w:val="00AD2BA3"/>
    <w:rsid w:val="00AD4037"/>
    <w:rsid w:val="00AD6AE5"/>
    <w:rsid w:val="00AD6DD2"/>
    <w:rsid w:val="00AE047F"/>
    <w:rsid w:val="00AE1BF4"/>
    <w:rsid w:val="00AE6617"/>
    <w:rsid w:val="00AE7DDB"/>
    <w:rsid w:val="00AF0291"/>
    <w:rsid w:val="00AF3DCE"/>
    <w:rsid w:val="00AF41D3"/>
    <w:rsid w:val="00AF4A11"/>
    <w:rsid w:val="00B004C8"/>
    <w:rsid w:val="00B005CC"/>
    <w:rsid w:val="00B023E1"/>
    <w:rsid w:val="00B037FE"/>
    <w:rsid w:val="00B03933"/>
    <w:rsid w:val="00B050AD"/>
    <w:rsid w:val="00B0559E"/>
    <w:rsid w:val="00B06686"/>
    <w:rsid w:val="00B22A9E"/>
    <w:rsid w:val="00B22FFC"/>
    <w:rsid w:val="00B233B6"/>
    <w:rsid w:val="00B2566A"/>
    <w:rsid w:val="00B33359"/>
    <w:rsid w:val="00B33BFA"/>
    <w:rsid w:val="00B36C33"/>
    <w:rsid w:val="00B374DE"/>
    <w:rsid w:val="00B4379F"/>
    <w:rsid w:val="00B474C2"/>
    <w:rsid w:val="00B50899"/>
    <w:rsid w:val="00B5439D"/>
    <w:rsid w:val="00B5664C"/>
    <w:rsid w:val="00B56F90"/>
    <w:rsid w:val="00B60B17"/>
    <w:rsid w:val="00B61CF5"/>
    <w:rsid w:val="00B61FE4"/>
    <w:rsid w:val="00B6590A"/>
    <w:rsid w:val="00B65D74"/>
    <w:rsid w:val="00B6627C"/>
    <w:rsid w:val="00B74CDD"/>
    <w:rsid w:val="00B81BEE"/>
    <w:rsid w:val="00B82615"/>
    <w:rsid w:val="00B84B12"/>
    <w:rsid w:val="00B95718"/>
    <w:rsid w:val="00B96B0F"/>
    <w:rsid w:val="00BA1DD9"/>
    <w:rsid w:val="00BA364D"/>
    <w:rsid w:val="00BA6A82"/>
    <w:rsid w:val="00BB00F5"/>
    <w:rsid w:val="00BB15D5"/>
    <w:rsid w:val="00BB22FB"/>
    <w:rsid w:val="00BB23E8"/>
    <w:rsid w:val="00BB3870"/>
    <w:rsid w:val="00BC0512"/>
    <w:rsid w:val="00BC2060"/>
    <w:rsid w:val="00BC5F38"/>
    <w:rsid w:val="00BD0989"/>
    <w:rsid w:val="00BD18C0"/>
    <w:rsid w:val="00BD1CFE"/>
    <w:rsid w:val="00BD250B"/>
    <w:rsid w:val="00BD624E"/>
    <w:rsid w:val="00BE3192"/>
    <w:rsid w:val="00BE4311"/>
    <w:rsid w:val="00BE4339"/>
    <w:rsid w:val="00BF018D"/>
    <w:rsid w:val="00BF3B66"/>
    <w:rsid w:val="00C0711F"/>
    <w:rsid w:val="00C135DF"/>
    <w:rsid w:val="00C1493F"/>
    <w:rsid w:val="00C2197A"/>
    <w:rsid w:val="00C21A11"/>
    <w:rsid w:val="00C2256C"/>
    <w:rsid w:val="00C230D4"/>
    <w:rsid w:val="00C233BA"/>
    <w:rsid w:val="00C2371D"/>
    <w:rsid w:val="00C25D6C"/>
    <w:rsid w:val="00C30001"/>
    <w:rsid w:val="00C35408"/>
    <w:rsid w:val="00C36E95"/>
    <w:rsid w:val="00C37D0F"/>
    <w:rsid w:val="00C40D3E"/>
    <w:rsid w:val="00C41FA3"/>
    <w:rsid w:val="00C43293"/>
    <w:rsid w:val="00C4432D"/>
    <w:rsid w:val="00C44C9B"/>
    <w:rsid w:val="00C453C5"/>
    <w:rsid w:val="00C456CA"/>
    <w:rsid w:val="00C46965"/>
    <w:rsid w:val="00C47697"/>
    <w:rsid w:val="00C52C4A"/>
    <w:rsid w:val="00C53EC7"/>
    <w:rsid w:val="00C549FB"/>
    <w:rsid w:val="00C566F1"/>
    <w:rsid w:val="00C57347"/>
    <w:rsid w:val="00C6126E"/>
    <w:rsid w:val="00C63210"/>
    <w:rsid w:val="00C63BBB"/>
    <w:rsid w:val="00C656E4"/>
    <w:rsid w:val="00C6707C"/>
    <w:rsid w:val="00C77E76"/>
    <w:rsid w:val="00C77F1C"/>
    <w:rsid w:val="00C8638A"/>
    <w:rsid w:val="00C871F1"/>
    <w:rsid w:val="00C90F96"/>
    <w:rsid w:val="00C9150C"/>
    <w:rsid w:val="00C91545"/>
    <w:rsid w:val="00CA2123"/>
    <w:rsid w:val="00CA33BB"/>
    <w:rsid w:val="00CB2280"/>
    <w:rsid w:val="00CB3673"/>
    <w:rsid w:val="00CB3A7F"/>
    <w:rsid w:val="00CB4A59"/>
    <w:rsid w:val="00CB5BB9"/>
    <w:rsid w:val="00CC462A"/>
    <w:rsid w:val="00CC78CC"/>
    <w:rsid w:val="00CD1947"/>
    <w:rsid w:val="00CD435F"/>
    <w:rsid w:val="00CD469C"/>
    <w:rsid w:val="00CE1B20"/>
    <w:rsid w:val="00CE3BDE"/>
    <w:rsid w:val="00CE58C0"/>
    <w:rsid w:val="00CF1B8B"/>
    <w:rsid w:val="00CF68AD"/>
    <w:rsid w:val="00D00971"/>
    <w:rsid w:val="00D01616"/>
    <w:rsid w:val="00D01AD8"/>
    <w:rsid w:val="00D05267"/>
    <w:rsid w:val="00D069D1"/>
    <w:rsid w:val="00D11D8B"/>
    <w:rsid w:val="00D12CB8"/>
    <w:rsid w:val="00D16E08"/>
    <w:rsid w:val="00D20125"/>
    <w:rsid w:val="00D20485"/>
    <w:rsid w:val="00D20B2D"/>
    <w:rsid w:val="00D23B67"/>
    <w:rsid w:val="00D23C0D"/>
    <w:rsid w:val="00D3141B"/>
    <w:rsid w:val="00D333B3"/>
    <w:rsid w:val="00D34A2D"/>
    <w:rsid w:val="00D37164"/>
    <w:rsid w:val="00D40F6F"/>
    <w:rsid w:val="00D41A53"/>
    <w:rsid w:val="00D42A1F"/>
    <w:rsid w:val="00D42CB6"/>
    <w:rsid w:val="00D47D6C"/>
    <w:rsid w:val="00D517C4"/>
    <w:rsid w:val="00D54CDE"/>
    <w:rsid w:val="00D5575A"/>
    <w:rsid w:val="00D56A5A"/>
    <w:rsid w:val="00D61AB0"/>
    <w:rsid w:val="00D61BD3"/>
    <w:rsid w:val="00D62F11"/>
    <w:rsid w:val="00D71282"/>
    <w:rsid w:val="00D71448"/>
    <w:rsid w:val="00D746D9"/>
    <w:rsid w:val="00D749FA"/>
    <w:rsid w:val="00D74A96"/>
    <w:rsid w:val="00D803B4"/>
    <w:rsid w:val="00D80B23"/>
    <w:rsid w:val="00D8775E"/>
    <w:rsid w:val="00DA0602"/>
    <w:rsid w:val="00DA1457"/>
    <w:rsid w:val="00DA25FE"/>
    <w:rsid w:val="00DA2943"/>
    <w:rsid w:val="00DA590A"/>
    <w:rsid w:val="00DA68ED"/>
    <w:rsid w:val="00DA7D21"/>
    <w:rsid w:val="00DB02CA"/>
    <w:rsid w:val="00DB10D2"/>
    <w:rsid w:val="00DB13B2"/>
    <w:rsid w:val="00DB20FF"/>
    <w:rsid w:val="00DB31B0"/>
    <w:rsid w:val="00DB377E"/>
    <w:rsid w:val="00DB6306"/>
    <w:rsid w:val="00DB68F0"/>
    <w:rsid w:val="00DC05BB"/>
    <w:rsid w:val="00DC3179"/>
    <w:rsid w:val="00DC52F4"/>
    <w:rsid w:val="00DC638D"/>
    <w:rsid w:val="00DC77DC"/>
    <w:rsid w:val="00DD0531"/>
    <w:rsid w:val="00DD2160"/>
    <w:rsid w:val="00DD2F28"/>
    <w:rsid w:val="00DD319C"/>
    <w:rsid w:val="00DD5BC8"/>
    <w:rsid w:val="00DE3052"/>
    <w:rsid w:val="00DE3262"/>
    <w:rsid w:val="00DE50F3"/>
    <w:rsid w:val="00DE555B"/>
    <w:rsid w:val="00DE55EB"/>
    <w:rsid w:val="00DE5D8E"/>
    <w:rsid w:val="00DE6523"/>
    <w:rsid w:val="00DF0FF3"/>
    <w:rsid w:val="00DF31C0"/>
    <w:rsid w:val="00DF5BB4"/>
    <w:rsid w:val="00E02EFA"/>
    <w:rsid w:val="00E03DB8"/>
    <w:rsid w:val="00E12532"/>
    <w:rsid w:val="00E14B7D"/>
    <w:rsid w:val="00E15068"/>
    <w:rsid w:val="00E16634"/>
    <w:rsid w:val="00E2053A"/>
    <w:rsid w:val="00E2136F"/>
    <w:rsid w:val="00E25C01"/>
    <w:rsid w:val="00E318DC"/>
    <w:rsid w:val="00E32391"/>
    <w:rsid w:val="00E33AF1"/>
    <w:rsid w:val="00E34EC3"/>
    <w:rsid w:val="00E357E3"/>
    <w:rsid w:val="00E375BA"/>
    <w:rsid w:val="00E41BC9"/>
    <w:rsid w:val="00E42847"/>
    <w:rsid w:val="00E42E6D"/>
    <w:rsid w:val="00E43800"/>
    <w:rsid w:val="00E4548A"/>
    <w:rsid w:val="00E45BDD"/>
    <w:rsid w:val="00E463B5"/>
    <w:rsid w:val="00E4764E"/>
    <w:rsid w:val="00E55AC7"/>
    <w:rsid w:val="00E55E08"/>
    <w:rsid w:val="00E57FC0"/>
    <w:rsid w:val="00E625BB"/>
    <w:rsid w:val="00E64F58"/>
    <w:rsid w:val="00E72879"/>
    <w:rsid w:val="00E74987"/>
    <w:rsid w:val="00E80016"/>
    <w:rsid w:val="00E81EA4"/>
    <w:rsid w:val="00E82A10"/>
    <w:rsid w:val="00E82E92"/>
    <w:rsid w:val="00E838E3"/>
    <w:rsid w:val="00E87D22"/>
    <w:rsid w:val="00E92859"/>
    <w:rsid w:val="00E93685"/>
    <w:rsid w:val="00E955BC"/>
    <w:rsid w:val="00EA4398"/>
    <w:rsid w:val="00EA4617"/>
    <w:rsid w:val="00EA497D"/>
    <w:rsid w:val="00EA579B"/>
    <w:rsid w:val="00EA5DCB"/>
    <w:rsid w:val="00EA7929"/>
    <w:rsid w:val="00EB013A"/>
    <w:rsid w:val="00EB04BC"/>
    <w:rsid w:val="00EC43BE"/>
    <w:rsid w:val="00EC4C61"/>
    <w:rsid w:val="00EC56F3"/>
    <w:rsid w:val="00ED07D0"/>
    <w:rsid w:val="00ED60BA"/>
    <w:rsid w:val="00ED6977"/>
    <w:rsid w:val="00ED6FC3"/>
    <w:rsid w:val="00EE0DBA"/>
    <w:rsid w:val="00EE31C4"/>
    <w:rsid w:val="00EE5156"/>
    <w:rsid w:val="00EE7B9A"/>
    <w:rsid w:val="00EF05EA"/>
    <w:rsid w:val="00EF0A5B"/>
    <w:rsid w:val="00EF0D00"/>
    <w:rsid w:val="00EF308B"/>
    <w:rsid w:val="00EF321F"/>
    <w:rsid w:val="00EF7C87"/>
    <w:rsid w:val="00F022D2"/>
    <w:rsid w:val="00F02495"/>
    <w:rsid w:val="00F034E8"/>
    <w:rsid w:val="00F11E45"/>
    <w:rsid w:val="00F11EF8"/>
    <w:rsid w:val="00F13729"/>
    <w:rsid w:val="00F14350"/>
    <w:rsid w:val="00F15516"/>
    <w:rsid w:val="00F163D8"/>
    <w:rsid w:val="00F17FA0"/>
    <w:rsid w:val="00F216E6"/>
    <w:rsid w:val="00F27CB1"/>
    <w:rsid w:val="00F3202A"/>
    <w:rsid w:val="00F33980"/>
    <w:rsid w:val="00F360E3"/>
    <w:rsid w:val="00F421D0"/>
    <w:rsid w:val="00F4347A"/>
    <w:rsid w:val="00F43DDF"/>
    <w:rsid w:val="00F46A78"/>
    <w:rsid w:val="00F46EA4"/>
    <w:rsid w:val="00F47B38"/>
    <w:rsid w:val="00F52F29"/>
    <w:rsid w:val="00F532BB"/>
    <w:rsid w:val="00F570B3"/>
    <w:rsid w:val="00F60A80"/>
    <w:rsid w:val="00F62AF1"/>
    <w:rsid w:val="00F63282"/>
    <w:rsid w:val="00F64D1C"/>
    <w:rsid w:val="00F722AC"/>
    <w:rsid w:val="00F740C6"/>
    <w:rsid w:val="00F741AE"/>
    <w:rsid w:val="00F75EE9"/>
    <w:rsid w:val="00F76E98"/>
    <w:rsid w:val="00F857ED"/>
    <w:rsid w:val="00F87681"/>
    <w:rsid w:val="00F9244F"/>
    <w:rsid w:val="00F92B36"/>
    <w:rsid w:val="00F932EA"/>
    <w:rsid w:val="00F93553"/>
    <w:rsid w:val="00F93B83"/>
    <w:rsid w:val="00F967C1"/>
    <w:rsid w:val="00FA1465"/>
    <w:rsid w:val="00FA2CF8"/>
    <w:rsid w:val="00FA2D20"/>
    <w:rsid w:val="00FA6013"/>
    <w:rsid w:val="00FA66EC"/>
    <w:rsid w:val="00FB28D7"/>
    <w:rsid w:val="00FB618B"/>
    <w:rsid w:val="00FB6C48"/>
    <w:rsid w:val="00FB7583"/>
    <w:rsid w:val="00FC0B50"/>
    <w:rsid w:val="00FC1F89"/>
    <w:rsid w:val="00FD1163"/>
    <w:rsid w:val="00FE162E"/>
    <w:rsid w:val="00FE2CAD"/>
    <w:rsid w:val="00FE2D7C"/>
    <w:rsid w:val="00FE6A10"/>
    <w:rsid w:val="00FE6BA7"/>
    <w:rsid w:val="00FE791E"/>
    <w:rsid w:val="00FF03F0"/>
    <w:rsid w:val="00FF08A4"/>
    <w:rsid w:val="00FF44F4"/>
    <w:rsid w:val="00FF49F7"/>
    <w:rsid w:val="00FF4A69"/>
    <w:rsid w:val="00FF684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lt Header,h,encabezado,Encabezado1,h8,h9,h10,h18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B4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91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156"/>
    <w:rPr>
      <w:color w:val="954F72" w:themeColor="followedHyperlink"/>
      <w:u w:val="single"/>
    </w:rPr>
  </w:style>
  <w:style w:type="character" w:customStyle="1" w:styleId="cskcde">
    <w:name w:val="cskcde"/>
    <w:basedOn w:val="Fuentedeprrafopredeter"/>
    <w:rsid w:val="00C63BBB"/>
  </w:style>
  <w:style w:type="character" w:customStyle="1" w:styleId="hgkelc">
    <w:name w:val="hgkelc"/>
    <w:basedOn w:val="Fuentedeprrafopredeter"/>
    <w:rsid w:val="00C63BBB"/>
  </w:style>
  <w:style w:type="character" w:styleId="Mencinsinresolver">
    <w:name w:val="Unresolved Mention"/>
    <w:basedOn w:val="Fuentedeprrafopredeter"/>
    <w:uiPriority w:val="99"/>
    <w:semiHidden/>
    <w:unhideWhenUsed/>
    <w:rsid w:val="00DD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rsd@apccolombia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qrsd@apccolombi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ccolombia.gov.co/crear-pq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Hoja3!$B$6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Hoja3!$C$5:$F$5</c:f>
              <c:strCache>
                <c:ptCount val="4"/>
                <c:pt idx="0">
                  <c:v>RADICADAS EN NOVIEMBRE  2023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Hoja3!$C$6:$F$6</c:f>
              <c:numCache>
                <c:formatCode>0%</c:formatCode>
                <c:ptCount val="4"/>
                <c:pt idx="0" formatCode="General">
                  <c:v>3</c:v>
                </c:pt>
                <c:pt idx="1">
                  <c:v>3.8461538461538464E-2</c:v>
                </c:pt>
                <c:pt idx="2" formatCode="General">
                  <c:v>9</c:v>
                </c:pt>
                <c:pt idx="3">
                  <c:v>0.13846153846153847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8-4AA6-9CD7-FBBB63EB2763}"/>
            </c:ext>
          </c:extLst>
        </c:ser>
        <c:ser>
          <c:idx val="1"/>
          <c:order val="1"/>
          <c:tx>
            <c:strRef>
              <c:f>Hoja3!$B$7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Hoja3!$C$5:$F$5</c:f>
              <c:strCache>
                <c:ptCount val="4"/>
                <c:pt idx="0">
                  <c:v>RADICADAS EN NOVIEMBRE  2023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Hoja3!$C$7:$F$7</c:f>
              <c:numCache>
                <c:formatCode>0%</c:formatCode>
                <c:ptCount val="4"/>
                <c:pt idx="0" formatCode="General">
                  <c:v>74</c:v>
                </c:pt>
                <c:pt idx="1">
                  <c:v>0.94871794871794868</c:v>
                </c:pt>
                <c:pt idx="2" formatCode="General">
                  <c:v>56</c:v>
                </c:pt>
                <c:pt idx="3">
                  <c:v>0.86153846153846159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D8-4AA6-9CD7-FBBB63EB2763}"/>
            </c:ext>
          </c:extLst>
        </c:ser>
        <c:ser>
          <c:idx val="2"/>
          <c:order val="2"/>
          <c:tx>
            <c:strRef>
              <c:f>Hoja3!$B$8</c:f>
              <c:strCache>
                <c:ptCount val="1"/>
                <c:pt idx="0">
                  <c:v>Personal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Hoja3!$C$5:$F$5</c:f>
              <c:strCache>
                <c:ptCount val="4"/>
                <c:pt idx="0">
                  <c:v>RADICADAS EN NOVIEMBRE  2023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Hoja3!$C$8:$F$8</c:f>
              <c:numCache>
                <c:formatCode>0%</c:formatCode>
                <c:ptCount val="4"/>
                <c:pt idx="0" formatCode="General">
                  <c:v>1</c:v>
                </c:pt>
                <c:pt idx="1">
                  <c:v>1.282051282051282E-2</c:v>
                </c:pt>
                <c:pt idx="2" formatCode="General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D8-4AA6-9CD7-FBBB63EB2763}"/>
            </c:ext>
          </c:extLst>
        </c:ser>
        <c:ser>
          <c:idx val="3"/>
          <c:order val="3"/>
          <c:tx>
            <c:strRef>
              <c:f>Hoja3!$B$9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Hoja3!$C$5:$F$5</c:f>
              <c:strCache>
                <c:ptCount val="4"/>
                <c:pt idx="0">
                  <c:v>RADICADAS EN NOVIEMBRE  2023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Hoja3!$C$9:$F$9</c:f>
              <c:numCache>
                <c:formatCode>0%</c:formatCode>
                <c:ptCount val="4"/>
                <c:pt idx="0" formatCode="General">
                  <c:v>78</c:v>
                </c:pt>
                <c:pt idx="1">
                  <c:v>0.99999999999999989</c:v>
                </c:pt>
                <c:pt idx="2" formatCode="General">
                  <c:v>65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D8-4AA6-9CD7-FBBB63EB27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7196768"/>
        <c:axId val="317896544"/>
      </c:barChart>
      <c:catAx>
        <c:axId val="3171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7896544"/>
        <c:crosses val="autoZero"/>
        <c:auto val="1"/>
        <c:lblAlgn val="ctr"/>
        <c:lblOffset val="100"/>
        <c:noMultiLvlLbl val="0"/>
      </c:catAx>
      <c:valAx>
        <c:axId val="3178965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719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837D-8BE9-45B1-A7DE-43E5B3F1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2659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INTRODUCCIÓN</vt:lpstr>
      <vt:lpstr/>
      <vt:lpstr>OBJETIVO</vt:lpstr>
      <vt:lpstr>ALCANCE</vt:lpstr>
      <vt:lpstr>DESARROLLO METODOLÓGICO</vt:lpstr>
      <vt:lpstr>RESULTADOS</vt:lpstr>
      <vt:lpstr>PETICIONES MÁS FRECUENTE POR DIRECCIÓN</vt:lpstr>
      <vt:lpstr>MEDIO DE RECEPCIÓN DE LAS PQRSD</vt:lpstr>
      <vt:lpstr>CONCLUSIONES </vt:lpstr>
      <vt:lpstr>9. RECOMENDACIONES</vt:lpstr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Maritza Poveda Gonzalez</cp:lastModifiedBy>
  <cp:revision>27</cp:revision>
  <cp:lastPrinted>2023-02-07T21:51:00Z</cp:lastPrinted>
  <dcterms:created xsi:type="dcterms:W3CDTF">2024-01-19T01:26:00Z</dcterms:created>
  <dcterms:modified xsi:type="dcterms:W3CDTF">2024-01-19T04:21:00Z</dcterms:modified>
</cp:coreProperties>
</file>