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0E2C" w14:textId="77777777" w:rsidR="00CE58C0" w:rsidRPr="00725088" w:rsidRDefault="00CE58C0" w:rsidP="00CE58C0">
      <w:pPr>
        <w:spacing w:line="360" w:lineRule="auto"/>
        <w:rPr>
          <w:rFonts w:ascii="Arial" w:hAnsi="Arial" w:cs="Arial"/>
          <w:b/>
        </w:rPr>
      </w:pPr>
      <w:r w:rsidRPr="00725088">
        <w:rPr>
          <w:rFonts w:ascii="Arial" w:hAnsi="Arial" w:cs="Arial"/>
          <w:b/>
        </w:rPr>
        <w:t xml:space="preserve">AGENCIA PRESIDENCIAL DE COOPERACIÓN INTERNACIONAL DE COLOMBIA </w:t>
      </w:r>
    </w:p>
    <w:p w14:paraId="730062F5" w14:textId="77777777" w:rsidR="00CE58C0" w:rsidRPr="00725088" w:rsidRDefault="00CE58C0" w:rsidP="00CE58C0">
      <w:pPr>
        <w:spacing w:line="360" w:lineRule="auto"/>
        <w:rPr>
          <w:rFonts w:ascii="Arial" w:hAnsi="Arial" w:cs="Arial"/>
          <w:b/>
        </w:rPr>
      </w:pPr>
      <w:r w:rsidRPr="00725088">
        <w:rPr>
          <w:rFonts w:ascii="Arial" w:hAnsi="Arial" w:cs="Arial"/>
          <w:b/>
        </w:rPr>
        <w:t>APC-COLOMBIA</w:t>
      </w:r>
    </w:p>
    <w:p w14:paraId="70E13AF3" w14:textId="77777777" w:rsidR="00CE58C0" w:rsidRPr="00725088" w:rsidRDefault="00CE58C0" w:rsidP="00CE58C0">
      <w:pPr>
        <w:pStyle w:val="Textoindependiente"/>
        <w:spacing w:line="360" w:lineRule="auto"/>
        <w:rPr>
          <w:rFonts w:eastAsia="MS Mincho"/>
          <w:b/>
          <w:lang w:val="es-ES_tradnl" w:eastAsia="es-ES"/>
        </w:rPr>
      </w:pPr>
    </w:p>
    <w:p w14:paraId="0B9F767D" w14:textId="77777777" w:rsidR="00CE58C0" w:rsidRPr="00725088" w:rsidRDefault="00CE58C0" w:rsidP="00CE58C0">
      <w:pPr>
        <w:pStyle w:val="Textoindependiente"/>
        <w:spacing w:line="360" w:lineRule="auto"/>
        <w:rPr>
          <w:rFonts w:eastAsia="MS Mincho"/>
          <w:b/>
          <w:lang w:val="es-ES_tradnl" w:eastAsia="es-ES"/>
        </w:rPr>
      </w:pPr>
    </w:p>
    <w:p w14:paraId="7F9156C6" w14:textId="77777777" w:rsidR="00CE58C0" w:rsidRDefault="00CE58C0" w:rsidP="00CE58C0">
      <w:pPr>
        <w:shd w:val="clear" w:color="auto" w:fill="FFFFFF"/>
        <w:spacing w:line="360" w:lineRule="auto"/>
        <w:rPr>
          <w:rFonts w:ascii="Arial" w:eastAsia="MS Mincho" w:hAnsi="Arial" w:cs="Arial"/>
          <w:b/>
          <w:lang w:val="es-ES_tradnl"/>
        </w:rPr>
      </w:pPr>
    </w:p>
    <w:p w14:paraId="05BAE112" w14:textId="77777777" w:rsidR="00CE58C0" w:rsidRDefault="00CE58C0" w:rsidP="00CE58C0">
      <w:pPr>
        <w:shd w:val="clear" w:color="auto" w:fill="FFFFFF"/>
        <w:spacing w:line="360" w:lineRule="auto"/>
        <w:rPr>
          <w:rFonts w:ascii="Arial" w:eastAsia="MS Mincho" w:hAnsi="Arial" w:cs="Arial"/>
          <w:b/>
          <w:lang w:val="es-ES_tradnl"/>
        </w:rPr>
      </w:pPr>
    </w:p>
    <w:p w14:paraId="6D591BD2" w14:textId="77777777" w:rsidR="00CE58C0" w:rsidRDefault="00CE58C0" w:rsidP="00CE58C0">
      <w:pPr>
        <w:shd w:val="clear" w:color="auto" w:fill="FFFFFF"/>
        <w:spacing w:line="360" w:lineRule="auto"/>
        <w:rPr>
          <w:rFonts w:ascii="Arial" w:eastAsia="MS Mincho" w:hAnsi="Arial" w:cs="Arial"/>
          <w:b/>
          <w:lang w:val="es-ES_tradnl"/>
        </w:rPr>
      </w:pPr>
    </w:p>
    <w:p w14:paraId="0E8D2E8B" w14:textId="77777777" w:rsidR="00CE58C0" w:rsidRDefault="00CE58C0" w:rsidP="00CE58C0">
      <w:pPr>
        <w:shd w:val="clear" w:color="auto" w:fill="FFFFFF"/>
        <w:spacing w:line="360" w:lineRule="auto"/>
        <w:rPr>
          <w:rFonts w:ascii="Arial" w:eastAsia="MS Mincho" w:hAnsi="Arial" w:cs="Arial"/>
          <w:b/>
          <w:lang w:val="es-ES_tradnl"/>
        </w:rPr>
      </w:pPr>
    </w:p>
    <w:p w14:paraId="593F49A9" w14:textId="77777777" w:rsidR="00CE58C0" w:rsidRPr="00725088" w:rsidRDefault="00CE58C0" w:rsidP="00CE58C0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lang w:eastAsia="es-CO"/>
        </w:rPr>
      </w:pPr>
    </w:p>
    <w:p w14:paraId="6BF9B6F4" w14:textId="77777777" w:rsidR="00CE58C0" w:rsidRPr="00725088" w:rsidRDefault="00CE58C0" w:rsidP="00CE58C0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lang w:eastAsia="es-CO"/>
        </w:rPr>
      </w:pPr>
      <w:r w:rsidRPr="00725088">
        <w:rPr>
          <w:rFonts w:ascii="Arial" w:hAnsi="Arial" w:cs="Arial"/>
          <w:b/>
          <w:color w:val="000000"/>
          <w:lang w:eastAsia="es-CO"/>
        </w:rPr>
        <w:t xml:space="preserve">INFORME DE </w:t>
      </w:r>
      <w:r>
        <w:rPr>
          <w:rFonts w:ascii="Arial" w:hAnsi="Arial" w:cs="Arial"/>
          <w:b/>
          <w:color w:val="000000"/>
          <w:lang w:eastAsia="es-CO"/>
        </w:rPr>
        <w:t>GESTIÓN DE PQRSD</w:t>
      </w:r>
    </w:p>
    <w:p w14:paraId="65EC9152" w14:textId="77777777" w:rsidR="00CE58C0" w:rsidRPr="00725088" w:rsidRDefault="00CE58C0" w:rsidP="00CE58C0">
      <w:pPr>
        <w:spacing w:line="360" w:lineRule="auto"/>
        <w:ind w:left="637" w:right="464"/>
        <w:rPr>
          <w:rFonts w:ascii="Arial" w:hAnsi="Arial" w:cs="Arial"/>
          <w:b/>
        </w:rPr>
      </w:pPr>
    </w:p>
    <w:p w14:paraId="3F8FD92C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0C8B336C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53405FD2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67A8CDDC" w14:textId="77777777" w:rsidR="00CE58C0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51EE5134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3EAE2164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3943C994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  <w:r>
        <w:rPr>
          <w:b/>
          <w:lang w:val="es-CO"/>
        </w:rPr>
        <w:t>GESTIÓN DE SERVICIO AL CIUDADANO</w:t>
      </w:r>
    </w:p>
    <w:p w14:paraId="7898FAD8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1FDC26A2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5BC2D98F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5D213271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5D98FDAE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5148D3E0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71F52624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64C53740" w14:textId="77777777" w:rsidR="00CE58C0" w:rsidRDefault="00DA1457" w:rsidP="00CE58C0">
      <w:pPr>
        <w:spacing w:line="360" w:lineRule="auto"/>
        <w:ind w:right="10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Bogotá, D.C. 26</w:t>
      </w:r>
      <w:r w:rsidR="00664F1A">
        <w:rPr>
          <w:rFonts w:ascii="Arial" w:hAnsi="Arial" w:cs="Arial"/>
          <w:b/>
        </w:rPr>
        <w:t xml:space="preserve"> de julio de 2022</w:t>
      </w:r>
    </w:p>
    <w:p w14:paraId="7CE57BF8" w14:textId="77777777" w:rsidR="00CE58C0" w:rsidRPr="00CE58C0" w:rsidRDefault="00CE58C0" w:rsidP="00CE58C0">
      <w:pPr>
        <w:spacing w:line="360" w:lineRule="auto"/>
        <w:ind w:right="1009"/>
        <w:rPr>
          <w:rFonts w:ascii="Arial" w:hAnsi="Arial" w:cs="Arial"/>
          <w:b/>
        </w:rPr>
      </w:pPr>
    </w:p>
    <w:sdt>
      <w:sdtPr>
        <w:rPr>
          <w:rFonts w:ascii="Arial" w:eastAsia="Times New Roman" w:hAnsi="Arial" w:cs="Arial"/>
          <w:color w:val="auto"/>
          <w:sz w:val="24"/>
          <w:szCs w:val="24"/>
          <w:lang w:val="es-ES" w:eastAsia="es-ES"/>
        </w:rPr>
        <w:id w:val="197355733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AD1E49D" w14:textId="77777777" w:rsidR="00CE58C0" w:rsidRPr="00CE58C0" w:rsidRDefault="00CE58C0" w:rsidP="00CE58C0">
          <w:pPr>
            <w:pStyle w:val="TtuloTDC"/>
            <w:spacing w:before="0" w:line="360" w:lineRule="auto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CE58C0">
            <w:rPr>
              <w:rFonts w:ascii="Arial" w:eastAsia="Times New Roman" w:hAnsi="Arial" w:cs="Arial"/>
              <w:b/>
              <w:color w:val="auto"/>
              <w:sz w:val="24"/>
              <w:szCs w:val="24"/>
              <w:lang w:val="es-ES" w:eastAsia="es-ES"/>
            </w:rPr>
            <w:t>TABLA DE CONTENIDO</w:t>
          </w:r>
        </w:p>
        <w:p w14:paraId="313C16E7" w14:textId="77777777" w:rsidR="00CE58C0" w:rsidRPr="00DA1457" w:rsidRDefault="00CE58C0" w:rsidP="00DA1457">
          <w:pPr>
            <w:pStyle w:val="TDC1"/>
            <w:rPr>
              <w:rFonts w:ascii="Arial" w:eastAsiaTheme="minorEastAsia" w:hAnsi="Arial" w:cs="Arial"/>
              <w:noProof/>
              <w:kern w:val="0"/>
              <w:lang w:val="es-419" w:eastAsia="es-419" w:bidi="ar-SA"/>
            </w:rPr>
          </w:pPr>
          <w:r w:rsidRPr="00DA1457">
            <w:rPr>
              <w:rFonts w:ascii="Arial" w:hAnsi="Arial" w:cs="Arial"/>
            </w:rPr>
            <w:fldChar w:fldCharType="begin"/>
          </w:r>
          <w:r w:rsidRPr="00DA1457">
            <w:rPr>
              <w:rFonts w:ascii="Arial" w:hAnsi="Arial" w:cs="Arial"/>
            </w:rPr>
            <w:instrText xml:space="preserve"> TOC \o "1-3" \h \z \u </w:instrText>
          </w:r>
          <w:r w:rsidRPr="00DA1457">
            <w:rPr>
              <w:rFonts w:ascii="Arial" w:hAnsi="Arial" w:cs="Arial"/>
            </w:rPr>
            <w:fldChar w:fldCharType="separate"/>
          </w:r>
          <w:hyperlink w:anchor="_Toc107319578" w:history="1">
            <w:r w:rsidRP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INTRODUCCIÓN</w:t>
            </w:r>
          </w:hyperlink>
          <w:r w:rsidR="00DA1457">
            <w:rPr>
              <w:rFonts w:ascii="Arial" w:hAnsi="Arial" w:cs="Arial"/>
              <w:noProof/>
            </w:rPr>
            <w:t>…………………………………………………………………….</w:t>
          </w:r>
          <w:r w:rsidRPr="00DA1457">
            <w:rPr>
              <w:rFonts w:ascii="Arial" w:hAnsi="Arial" w:cs="Arial"/>
              <w:noProof/>
            </w:rPr>
            <w:t>…………</w:t>
          </w:r>
          <w:r w:rsidR="00DA1457">
            <w:rPr>
              <w:rFonts w:ascii="Arial" w:hAnsi="Arial" w:cs="Arial"/>
              <w:noProof/>
            </w:rPr>
            <w:t>.</w:t>
          </w:r>
          <w:r w:rsidRPr="00DA1457">
            <w:rPr>
              <w:rFonts w:ascii="Arial" w:hAnsi="Arial" w:cs="Arial"/>
              <w:noProof/>
            </w:rPr>
            <w:t>.3</w:t>
          </w:r>
        </w:p>
        <w:p w14:paraId="69477AC6" w14:textId="77777777" w:rsidR="00CE58C0" w:rsidRPr="00DA1457" w:rsidRDefault="002A3F32" w:rsidP="00DA1457">
          <w:pPr>
            <w:pStyle w:val="TDC1"/>
            <w:rPr>
              <w:rFonts w:ascii="Arial" w:eastAsiaTheme="minorEastAsia" w:hAnsi="Arial" w:cs="Arial"/>
              <w:noProof/>
              <w:kern w:val="0"/>
              <w:lang w:val="es-419" w:eastAsia="es-419" w:bidi="ar-SA"/>
            </w:rPr>
          </w:pPr>
          <w:hyperlink w:anchor="_Toc107319579" w:history="1">
            <w:r w:rsidR="00CE58C0" w:rsidRP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OBJETIVO</w:t>
            </w:r>
            <w:r w:rsid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…………………………………………………………………………….</w:t>
            </w:r>
            <w:r w:rsidR="00CE58C0" w:rsidRP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……</w:t>
            </w:r>
            <w:r w:rsid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….…3</w:t>
            </w:r>
          </w:hyperlink>
        </w:p>
        <w:p w14:paraId="763DFC7B" w14:textId="77777777" w:rsidR="00CE58C0" w:rsidRPr="00DA1457" w:rsidRDefault="002A3F32" w:rsidP="00DA1457">
          <w:pPr>
            <w:pStyle w:val="TDC1"/>
            <w:rPr>
              <w:rFonts w:ascii="Arial" w:eastAsiaTheme="minorEastAsia" w:hAnsi="Arial" w:cs="Arial"/>
              <w:noProof/>
              <w:kern w:val="0"/>
              <w:lang w:val="es-419" w:eastAsia="es-419" w:bidi="ar-SA"/>
            </w:rPr>
          </w:pPr>
          <w:hyperlink w:anchor="_Toc107319581" w:history="1">
            <w:r w:rsidR="00CE58C0" w:rsidRP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ALCANCE</w:t>
            </w:r>
            <w:r w:rsidR="00DA1457" w:rsidRPr="00DA1457">
              <w:rPr>
                <w:rFonts w:ascii="Arial" w:hAnsi="Arial" w:cs="Arial"/>
                <w:noProof/>
                <w:webHidden/>
              </w:rPr>
              <w:t>……………………………………………………………………………</w:t>
            </w:r>
            <w:r w:rsidR="00DA1457">
              <w:rPr>
                <w:rFonts w:ascii="Arial" w:hAnsi="Arial" w:cs="Arial"/>
                <w:noProof/>
                <w:webHidden/>
              </w:rPr>
              <w:t>…</w:t>
            </w:r>
            <w:r w:rsidR="00CE58C0" w:rsidRPr="00DA1457">
              <w:rPr>
                <w:rFonts w:ascii="Arial" w:hAnsi="Arial" w:cs="Arial"/>
                <w:noProof/>
                <w:webHidden/>
              </w:rPr>
              <w:t>……</w:t>
            </w:r>
            <w:r w:rsidR="00DA1457">
              <w:rPr>
                <w:rFonts w:ascii="Arial" w:hAnsi="Arial" w:cs="Arial"/>
                <w:noProof/>
                <w:webHidden/>
              </w:rPr>
              <w:t>…..</w:t>
            </w:r>
            <w:r w:rsidR="00CE58C0" w:rsidRPr="00DA1457">
              <w:rPr>
                <w:rFonts w:ascii="Arial" w:hAnsi="Arial" w:cs="Arial"/>
                <w:noProof/>
                <w:webHidden/>
              </w:rPr>
              <w:t>.</w:t>
            </w:r>
            <w:r w:rsidR="00DA1457">
              <w:rPr>
                <w:rFonts w:ascii="Arial" w:hAnsi="Arial" w:cs="Arial"/>
                <w:noProof/>
                <w:webHidden/>
              </w:rPr>
              <w:t>3</w:t>
            </w:r>
          </w:hyperlink>
        </w:p>
        <w:p w14:paraId="430BF2DE" w14:textId="77777777" w:rsidR="00CE58C0" w:rsidRPr="00DA1457" w:rsidRDefault="002A3F32" w:rsidP="00DA1457">
          <w:pPr>
            <w:pStyle w:val="TDC1"/>
            <w:rPr>
              <w:rFonts w:ascii="Arial" w:eastAsiaTheme="minorEastAsia" w:hAnsi="Arial" w:cs="Arial"/>
              <w:noProof/>
              <w:kern w:val="0"/>
              <w:lang w:val="es-419" w:eastAsia="es-419" w:bidi="ar-SA"/>
            </w:rPr>
          </w:pPr>
          <w:hyperlink w:anchor="_Toc107319583" w:history="1">
            <w:r w:rsidR="00CE58C0" w:rsidRP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DESARROLLO METODOLÓGICO</w:t>
            </w:r>
            <w:r w:rsidR="00DA1457">
              <w:rPr>
                <w:rFonts w:ascii="Arial" w:hAnsi="Arial" w:cs="Arial"/>
                <w:noProof/>
                <w:webHidden/>
              </w:rPr>
              <w:t>………………………………………………….…</w:t>
            </w:r>
            <w:r w:rsidR="00CE58C0" w:rsidRPr="00DA1457">
              <w:rPr>
                <w:rFonts w:ascii="Arial" w:hAnsi="Arial" w:cs="Arial"/>
                <w:noProof/>
                <w:webHidden/>
              </w:rPr>
              <w:t>……...</w:t>
            </w:r>
            <w:r w:rsidR="00DA1457">
              <w:rPr>
                <w:rFonts w:ascii="Arial" w:hAnsi="Arial" w:cs="Arial"/>
                <w:noProof/>
                <w:webHidden/>
              </w:rPr>
              <w:t>3</w:t>
            </w:r>
          </w:hyperlink>
        </w:p>
        <w:p w14:paraId="3C7115FA" w14:textId="77777777" w:rsidR="00CE58C0" w:rsidRPr="00DA1457" w:rsidRDefault="002A3F32" w:rsidP="00DA1457">
          <w:pPr>
            <w:pStyle w:val="TDC1"/>
            <w:rPr>
              <w:rFonts w:ascii="Arial" w:hAnsi="Arial" w:cs="Arial"/>
              <w:noProof/>
            </w:rPr>
          </w:pPr>
          <w:hyperlink w:anchor="_Toc107319584" w:history="1">
            <w:r w:rsidR="00CE58C0" w:rsidRP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RESULTADOS</w:t>
            </w:r>
            <w:r w:rsidR="00CE58C0" w:rsidRPr="00DA1457">
              <w:rPr>
                <w:rFonts w:ascii="Arial" w:hAnsi="Arial" w:cs="Arial"/>
                <w:noProof/>
                <w:webHidden/>
              </w:rPr>
              <w:t xml:space="preserve"> ……………………………………………………………</w:t>
            </w:r>
            <w:r w:rsidR="00DA1457" w:rsidRPr="00DA1457">
              <w:rPr>
                <w:rFonts w:ascii="Arial" w:hAnsi="Arial" w:cs="Arial"/>
                <w:noProof/>
                <w:webHidden/>
              </w:rPr>
              <w:t>……………</w:t>
            </w:r>
            <w:r w:rsidR="00DA1457">
              <w:rPr>
                <w:rFonts w:ascii="Arial" w:hAnsi="Arial" w:cs="Arial"/>
                <w:noProof/>
                <w:webHidden/>
              </w:rPr>
              <w:t>.</w:t>
            </w:r>
            <w:r w:rsidR="00DA1457" w:rsidRPr="00DA1457">
              <w:rPr>
                <w:rFonts w:ascii="Arial" w:hAnsi="Arial" w:cs="Arial"/>
                <w:noProof/>
                <w:webHidden/>
              </w:rPr>
              <w:t>…...</w:t>
            </w:r>
            <w:r w:rsidR="00CE58C0" w:rsidRPr="00DA1457">
              <w:rPr>
                <w:rFonts w:ascii="Arial" w:hAnsi="Arial" w:cs="Arial"/>
                <w:noProof/>
                <w:webHidden/>
              </w:rPr>
              <w:t>…</w:t>
            </w:r>
            <w:r w:rsidR="00DA1457">
              <w:rPr>
                <w:rFonts w:ascii="Arial" w:hAnsi="Arial" w:cs="Arial"/>
                <w:noProof/>
                <w:webHidden/>
              </w:rPr>
              <w:t>..4</w:t>
            </w:r>
          </w:hyperlink>
        </w:p>
        <w:p w14:paraId="5964DDCD" w14:textId="77777777" w:rsidR="00CE58C0" w:rsidRPr="00DA1457" w:rsidRDefault="004A5F50" w:rsidP="00DA1457">
          <w:pPr>
            <w:pStyle w:val="Subttulo"/>
            <w:tabs>
              <w:tab w:val="left" w:pos="426"/>
            </w:tabs>
            <w:spacing w:after="0" w:line="360" w:lineRule="auto"/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</w:pPr>
          <w:r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 xml:space="preserve">6. 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 xml:space="preserve">CLASIFICACIÓN DE PQRSD POR </w:t>
          </w:r>
          <w:r w:rsidR="00DA1457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DIRECCIÓN…………………………………………</w:t>
          </w:r>
          <w:r w:rsid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....9</w:t>
          </w:r>
        </w:p>
        <w:p w14:paraId="0D9DF457" w14:textId="77777777" w:rsidR="00CE58C0" w:rsidRPr="00DA1457" w:rsidRDefault="00DA1457" w:rsidP="00DA1457">
          <w:pPr>
            <w:pStyle w:val="Subttulo"/>
            <w:tabs>
              <w:tab w:val="left" w:pos="426"/>
            </w:tabs>
            <w:spacing w:after="0" w:line="360" w:lineRule="auto"/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</w:pPr>
          <w:r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 xml:space="preserve">7. 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 xml:space="preserve">MEDIO </w:t>
          </w:r>
          <w:r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DE RECEPCIÓN DE PQRSD………………………….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……………………………</w:t>
          </w:r>
          <w:r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.10</w:t>
          </w:r>
        </w:p>
        <w:p w14:paraId="7FB37289" w14:textId="77777777" w:rsidR="00CE58C0" w:rsidRPr="00DA1457" w:rsidRDefault="00DA1457" w:rsidP="00DA1457">
          <w:pPr>
            <w:pStyle w:val="Subttulo"/>
            <w:tabs>
              <w:tab w:val="left" w:pos="426"/>
            </w:tabs>
            <w:spacing w:after="0" w:line="360" w:lineRule="auto"/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</w:pPr>
          <w:r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8. CONCLUSIONES………………………………………………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………………………………</w:t>
          </w:r>
          <w:r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.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1</w:t>
          </w:r>
          <w:r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2</w:t>
          </w:r>
        </w:p>
        <w:p w14:paraId="223DF62C" w14:textId="77777777" w:rsidR="00CE58C0" w:rsidRPr="00DA1457" w:rsidRDefault="00DA1457" w:rsidP="00DA1457">
          <w:pPr>
            <w:pStyle w:val="Subttulo"/>
            <w:tabs>
              <w:tab w:val="left" w:pos="426"/>
            </w:tabs>
            <w:spacing w:after="0" w:line="360" w:lineRule="auto"/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</w:pPr>
          <w:r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9. R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ECOMENDACIO</w:t>
          </w:r>
          <w:r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NES…………………………………………………………………………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1</w:t>
          </w:r>
          <w:r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2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 xml:space="preserve"> </w:t>
          </w:r>
        </w:p>
        <w:p w14:paraId="3E19A7F6" w14:textId="77777777" w:rsidR="00CE58C0" w:rsidRPr="00EF308B" w:rsidRDefault="00CE58C0" w:rsidP="00CE58C0">
          <w:pPr>
            <w:spacing w:line="360" w:lineRule="auto"/>
            <w:rPr>
              <w:rFonts w:ascii="Arial" w:hAnsi="Arial" w:cs="Arial"/>
            </w:rPr>
          </w:pPr>
          <w:r w:rsidRPr="00DA1457">
            <w:rPr>
              <w:rFonts w:ascii="Arial" w:hAnsi="Arial" w:cs="Arial"/>
              <w:bCs/>
            </w:rPr>
            <w:fldChar w:fldCharType="end"/>
          </w:r>
        </w:p>
      </w:sdtContent>
    </w:sdt>
    <w:p w14:paraId="794D681F" w14:textId="77777777" w:rsidR="00CE58C0" w:rsidRPr="000430F3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29A072B6" w14:textId="77777777" w:rsidR="00CE58C0" w:rsidRPr="000430F3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0B5D76EE" w14:textId="77777777" w:rsidR="00CE58C0" w:rsidRPr="000430F3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1BA82E87" w14:textId="77777777" w:rsidR="00CE58C0" w:rsidRPr="000430F3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1E0DAF03" w14:textId="77777777" w:rsidR="00CE58C0" w:rsidRPr="000430F3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0DFFC1E3" w14:textId="77777777" w:rsidR="00CE58C0" w:rsidRPr="000430F3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27BDD2FF" w14:textId="77777777" w:rsidR="00CE58C0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38543696" w14:textId="77777777" w:rsidR="00CE58C0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11BEE9F1" w14:textId="77777777" w:rsidR="00CE58C0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64218709" w14:textId="77777777" w:rsidR="00CE58C0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75463EDB" w14:textId="77777777" w:rsidR="00CE58C0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22E6488D" w14:textId="77777777" w:rsidR="00CE58C0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777A1FC3" w14:textId="77777777" w:rsidR="00CE58C0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2321742D" w14:textId="77777777" w:rsidR="00CE58C0" w:rsidRPr="000430F3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5572B165" w14:textId="77777777" w:rsidR="00CE58C0" w:rsidRDefault="00CE58C0" w:rsidP="00CE58C0">
      <w:pPr>
        <w:widowControl w:val="0"/>
        <w:autoSpaceDE w:val="0"/>
        <w:autoSpaceDN w:val="0"/>
        <w:spacing w:line="360" w:lineRule="auto"/>
        <w:rPr>
          <w:rFonts w:ascii="Arial" w:hAnsi="Arial" w:cs="Arial"/>
          <w:b/>
          <w:lang w:val="es-CO"/>
        </w:rPr>
      </w:pPr>
    </w:p>
    <w:p w14:paraId="2C0C61BC" w14:textId="77777777" w:rsidR="00CE58C0" w:rsidRDefault="00CE58C0" w:rsidP="00CE58C0">
      <w:pPr>
        <w:widowControl w:val="0"/>
        <w:autoSpaceDE w:val="0"/>
        <w:autoSpaceDN w:val="0"/>
        <w:spacing w:line="360" w:lineRule="auto"/>
        <w:rPr>
          <w:rFonts w:ascii="Arial" w:hAnsi="Arial" w:cs="Arial"/>
          <w:b/>
          <w:lang w:val="es-CO"/>
        </w:rPr>
      </w:pPr>
    </w:p>
    <w:p w14:paraId="720E2E4E" w14:textId="77777777" w:rsidR="00CE58C0" w:rsidRDefault="00CE58C0" w:rsidP="00CE58C0">
      <w:pPr>
        <w:pStyle w:val="Prrafodelista"/>
        <w:widowControl w:val="0"/>
        <w:numPr>
          <w:ilvl w:val="0"/>
          <w:numId w:val="43"/>
        </w:numPr>
        <w:autoSpaceDE w:val="0"/>
        <w:autoSpaceDN w:val="0"/>
        <w:spacing w:line="360" w:lineRule="auto"/>
        <w:ind w:left="284" w:hanging="284"/>
        <w:rPr>
          <w:rFonts w:ascii="Arial" w:hAnsi="Arial" w:cs="Arial"/>
          <w:b/>
          <w:lang w:bidi="es-ES"/>
        </w:rPr>
      </w:pPr>
      <w:r w:rsidRPr="007254B5">
        <w:rPr>
          <w:rFonts w:ascii="Arial" w:hAnsi="Arial" w:cs="Arial"/>
          <w:b/>
          <w:lang w:bidi="es-ES"/>
        </w:rPr>
        <w:lastRenderedPageBreak/>
        <w:t>INTRODUCCIÓN</w:t>
      </w:r>
    </w:p>
    <w:p w14:paraId="25134B57" w14:textId="77777777" w:rsidR="00CE58C0" w:rsidRDefault="00CE58C0" w:rsidP="00CE58C0">
      <w:pPr>
        <w:widowControl w:val="0"/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0278B5">
        <w:rPr>
          <w:rFonts w:ascii="Arial" w:eastAsia="Arial Narrow" w:hAnsi="Arial" w:cs="Arial"/>
          <w:lang w:bidi="es-ES"/>
        </w:rPr>
        <w:t>La Agencia Presidencial de Cooperación Internacional de Colombia APC- Colombia</w:t>
      </w:r>
      <w:r w:rsidRPr="002B6C02">
        <w:rPr>
          <w:rFonts w:ascii="Arial" w:eastAsia="Arial Narrow" w:hAnsi="Arial" w:cs="Arial"/>
          <w:lang w:bidi="es-ES"/>
        </w:rPr>
        <w:t xml:space="preserve">, </w:t>
      </w:r>
      <w:r w:rsidRPr="007254B5">
        <w:rPr>
          <w:rFonts w:ascii="Arial" w:eastAsia="Arial Narrow" w:hAnsi="Arial" w:cs="Arial"/>
          <w:lang w:bidi="es-ES"/>
        </w:rPr>
        <w:t xml:space="preserve">a través del Proceso de Gestión y Servicio al Ciudadano, mensualmente realiza seguimiento a las Peticiones, Quejas, Reclamos, Sugerencias y Denuncias (PQRSD), recibidas y atendidas por la </w:t>
      </w:r>
      <w:r>
        <w:rPr>
          <w:rFonts w:ascii="Arial" w:eastAsia="Arial Narrow" w:hAnsi="Arial" w:cs="Arial"/>
          <w:lang w:bidi="es-ES"/>
        </w:rPr>
        <w:t>Agencia</w:t>
      </w:r>
      <w:r w:rsidRPr="007254B5">
        <w:rPr>
          <w:rFonts w:ascii="Arial" w:eastAsia="Arial Narrow" w:hAnsi="Arial" w:cs="Arial"/>
          <w:lang w:bidi="es-ES"/>
        </w:rPr>
        <w:t>.</w:t>
      </w:r>
    </w:p>
    <w:p w14:paraId="703E1CBF" w14:textId="77777777" w:rsidR="00CE58C0" w:rsidRPr="007254B5" w:rsidRDefault="00CE58C0" w:rsidP="00CE58C0">
      <w:pPr>
        <w:widowControl w:val="0"/>
        <w:autoSpaceDE w:val="0"/>
        <w:autoSpaceDN w:val="0"/>
        <w:spacing w:line="360" w:lineRule="auto"/>
        <w:rPr>
          <w:rFonts w:ascii="Arial" w:eastAsiaTheme="minorEastAsia" w:hAnsi="Arial" w:cs="Arial"/>
          <w:b/>
          <w:lang w:bidi="es-ES"/>
        </w:rPr>
      </w:pPr>
    </w:p>
    <w:p w14:paraId="19E1CAEB" w14:textId="77777777" w:rsidR="00CE58C0" w:rsidRPr="007254B5" w:rsidRDefault="00CE58C0" w:rsidP="00CE58C0">
      <w:pPr>
        <w:widowControl w:val="0"/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7254B5">
        <w:rPr>
          <w:rFonts w:ascii="Arial" w:eastAsia="Arial Narrow" w:hAnsi="Arial" w:cs="Arial"/>
          <w:lang w:bidi="es-ES"/>
        </w:rPr>
        <w:t>Este informe se constituye en un insumo para la toma de decisiones</w:t>
      </w:r>
      <w:r>
        <w:rPr>
          <w:rFonts w:ascii="Arial" w:eastAsia="Arial Narrow" w:hAnsi="Arial" w:cs="Arial"/>
          <w:lang w:bidi="es-ES"/>
        </w:rPr>
        <w:t>,</w:t>
      </w:r>
      <w:r w:rsidRPr="007254B5">
        <w:rPr>
          <w:rFonts w:ascii="Arial" w:eastAsia="Arial Narrow" w:hAnsi="Arial" w:cs="Arial"/>
          <w:lang w:bidi="es-ES"/>
        </w:rPr>
        <w:t xml:space="preserve"> ya que permite mejorar la gestión, prevenir situaciones generadoras de riesgos de corrupción y la identificación y promoción de oportunidades de integridad y transparencia en materia de servicio al ciudadano, que propendan en el mejoramiento continuo de la atención a las inquietudes presentadas por las partes interesadas.</w:t>
      </w:r>
    </w:p>
    <w:p w14:paraId="063252D8" w14:textId="77777777" w:rsidR="00CE58C0" w:rsidRDefault="00CE58C0" w:rsidP="00CE58C0">
      <w:pPr>
        <w:widowControl w:val="0"/>
        <w:autoSpaceDE w:val="0"/>
        <w:autoSpaceDN w:val="0"/>
        <w:spacing w:line="360" w:lineRule="auto"/>
        <w:rPr>
          <w:rFonts w:ascii="Arial" w:hAnsi="Arial" w:cs="Arial"/>
          <w:b/>
          <w:lang w:bidi="es-ES"/>
        </w:rPr>
      </w:pPr>
    </w:p>
    <w:p w14:paraId="53A0E828" w14:textId="77777777" w:rsidR="00CE58C0" w:rsidRPr="007254B5" w:rsidRDefault="00CE58C0" w:rsidP="00CE58C0">
      <w:pPr>
        <w:pStyle w:val="Prrafodelista"/>
        <w:widowControl w:val="0"/>
        <w:numPr>
          <w:ilvl w:val="0"/>
          <w:numId w:val="43"/>
        </w:numPr>
        <w:autoSpaceDE w:val="0"/>
        <w:autoSpaceDN w:val="0"/>
        <w:spacing w:line="360" w:lineRule="auto"/>
        <w:ind w:left="284" w:hanging="284"/>
        <w:rPr>
          <w:rFonts w:ascii="Arial" w:hAnsi="Arial" w:cs="Arial"/>
          <w:b/>
          <w:lang w:bidi="es-ES"/>
        </w:rPr>
      </w:pPr>
      <w:r w:rsidRPr="007254B5">
        <w:rPr>
          <w:rFonts w:ascii="Arial" w:hAnsi="Arial" w:cs="Arial"/>
          <w:b/>
          <w:lang w:bidi="es-ES"/>
        </w:rPr>
        <w:t>OBJETIVO</w:t>
      </w:r>
    </w:p>
    <w:p w14:paraId="5EF72F81" w14:textId="77777777" w:rsidR="00CE58C0" w:rsidRPr="007254B5" w:rsidRDefault="00CE58C0" w:rsidP="00CE58C0">
      <w:pPr>
        <w:widowControl w:val="0"/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7254B5">
        <w:rPr>
          <w:rFonts w:ascii="Arial" w:eastAsia="Arial Narrow" w:hAnsi="Arial" w:cs="Arial"/>
          <w:lang w:bidi="es-ES"/>
        </w:rPr>
        <w:t xml:space="preserve">Realizar seguimiento y evaluación al tratamiento de las </w:t>
      </w:r>
      <w:r w:rsidRPr="000278B5">
        <w:rPr>
          <w:rFonts w:ascii="Arial" w:eastAsia="Arial Narrow" w:hAnsi="Arial" w:cs="Arial"/>
          <w:lang w:bidi="es-ES"/>
        </w:rPr>
        <w:t>PQRSD,</w:t>
      </w:r>
      <w:r w:rsidRPr="00130B29">
        <w:rPr>
          <w:rFonts w:ascii="Arial" w:eastAsia="Arial Narrow" w:hAnsi="Arial" w:cs="Arial"/>
          <w:color w:val="00B0F0"/>
          <w:lang w:bidi="es-ES"/>
        </w:rPr>
        <w:t xml:space="preserve"> </w:t>
      </w:r>
      <w:r w:rsidRPr="007254B5">
        <w:rPr>
          <w:rFonts w:ascii="Arial" w:eastAsia="Arial Narrow" w:hAnsi="Arial" w:cs="Arial"/>
          <w:lang w:bidi="es-ES"/>
        </w:rPr>
        <w:t>con el fin de determinar el cumplimiento en la oportunidad de las respuestas y efectuar las recomendaciones que sean necesarias a los responsables de los procesos que conlleven al mejoramiento continuo de la</w:t>
      </w:r>
      <w:r>
        <w:rPr>
          <w:rFonts w:ascii="Arial" w:eastAsia="Arial Narrow" w:hAnsi="Arial" w:cs="Arial"/>
          <w:lang w:bidi="es-ES"/>
        </w:rPr>
        <w:t xml:space="preserve"> Agencia.</w:t>
      </w:r>
    </w:p>
    <w:p w14:paraId="4BE6540F" w14:textId="77777777" w:rsidR="00CE58C0" w:rsidRDefault="00CE58C0" w:rsidP="00CE58C0">
      <w:pPr>
        <w:widowControl w:val="0"/>
        <w:autoSpaceDE w:val="0"/>
        <w:autoSpaceDN w:val="0"/>
        <w:spacing w:line="360" w:lineRule="auto"/>
        <w:rPr>
          <w:rFonts w:ascii="Arial" w:hAnsi="Arial" w:cs="Arial"/>
          <w:b/>
          <w:lang w:bidi="es-ES"/>
        </w:rPr>
      </w:pPr>
    </w:p>
    <w:p w14:paraId="5E33A860" w14:textId="77777777" w:rsidR="00CE58C0" w:rsidRPr="007254B5" w:rsidRDefault="00CE58C0" w:rsidP="00CE58C0">
      <w:pPr>
        <w:pStyle w:val="Prrafodelista"/>
        <w:widowControl w:val="0"/>
        <w:numPr>
          <w:ilvl w:val="0"/>
          <w:numId w:val="43"/>
        </w:numPr>
        <w:autoSpaceDE w:val="0"/>
        <w:autoSpaceDN w:val="0"/>
        <w:spacing w:line="360" w:lineRule="auto"/>
        <w:ind w:left="284" w:hanging="284"/>
        <w:rPr>
          <w:rFonts w:ascii="Arial" w:eastAsiaTheme="minorEastAsia" w:hAnsi="Arial" w:cs="Arial"/>
          <w:lang w:bidi="es-ES"/>
        </w:rPr>
      </w:pPr>
      <w:r w:rsidRPr="007254B5">
        <w:rPr>
          <w:rFonts w:ascii="Arial" w:hAnsi="Arial" w:cs="Arial"/>
          <w:b/>
          <w:lang w:bidi="es-ES"/>
        </w:rPr>
        <w:t>ALCANCE</w:t>
      </w:r>
    </w:p>
    <w:p w14:paraId="7ECF5E69" w14:textId="77777777" w:rsidR="000278B5" w:rsidRDefault="000278B5" w:rsidP="000278B5">
      <w:pPr>
        <w:widowControl w:val="0"/>
        <w:autoSpaceDE w:val="0"/>
        <w:autoSpaceDN w:val="0"/>
        <w:spacing w:line="360" w:lineRule="auto"/>
        <w:rPr>
          <w:rFonts w:ascii="Arial" w:hAnsi="Arial" w:cs="Arial"/>
          <w:lang w:bidi="es-ES"/>
        </w:rPr>
      </w:pPr>
      <w:r w:rsidRPr="00F7692E">
        <w:rPr>
          <w:rFonts w:ascii="Arial" w:hAnsi="Arial" w:cs="Arial"/>
          <w:lang w:bidi="es-ES"/>
        </w:rPr>
        <w:t>PQRSD radicadas en el Sistema de Gestión Documental de Orfeo en APC-Colombia, desde el primero (1) al treinta y uno (31) de mayo de 2022</w:t>
      </w:r>
      <w:r w:rsidRPr="002B6C02">
        <w:rPr>
          <w:rFonts w:ascii="Arial" w:hAnsi="Arial" w:cs="Arial"/>
          <w:lang w:bidi="es-ES"/>
        </w:rPr>
        <w:t>.</w:t>
      </w:r>
    </w:p>
    <w:p w14:paraId="7465E5CA" w14:textId="77777777" w:rsidR="00CE58C0" w:rsidRPr="007254B5" w:rsidRDefault="00CE58C0" w:rsidP="00CE58C0">
      <w:pPr>
        <w:widowControl w:val="0"/>
        <w:autoSpaceDE w:val="0"/>
        <w:autoSpaceDN w:val="0"/>
        <w:spacing w:line="360" w:lineRule="auto"/>
        <w:rPr>
          <w:rFonts w:ascii="Arial" w:hAnsi="Arial" w:cs="Arial"/>
          <w:lang w:bidi="es-ES"/>
        </w:rPr>
      </w:pPr>
    </w:p>
    <w:p w14:paraId="042D7C22" w14:textId="77777777" w:rsidR="00CE58C0" w:rsidRPr="007254B5" w:rsidRDefault="00CE58C0" w:rsidP="00CE58C0">
      <w:pPr>
        <w:pStyle w:val="Prrafodelista"/>
        <w:widowControl w:val="0"/>
        <w:numPr>
          <w:ilvl w:val="0"/>
          <w:numId w:val="43"/>
        </w:numPr>
        <w:autoSpaceDE w:val="0"/>
        <w:autoSpaceDN w:val="0"/>
        <w:spacing w:line="360" w:lineRule="auto"/>
        <w:ind w:left="284" w:hanging="284"/>
        <w:rPr>
          <w:rFonts w:ascii="Arial" w:eastAsia="Arial Narrow" w:hAnsi="Arial" w:cs="Arial"/>
          <w:lang w:bidi="es-ES"/>
        </w:rPr>
      </w:pPr>
      <w:r w:rsidRPr="007254B5">
        <w:rPr>
          <w:rFonts w:ascii="Arial" w:eastAsia="Arial Narrow" w:hAnsi="Arial" w:cs="Arial"/>
          <w:b/>
          <w:lang w:bidi="es-ES"/>
        </w:rPr>
        <w:t>DESARROLLO METODOLÓGICO</w:t>
      </w:r>
    </w:p>
    <w:p w14:paraId="5FFFE0AB" w14:textId="77777777" w:rsidR="000C45F2" w:rsidRPr="00003681" w:rsidRDefault="000C45F2" w:rsidP="000C45F2">
      <w:pPr>
        <w:widowControl w:val="0"/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003681">
        <w:rPr>
          <w:rFonts w:ascii="Arial" w:eastAsia="Arial Narrow" w:hAnsi="Arial" w:cs="Arial"/>
          <w:lang w:bidi="es-ES"/>
        </w:rPr>
        <w:t xml:space="preserve">Se validó el cumplimiento de las respuestas a las PQRSD, recibidas y atendidas en las siguientes actividades: </w:t>
      </w:r>
    </w:p>
    <w:p w14:paraId="765AE26D" w14:textId="77777777" w:rsidR="00CE58C0" w:rsidRPr="00F7692E" w:rsidRDefault="00CE58C0" w:rsidP="00CE58C0">
      <w:pPr>
        <w:pStyle w:val="Prrafodelista"/>
        <w:widowControl w:val="0"/>
        <w:numPr>
          <w:ilvl w:val="0"/>
          <w:numId w:val="44"/>
        </w:num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F7692E">
        <w:rPr>
          <w:rFonts w:ascii="Arial" w:eastAsia="Arial Narrow" w:hAnsi="Arial" w:cs="Arial"/>
          <w:lang w:bidi="es-ES"/>
        </w:rPr>
        <w:t xml:space="preserve">Se </w:t>
      </w:r>
      <w:r w:rsidR="00140E78" w:rsidRPr="00F7692E">
        <w:rPr>
          <w:rFonts w:ascii="Arial" w:eastAsia="Arial Narrow" w:hAnsi="Arial" w:cs="Arial"/>
          <w:lang w:bidi="es-ES"/>
        </w:rPr>
        <w:t>realizó</w:t>
      </w:r>
      <w:r w:rsidR="00130B29" w:rsidRPr="00F7692E">
        <w:rPr>
          <w:rFonts w:ascii="Arial" w:eastAsia="Arial Narrow" w:hAnsi="Arial" w:cs="Arial"/>
          <w:lang w:bidi="es-ES"/>
        </w:rPr>
        <w:t xml:space="preserve"> el i</w:t>
      </w:r>
      <w:r w:rsidRPr="00F7692E">
        <w:rPr>
          <w:rFonts w:ascii="Arial" w:eastAsia="Arial Narrow" w:hAnsi="Arial" w:cs="Arial"/>
          <w:lang w:bidi="es-ES"/>
        </w:rPr>
        <w:t xml:space="preserve">nforme </w:t>
      </w:r>
      <w:r w:rsidR="00130B29" w:rsidRPr="00F7692E">
        <w:rPr>
          <w:rFonts w:ascii="Arial" w:eastAsia="Arial Narrow" w:hAnsi="Arial" w:cs="Arial"/>
          <w:lang w:bidi="es-ES"/>
        </w:rPr>
        <w:t xml:space="preserve">con base en la información generada por el </w:t>
      </w:r>
      <w:r w:rsidRPr="00F7692E">
        <w:rPr>
          <w:rFonts w:ascii="Arial" w:eastAsia="Arial Narrow" w:hAnsi="Arial" w:cs="Arial"/>
          <w:lang w:bidi="es-ES"/>
        </w:rPr>
        <w:t>Sistema de Gestión Documental Orfeo</w:t>
      </w:r>
      <w:r w:rsidR="00130B29" w:rsidRPr="00F7692E">
        <w:rPr>
          <w:rFonts w:ascii="Arial" w:eastAsia="Arial Narrow" w:hAnsi="Arial" w:cs="Arial"/>
          <w:lang w:bidi="es-ES"/>
        </w:rPr>
        <w:t xml:space="preserve">. Información correspondiente al mes de </w:t>
      </w:r>
      <w:r w:rsidR="0020389F" w:rsidRPr="00F7692E">
        <w:rPr>
          <w:rFonts w:ascii="Arial" w:eastAsia="Arial Narrow" w:hAnsi="Arial" w:cs="Arial"/>
          <w:lang w:bidi="es-ES"/>
        </w:rPr>
        <w:t>mayo de</w:t>
      </w:r>
      <w:r w:rsidR="00140E78" w:rsidRPr="00F7692E">
        <w:rPr>
          <w:rFonts w:ascii="Arial" w:eastAsia="Arial Narrow" w:hAnsi="Arial" w:cs="Arial"/>
          <w:lang w:bidi="es-ES"/>
        </w:rPr>
        <w:t xml:space="preserve"> 2022</w:t>
      </w:r>
      <w:r w:rsidR="00130B29" w:rsidRPr="00F7692E">
        <w:rPr>
          <w:rFonts w:ascii="Arial" w:eastAsia="Arial Narrow" w:hAnsi="Arial" w:cs="Arial"/>
          <w:lang w:bidi="es-ES"/>
        </w:rPr>
        <w:t xml:space="preserve"> (</w:t>
      </w:r>
      <w:r w:rsidRPr="00F7692E">
        <w:rPr>
          <w:rFonts w:ascii="Arial" w:eastAsia="Arial Narrow" w:hAnsi="Arial" w:cs="Arial"/>
          <w:lang w:bidi="es-ES"/>
        </w:rPr>
        <w:t xml:space="preserve">desde el </w:t>
      </w:r>
      <w:r w:rsidRPr="00F7692E">
        <w:rPr>
          <w:rFonts w:ascii="Arial" w:eastAsia="Arial Narrow" w:hAnsi="Arial" w:cs="Arial"/>
          <w:lang w:bidi="es-ES"/>
        </w:rPr>
        <w:lastRenderedPageBreak/>
        <w:t xml:space="preserve">primer día hasta </w:t>
      </w:r>
      <w:r w:rsidR="00130B29" w:rsidRPr="00F7692E">
        <w:rPr>
          <w:rFonts w:ascii="Arial" w:eastAsia="Arial Narrow" w:hAnsi="Arial" w:cs="Arial"/>
          <w:lang w:bidi="es-ES"/>
        </w:rPr>
        <w:t>el último día del mismo mes).</w:t>
      </w:r>
    </w:p>
    <w:p w14:paraId="17AD556E" w14:textId="77777777" w:rsidR="00664F1A" w:rsidRPr="00F7692E" w:rsidRDefault="00140E78" w:rsidP="00CE58C0">
      <w:pPr>
        <w:pStyle w:val="Prrafodelista"/>
        <w:widowControl w:val="0"/>
        <w:numPr>
          <w:ilvl w:val="0"/>
          <w:numId w:val="44"/>
        </w:num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F7692E">
        <w:rPr>
          <w:rFonts w:ascii="Arial" w:eastAsia="Arial Narrow" w:hAnsi="Arial" w:cs="Arial"/>
          <w:lang w:bidi="es-ES"/>
        </w:rPr>
        <w:t>Se verificó</w:t>
      </w:r>
      <w:r w:rsidR="00CE58C0" w:rsidRPr="00F7692E">
        <w:rPr>
          <w:rFonts w:ascii="Arial" w:eastAsia="Arial Narrow" w:hAnsi="Arial" w:cs="Arial"/>
          <w:lang w:bidi="es-ES"/>
        </w:rPr>
        <w:t xml:space="preserve"> que la información genera</w:t>
      </w:r>
      <w:r w:rsidR="00130B29" w:rsidRPr="00F7692E">
        <w:rPr>
          <w:rFonts w:ascii="Arial" w:eastAsia="Arial Narrow" w:hAnsi="Arial" w:cs="Arial"/>
          <w:lang w:bidi="es-ES"/>
        </w:rPr>
        <w:t>da por</w:t>
      </w:r>
      <w:r w:rsidR="00CE58C0" w:rsidRPr="00F7692E">
        <w:rPr>
          <w:rFonts w:ascii="Arial" w:eastAsia="Arial Narrow" w:hAnsi="Arial" w:cs="Arial"/>
          <w:lang w:bidi="es-ES"/>
        </w:rPr>
        <w:t xml:space="preserve"> Orfeo</w:t>
      </w:r>
      <w:r w:rsidR="00130B29" w:rsidRPr="00F7692E">
        <w:rPr>
          <w:rFonts w:ascii="Arial" w:eastAsia="Arial Narrow" w:hAnsi="Arial" w:cs="Arial"/>
          <w:lang w:bidi="es-ES"/>
        </w:rPr>
        <w:t>,</w:t>
      </w:r>
      <w:r w:rsidR="00CE58C0" w:rsidRPr="00F7692E">
        <w:rPr>
          <w:rFonts w:ascii="Arial" w:eastAsia="Arial Narrow" w:hAnsi="Arial" w:cs="Arial"/>
          <w:lang w:bidi="es-ES"/>
        </w:rPr>
        <w:t xml:space="preserve"> sea el total que se cargó durante el corte evaluado</w:t>
      </w:r>
      <w:r w:rsidR="00130B29" w:rsidRPr="00F7692E">
        <w:rPr>
          <w:rFonts w:ascii="Arial" w:eastAsia="Arial Narrow" w:hAnsi="Arial" w:cs="Arial"/>
          <w:lang w:bidi="es-ES"/>
        </w:rPr>
        <w:t xml:space="preserve">. Es decir, </w:t>
      </w:r>
      <w:r w:rsidR="00CE58C0" w:rsidRPr="00F7692E">
        <w:rPr>
          <w:rFonts w:ascii="Arial" w:eastAsia="Arial Narrow" w:hAnsi="Arial" w:cs="Arial"/>
          <w:lang w:bidi="es-ES"/>
        </w:rPr>
        <w:t xml:space="preserve">que </w:t>
      </w:r>
      <w:r w:rsidR="00130B29" w:rsidRPr="00F7692E">
        <w:rPr>
          <w:rFonts w:ascii="Arial" w:eastAsia="Arial Narrow" w:hAnsi="Arial" w:cs="Arial"/>
          <w:lang w:bidi="es-ES"/>
        </w:rPr>
        <w:t xml:space="preserve">si ingresaron </w:t>
      </w:r>
      <w:r w:rsidR="004A1F53">
        <w:rPr>
          <w:rFonts w:ascii="Arial" w:eastAsia="Arial Narrow" w:hAnsi="Arial" w:cs="Arial"/>
          <w:lang w:bidi="es-ES"/>
        </w:rPr>
        <w:t>sesenta</w:t>
      </w:r>
      <w:r w:rsidR="00130B29" w:rsidRPr="00F7692E">
        <w:rPr>
          <w:rFonts w:ascii="Arial" w:eastAsia="Arial Narrow" w:hAnsi="Arial" w:cs="Arial"/>
          <w:lang w:bidi="es-ES"/>
        </w:rPr>
        <w:t xml:space="preserve"> (</w:t>
      </w:r>
      <w:r w:rsidR="000C45F2" w:rsidRPr="00F7692E">
        <w:rPr>
          <w:rFonts w:ascii="Arial" w:eastAsia="Arial Narrow" w:hAnsi="Arial" w:cs="Arial"/>
          <w:lang w:bidi="es-ES"/>
        </w:rPr>
        <w:t>60</w:t>
      </w:r>
      <w:r w:rsidR="00CE58C0" w:rsidRPr="00F7692E">
        <w:rPr>
          <w:rFonts w:ascii="Arial" w:eastAsia="Arial Narrow" w:hAnsi="Arial" w:cs="Arial"/>
          <w:lang w:bidi="es-ES"/>
        </w:rPr>
        <w:t xml:space="preserve">) </w:t>
      </w:r>
      <w:r w:rsidR="00130B29" w:rsidRPr="00F7692E">
        <w:rPr>
          <w:rFonts w:ascii="Arial" w:eastAsia="Arial Narrow" w:hAnsi="Arial" w:cs="Arial"/>
          <w:lang w:bidi="es-ES"/>
        </w:rPr>
        <w:t>PQRSD, esta</w:t>
      </w:r>
      <w:r w:rsidR="00CE58C0" w:rsidRPr="00F7692E">
        <w:rPr>
          <w:rFonts w:ascii="Arial" w:eastAsia="Arial Narrow" w:hAnsi="Arial" w:cs="Arial"/>
          <w:lang w:bidi="es-ES"/>
        </w:rPr>
        <w:t xml:space="preserve"> misma cantidad </w:t>
      </w:r>
      <w:r w:rsidR="00130B29" w:rsidRPr="00F7692E">
        <w:rPr>
          <w:rFonts w:ascii="Arial" w:eastAsia="Arial Narrow" w:hAnsi="Arial" w:cs="Arial"/>
          <w:lang w:bidi="es-ES"/>
        </w:rPr>
        <w:t>debe</w:t>
      </w:r>
      <w:r w:rsidR="00CE58C0" w:rsidRPr="00F7692E">
        <w:rPr>
          <w:rFonts w:ascii="Arial" w:eastAsia="Arial Narrow" w:hAnsi="Arial" w:cs="Arial"/>
          <w:lang w:bidi="es-ES"/>
        </w:rPr>
        <w:t xml:space="preserve"> refle</w:t>
      </w:r>
      <w:r w:rsidRPr="00F7692E">
        <w:rPr>
          <w:rFonts w:ascii="Arial" w:eastAsia="Arial Narrow" w:hAnsi="Arial" w:cs="Arial"/>
          <w:lang w:bidi="es-ES"/>
        </w:rPr>
        <w:t>jar el Orfeo.</w:t>
      </w:r>
      <w:r w:rsidR="00130B29" w:rsidRPr="00F7692E">
        <w:rPr>
          <w:rFonts w:ascii="Arial" w:eastAsia="Arial Narrow" w:hAnsi="Arial" w:cs="Arial"/>
          <w:lang w:bidi="es-ES"/>
        </w:rPr>
        <w:t xml:space="preserve"> </w:t>
      </w:r>
    </w:p>
    <w:p w14:paraId="6FB30ABD" w14:textId="77777777" w:rsidR="00664F1A" w:rsidRDefault="00140E78" w:rsidP="00CE58C0">
      <w:pPr>
        <w:pStyle w:val="Prrafodelista"/>
        <w:widowControl w:val="0"/>
        <w:numPr>
          <w:ilvl w:val="0"/>
          <w:numId w:val="44"/>
        </w:num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>
        <w:rPr>
          <w:rFonts w:ascii="Arial" w:eastAsia="Arial Narrow" w:hAnsi="Arial" w:cs="Arial"/>
          <w:lang w:bidi="es-ES"/>
        </w:rPr>
        <w:t xml:space="preserve">Se revisó </w:t>
      </w:r>
      <w:r w:rsidR="00130B29">
        <w:rPr>
          <w:rFonts w:ascii="Arial" w:eastAsia="Arial Narrow" w:hAnsi="Arial" w:cs="Arial"/>
          <w:lang w:bidi="es-ES"/>
        </w:rPr>
        <w:t xml:space="preserve">la información generada por </w:t>
      </w:r>
      <w:r w:rsidR="00130B29" w:rsidRPr="00B979ED">
        <w:rPr>
          <w:rFonts w:ascii="Arial" w:eastAsia="Arial Narrow" w:hAnsi="Arial" w:cs="Arial"/>
          <w:lang w:bidi="es-ES"/>
        </w:rPr>
        <w:t xml:space="preserve">Orfeo, en cuanto a las PQRSD, </w:t>
      </w:r>
      <w:r w:rsidR="00130B29">
        <w:rPr>
          <w:rFonts w:ascii="Arial" w:eastAsia="Arial Narrow" w:hAnsi="Arial" w:cs="Arial"/>
          <w:lang w:bidi="es-ES"/>
        </w:rPr>
        <w:t>que se encuentran radicadas y en estado respondidas.</w:t>
      </w:r>
    </w:p>
    <w:p w14:paraId="42AFF430" w14:textId="77777777" w:rsidR="00F7692E" w:rsidRPr="008E71D1" w:rsidRDefault="00F7692E" w:rsidP="00F7692E">
      <w:pPr>
        <w:pStyle w:val="Prrafodelista"/>
        <w:widowControl w:val="0"/>
        <w:numPr>
          <w:ilvl w:val="0"/>
          <w:numId w:val="44"/>
        </w:num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900132">
        <w:rPr>
          <w:rFonts w:ascii="Arial" w:eastAsia="Arial Narrow" w:hAnsi="Arial" w:cs="Arial"/>
          <w:lang w:bidi="es-ES"/>
        </w:rPr>
        <w:t xml:space="preserve">A la fecha del presente informe, el Proceso de Gestión de Servicio al Ciudadano indica </w:t>
      </w:r>
      <w:r w:rsidRPr="008E71D1">
        <w:rPr>
          <w:rFonts w:ascii="Arial" w:eastAsia="Arial Narrow" w:hAnsi="Arial" w:cs="Arial"/>
          <w:lang w:bidi="es-ES"/>
        </w:rPr>
        <w:t>que no hay ninguna PQRSD que se encuentre en trámite, dado que ca</w:t>
      </w:r>
      <w:r w:rsidRPr="00F60A80">
        <w:rPr>
          <w:rFonts w:ascii="Arial" w:eastAsia="Arial Narrow" w:hAnsi="Arial" w:cs="Arial"/>
          <w:lang w:bidi="es-ES"/>
        </w:rPr>
        <w:t xml:space="preserve">da </w:t>
      </w:r>
      <w:r w:rsidRPr="004D30C2">
        <w:rPr>
          <w:rFonts w:ascii="Arial" w:eastAsia="Arial Narrow" w:hAnsi="Arial" w:cs="Arial"/>
          <w:lang w:bidi="es-ES"/>
        </w:rPr>
        <w:t>una de la</w:t>
      </w:r>
      <w:r w:rsidRPr="008E3BCE">
        <w:rPr>
          <w:rFonts w:ascii="Arial" w:eastAsia="Arial Narrow" w:hAnsi="Arial" w:cs="Arial"/>
          <w:lang w:bidi="es-ES"/>
        </w:rPr>
        <w:t>s p</w:t>
      </w:r>
      <w:r w:rsidRPr="00AA458B">
        <w:rPr>
          <w:rFonts w:ascii="Arial" w:eastAsia="Arial Narrow" w:hAnsi="Arial" w:cs="Arial"/>
          <w:lang w:bidi="es-ES"/>
        </w:rPr>
        <w:t>et</w:t>
      </w:r>
      <w:r w:rsidRPr="008E71D1">
        <w:rPr>
          <w:rFonts w:ascii="Arial" w:eastAsia="Arial Narrow" w:hAnsi="Arial" w:cs="Arial"/>
          <w:lang w:bidi="es-ES"/>
        </w:rPr>
        <w:t xml:space="preserve">iciones fueron atendidas </w:t>
      </w:r>
      <w:r>
        <w:rPr>
          <w:rFonts w:ascii="Arial" w:eastAsia="Arial Narrow" w:hAnsi="Arial" w:cs="Arial"/>
          <w:lang w:bidi="es-ES"/>
        </w:rPr>
        <w:t xml:space="preserve">por </w:t>
      </w:r>
      <w:r w:rsidRPr="00F60A80">
        <w:rPr>
          <w:rFonts w:ascii="Arial" w:eastAsia="Arial Narrow" w:hAnsi="Arial" w:cs="Arial"/>
          <w:lang w:bidi="es-ES"/>
        </w:rPr>
        <w:t>la</w:t>
      </w:r>
      <w:r>
        <w:rPr>
          <w:rFonts w:ascii="Arial" w:eastAsia="Arial Narrow" w:hAnsi="Arial" w:cs="Arial"/>
          <w:lang w:bidi="es-ES"/>
        </w:rPr>
        <w:t>s</w:t>
      </w:r>
      <w:r w:rsidRPr="00F60A80">
        <w:rPr>
          <w:rFonts w:ascii="Arial" w:eastAsia="Arial Narrow" w:hAnsi="Arial" w:cs="Arial"/>
          <w:lang w:bidi="es-ES"/>
        </w:rPr>
        <w:t xml:space="preserve">  Direcci</w:t>
      </w:r>
      <w:r w:rsidRPr="004D30C2">
        <w:rPr>
          <w:rFonts w:ascii="Arial" w:eastAsia="Arial Narrow" w:hAnsi="Arial" w:cs="Arial"/>
          <w:lang w:bidi="es-ES"/>
        </w:rPr>
        <w:t>ones de l</w:t>
      </w:r>
      <w:r w:rsidRPr="008E3BCE">
        <w:rPr>
          <w:rFonts w:ascii="Arial" w:eastAsia="Arial Narrow" w:hAnsi="Arial" w:cs="Arial"/>
          <w:lang w:bidi="es-ES"/>
        </w:rPr>
        <w:t>a A</w:t>
      </w:r>
      <w:r w:rsidRPr="00AA458B">
        <w:rPr>
          <w:rFonts w:ascii="Arial" w:eastAsia="Arial Narrow" w:hAnsi="Arial" w:cs="Arial"/>
          <w:lang w:bidi="es-ES"/>
        </w:rPr>
        <w:t>ge</w:t>
      </w:r>
      <w:r w:rsidRPr="008E71D1">
        <w:rPr>
          <w:rFonts w:ascii="Arial" w:eastAsia="Arial Narrow" w:hAnsi="Arial" w:cs="Arial"/>
          <w:lang w:bidi="es-ES"/>
        </w:rPr>
        <w:t>ncia  y tratándose de la Dirección Administrativa y Financiera</w:t>
      </w:r>
      <w:r>
        <w:rPr>
          <w:rFonts w:ascii="Arial" w:eastAsia="Arial Narrow" w:hAnsi="Arial" w:cs="Arial"/>
          <w:lang w:bidi="es-ES"/>
        </w:rPr>
        <w:t xml:space="preserve"> fueron </w:t>
      </w:r>
      <w:r w:rsidRPr="00F60A80">
        <w:rPr>
          <w:rFonts w:ascii="Arial" w:eastAsia="Arial Narrow" w:hAnsi="Arial" w:cs="Arial"/>
          <w:lang w:bidi="es-ES"/>
        </w:rPr>
        <w:t xml:space="preserve"> at</w:t>
      </w:r>
      <w:r w:rsidRPr="004D30C2">
        <w:rPr>
          <w:rFonts w:ascii="Arial" w:eastAsia="Arial Narrow" w:hAnsi="Arial" w:cs="Arial"/>
          <w:lang w:bidi="es-ES"/>
        </w:rPr>
        <w:t>endidas p</w:t>
      </w:r>
      <w:r w:rsidRPr="008E3BCE">
        <w:rPr>
          <w:rFonts w:ascii="Arial" w:eastAsia="Arial Narrow" w:hAnsi="Arial" w:cs="Arial"/>
          <w:lang w:bidi="es-ES"/>
        </w:rPr>
        <w:t xml:space="preserve">or </w:t>
      </w:r>
      <w:r w:rsidRPr="00AA458B">
        <w:rPr>
          <w:rFonts w:ascii="Arial" w:eastAsia="Arial Narrow" w:hAnsi="Arial" w:cs="Arial"/>
          <w:lang w:bidi="es-ES"/>
        </w:rPr>
        <w:t>el</w:t>
      </w:r>
      <w:r w:rsidRPr="008E71D1">
        <w:rPr>
          <w:rFonts w:ascii="Arial" w:eastAsia="Arial Narrow" w:hAnsi="Arial" w:cs="Arial"/>
          <w:lang w:bidi="es-ES"/>
        </w:rPr>
        <w:t xml:space="preserve"> </w:t>
      </w:r>
      <w:r w:rsidRPr="00003681">
        <w:rPr>
          <w:rFonts w:ascii="Arial" w:eastAsia="Arial Narrow" w:hAnsi="Arial" w:cs="Arial"/>
          <w:lang w:bidi="es-ES"/>
        </w:rPr>
        <w:t xml:space="preserve">Coordinador de cada Grupo Interno de Trabajo </w:t>
      </w:r>
      <w:r w:rsidRPr="008E71D1">
        <w:rPr>
          <w:rFonts w:ascii="Arial" w:eastAsia="Arial Narrow" w:hAnsi="Arial" w:cs="Arial"/>
          <w:lang w:bidi="es-ES"/>
        </w:rPr>
        <w:t>de manera oportuna conforme a los tiempos establecidos en la Resolución</w:t>
      </w:r>
      <w:r w:rsidRPr="008E71D1">
        <w:rPr>
          <w:rFonts w:ascii="Arial" w:eastAsia="Arial Narrow" w:hAnsi="Arial" w:cs="Arial"/>
          <w:color w:val="FF0000"/>
          <w:lang w:bidi="es-ES"/>
        </w:rPr>
        <w:t xml:space="preserve"> </w:t>
      </w:r>
      <w:r w:rsidRPr="008E71D1">
        <w:rPr>
          <w:rFonts w:ascii="Arial" w:eastAsia="Arial Narrow" w:hAnsi="Arial" w:cs="Arial"/>
          <w:lang w:bidi="es-ES"/>
        </w:rPr>
        <w:t>No. 239 del 24 de junio de 2022 artículo 13, donde se establece el reglamento interno para el trámite de las peticiones, quejas, reclamos, sugerencias y denuncias ante nuestra Agencia.</w:t>
      </w:r>
    </w:p>
    <w:p w14:paraId="7337B545" w14:textId="77777777" w:rsidR="00664F1A" w:rsidRPr="00130B29" w:rsidRDefault="00140E78" w:rsidP="00664F1A">
      <w:pPr>
        <w:pStyle w:val="Prrafodelista"/>
        <w:widowControl w:val="0"/>
        <w:numPr>
          <w:ilvl w:val="0"/>
          <w:numId w:val="44"/>
        </w:numPr>
        <w:autoSpaceDE w:val="0"/>
        <w:autoSpaceDN w:val="0"/>
        <w:spacing w:line="360" w:lineRule="auto"/>
        <w:rPr>
          <w:rFonts w:ascii="Arial" w:eastAsia="Arial Narrow" w:hAnsi="Arial" w:cs="Arial"/>
          <w:color w:val="00B0F0"/>
          <w:lang w:bidi="es-ES"/>
        </w:rPr>
      </w:pPr>
      <w:r>
        <w:rPr>
          <w:rFonts w:ascii="Arial" w:eastAsia="Arial Narrow" w:hAnsi="Arial" w:cs="Arial"/>
          <w:lang w:bidi="es-ES"/>
        </w:rPr>
        <w:t>Se elaboró el informe con el resultado de</w:t>
      </w:r>
      <w:r w:rsidR="00CE58C0" w:rsidRPr="00664F1A">
        <w:rPr>
          <w:rFonts w:ascii="Arial" w:eastAsia="Arial Narrow" w:hAnsi="Arial" w:cs="Arial"/>
          <w:lang w:bidi="es-ES"/>
        </w:rPr>
        <w:t xml:space="preserve"> seguimiento </w:t>
      </w:r>
      <w:r>
        <w:rPr>
          <w:rFonts w:ascii="Arial" w:eastAsia="Arial Narrow" w:hAnsi="Arial" w:cs="Arial"/>
          <w:lang w:bidi="es-ES"/>
        </w:rPr>
        <w:t xml:space="preserve">efectuado </w:t>
      </w:r>
      <w:r w:rsidR="00CE58C0" w:rsidRPr="00664F1A">
        <w:rPr>
          <w:rFonts w:ascii="Arial" w:eastAsia="Arial Narrow" w:hAnsi="Arial" w:cs="Arial"/>
          <w:lang w:bidi="es-ES"/>
        </w:rPr>
        <w:t xml:space="preserve">y </w:t>
      </w:r>
      <w:r>
        <w:rPr>
          <w:rFonts w:ascii="Arial" w:eastAsia="Arial Narrow" w:hAnsi="Arial" w:cs="Arial"/>
          <w:lang w:bidi="es-ES"/>
        </w:rPr>
        <w:t xml:space="preserve">con </w:t>
      </w:r>
      <w:r w:rsidR="00130B29">
        <w:rPr>
          <w:rFonts w:ascii="Arial" w:eastAsia="Arial Narrow" w:hAnsi="Arial" w:cs="Arial"/>
          <w:lang w:bidi="es-ES"/>
        </w:rPr>
        <w:t xml:space="preserve">las </w:t>
      </w:r>
      <w:r w:rsidR="00CE58C0" w:rsidRPr="00664F1A">
        <w:rPr>
          <w:rFonts w:ascii="Arial" w:eastAsia="Arial Narrow" w:hAnsi="Arial" w:cs="Arial"/>
          <w:lang w:bidi="es-ES"/>
        </w:rPr>
        <w:t>recomendaciones</w:t>
      </w:r>
      <w:r>
        <w:rPr>
          <w:rFonts w:ascii="Arial" w:eastAsia="Arial Narrow" w:hAnsi="Arial" w:cs="Arial"/>
          <w:lang w:bidi="es-ES"/>
        </w:rPr>
        <w:t xml:space="preserve"> citadas</w:t>
      </w:r>
      <w:r w:rsidR="00CE58C0" w:rsidRPr="00B979ED">
        <w:rPr>
          <w:rFonts w:ascii="Arial" w:eastAsia="Arial Narrow" w:hAnsi="Arial" w:cs="Arial"/>
          <w:lang w:bidi="es-ES"/>
        </w:rPr>
        <w:t xml:space="preserve">, </w:t>
      </w:r>
      <w:r w:rsidRPr="00B979ED">
        <w:rPr>
          <w:rFonts w:ascii="Arial" w:eastAsia="Arial Narrow" w:hAnsi="Arial" w:cs="Arial"/>
          <w:lang w:bidi="es-ES"/>
        </w:rPr>
        <w:t xml:space="preserve">para que se tomen </w:t>
      </w:r>
      <w:r w:rsidR="00CE58C0" w:rsidRPr="00B979ED">
        <w:rPr>
          <w:rFonts w:ascii="Arial" w:eastAsia="Arial Narrow" w:hAnsi="Arial" w:cs="Arial"/>
          <w:lang w:bidi="es-ES"/>
        </w:rPr>
        <w:t xml:space="preserve">decisiones y </w:t>
      </w:r>
      <w:r w:rsidR="00130B29" w:rsidRPr="00B979ED">
        <w:rPr>
          <w:rFonts w:ascii="Arial" w:eastAsia="Arial Narrow" w:hAnsi="Arial" w:cs="Arial"/>
          <w:lang w:bidi="es-ES"/>
        </w:rPr>
        <w:t>se implementen las a</w:t>
      </w:r>
      <w:r w:rsidR="00CE58C0" w:rsidRPr="00B979ED">
        <w:rPr>
          <w:rFonts w:ascii="Arial" w:eastAsia="Arial Narrow" w:hAnsi="Arial" w:cs="Arial"/>
          <w:lang w:bidi="es-ES"/>
        </w:rPr>
        <w:t>cciones de mejora correspondientes.</w:t>
      </w:r>
    </w:p>
    <w:p w14:paraId="3B31FE1F" w14:textId="77777777" w:rsidR="00CE58C0" w:rsidRDefault="00CE58C0" w:rsidP="00664F1A">
      <w:pPr>
        <w:pStyle w:val="Ttulo1"/>
        <w:numPr>
          <w:ilvl w:val="0"/>
          <w:numId w:val="43"/>
        </w:numPr>
        <w:ind w:left="284" w:hanging="284"/>
        <w:rPr>
          <w:lang w:bidi="es-ES"/>
        </w:rPr>
      </w:pPr>
      <w:r w:rsidRPr="007254B5">
        <w:rPr>
          <w:lang w:bidi="es-ES"/>
        </w:rPr>
        <w:t>RESULTADOS</w:t>
      </w:r>
    </w:p>
    <w:p w14:paraId="07EEAE07" w14:textId="77777777" w:rsidR="004E306E" w:rsidRDefault="004E306E" w:rsidP="004E306E">
      <w:pPr>
        <w:spacing w:line="360" w:lineRule="auto"/>
        <w:rPr>
          <w:rFonts w:ascii="Arial" w:hAnsi="Arial" w:cs="Arial"/>
          <w:color w:val="000000"/>
        </w:rPr>
      </w:pPr>
      <w:r w:rsidRPr="007254B5">
        <w:rPr>
          <w:rFonts w:ascii="Arial" w:hAnsi="Arial" w:cs="Arial"/>
        </w:rPr>
        <w:t xml:space="preserve">Durante el mes de </w:t>
      </w:r>
      <w:r w:rsidR="00F813A8">
        <w:rPr>
          <w:rFonts w:ascii="Arial" w:hAnsi="Arial" w:cs="Arial"/>
        </w:rPr>
        <w:t>mayo</w:t>
      </w:r>
      <w:r w:rsidRPr="007254B5">
        <w:rPr>
          <w:rFonts w:ascii="Arial" w:hAnsi="Arial" w:cs="Arial"/>
        </w:rPr>
        <w:t xml:space="preserve"> de 2022, se recibieron </w:t>
      </w:r>
      <w:r w:rsidR="00F813A8">
        <w:rPr>
          <w:rFonts w:ascii="Arial" w:hAnsi="Arial" w:cs="Arial"/>
        </w:rPr>
        <w:t xml:space="preserve">sesenta </w:t>
      </w:r>
      <w:r w:rsidRPr="007254B5">
        <w:rPr>
          <w:rFonts w:ascii="Arial" w:hAnsi="Arial" w:cs="Arial"/>
        </w:rPr>
        <w:t>(</w:t>
      </w:r>
      <w:r w:rsidR="00F813A8">
        <w:rPr>
          <w:rFonts w:ascii="Arial" w:hAnsi="Arial" w:cs="Arial"/>
        </w:rPr>
        <w:t>60</w:t>
      </w:r>
      <w:r w:rsidRPr="007254B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PQRSD, las cuales </w:t>
      </w:r>
      <w:r w:rsidRPr="007254B5">
        <w:rPr>
          <w:rFonts w:ascii="Arial" w:hAnsi="Arial" w:cs="Arial"/>
        </w:rPr>
        <w:t xml:space="preserve">fueron atendidas dentro del tiempo </w:t>
      </w:r>
      <w:r>
        <w:rPr>
          <w:rFonts w:ascii="Arial" w:hAnsi="Arial" w:cs="Arial"/>
        </w:rPr>
        <w:t xml:space="preserve">establecido en la </w:t>
      </w:r>
      <w:r w:rsidRPr="006A3FF0">
        <w:rPr>
          <w:rFonts w:ascii="Arial" w:hAnsi="Arial" w:cs="Arial"/>
        </w:rPr>
        <w:t>ley 1755 de 2015 p</w:t>
      </w:r>
      <w:r w:rsidRPr="006A3FF0">
        <w:rPr>
          <w:rFonts w:ascii="Arial" w:hAnsi="Arial" w:cs="Arial"/>
          <w:bCs/>
        </w:rPr>
        <w:t>or medio de la cual se regula el Derecho Fundamental de Petición</w:t>
      </w:r>
      <w:r>
        <w:rPr>
          <w:rFonts w:ascii="Arial" w:hAnsi="Arial" w:cs="Arial"/>
          <w:bCs/>
        </w:rPr>
        <w:t xml:space="preserve"> </w:t>
      </w:r>
      <w:r w:rsidRPr="00297241">
        <w:rPr>
          <w:rFonts w:ascii="Arial" w:hAnsi="Arial" w:cs="Arial"/>
          <w:bCs/>
          <w:color w:val="000000"/>
        </w:rPr>
        <w:t>y se sustituye un título del Código de Procedimiento Administrativo y de lo Contencioso Administrativo</w:t>
      </w:r>
      <w:r w:rsidRPr="00297241">
        <w:rPr>
          <w:rFonts w:ascii="Arial" w:hAnsi="Arial" w:cs="Arial"/>
          <w:bCs/>
        </w:rPr>
        <w:t>, expedida</w:t>
      </w:r>
      <w:r w:rsidRPr="00297241">
        <w:rPr>
          <w:rFonts w:ascii="Arial" w:hAnsi="Arial" w:cs="Arial"/>
          <w:color w:val="000000"/>
        </w:rPr>
        <w:t xml:space="preserve"> por el Congreso de la República.</w:t>
      </w:r>
    </w:p>
    <w:tbl>
      <w:tblPr>
        <w:tblStyle w:val="Tablaconcuadrcula1clara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RESULTADOS"/>
        <w:tblDescription w:val="Tabla en word: Donde se relacionan las columnas de tipologías, PQRSD recibidas y contestadas, y porcentaje; información correspondiente al mes de julio de 2022 "/>
      </w:tblPr>
      <w:tblGrid>
        <w:gridCol w:w="4390"/>
        <w:gridCol w:w="1559"/>
        <w:gridCol w:w="2126"/>
        <w:gridCol w:w="1985"/>
      </w:tblGrid>
      <w:tr w:rsidR="00664F1A" w:rsidRPr="007254B5" w14:paraId="04CB06E5" w14:textId="77777777" w:rsidTr="00C63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none" w:sz="0" w:space="0" w:color="auto"/>
            </w:tcBorders>
            <w:shd w:val="clear" w:color="auto" w:fill="BFBFBF" w:themeFill="background1" w:themeFillShade="BF"/>
            <w:hideMark/>
          </w:tcPr>
          <w:p w14:paraId="6A96EFF2" w14:textId="77777777" w:rsidR="00CE58C0" w:rsidRPr="00664F1A" w:rsidRDefault="00CE58C0" w:rsidP="00DA1457">
            <w:pPr>
              <w:spacing w:line="360" w:lineRule="auto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bCs w:val="0"/>
                <w:color w:val="000000"/>
                <w:lang w:val="es-CO" w:eastAsia="es-CO"/>
              </w:rPr>
              <w:t>T</w:t>
            </w:r>
            <w:r w:rsidR="00C63210">
              <w:rPr>
                <w:rFonts w:ascii="Arial" w:hAnsi="Arial" w:cs="Arial"/>
                <w:bCs w:val="0"/>
                <w:color w:val="000000"/>
                <w:lang w:val="es-CO" w:eastAsia="es-CO"/>
              </w:rPr>
              <w:t>IPOLOGÍ</w:t>
            </w:r>
            <w:r w:rsidRPr="00664F1A">
              <w:rPr>
                <w:rFonts w:ascii="Arial" w:hAnsi="Arial" w:cs="Arial"/>
                <w:bCs w:val="0"/>
                <w:color w:val="000000"/>
                <w:lang w:val="es-CO" w:eastAsia="es-CO"/>
              </w:rPr>
              <w:t>A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shd w:val="clear" w:color="auto" w:fill="BFBFBF" w:themeFill="background1" w:themeFillShade="BF"/>
            <w:hideMark/>
          </w:tcPr>
          <w:p w14:paraId="3B8019F7" w14:textId="77777777" w:rsidR="00CE58C0" w:rsidRPr="000D7675" w:rsidRDefault="00C63210" w:rsidP="00A96C4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lang w:val="es-CO" w:eastAsia="es-CO"/>
              </w:rPr>
            </w:pPr>
            <w:r w:rsidRPr="000D7675">
              <w:rPr>
                <w:rFonts w:ascii="Arial" w:hAnsi="Arial" w:cs="Arial"/>
                <w:bCs w:val="0"/>
                <w:lang w:val="es-CO" w:eastAsia="es-CO"/>
              </w:rPr>
              <w:t xml:space="preserve">PQRSD </w:t>
            </w:r>
            <w:r w:rsidR="00A96C49" w:rsidRPr="000D7675">
              <w:rPr>
                <w:rFonts w:ascii="Arial" w:hAnsi="Arial" w:cs="Arial"/>
                <w:bCs w:val="0"/>
                <w:lang w:val="es-CO" w:eastAsia="es-CO"/>
              </w:rPr>
              <w:t>RADICADA</w:t>
            </w:r>
            <w:r w:rsidR="00CE58C0" w:rsidRPr="000D7675">
              <w:rPr>
                <w:rFonts w:ascii="Arial" w:hAnsi="Arial" w:cs="Arial"/>
                <w:bCs w:val="0"/>
                <w:lang w:val="es-CO" w:eastAsia="es-CO"/>
              </w:rPr>
              <w:t xml:space="preserve"> </w:t>
            </w:r>
          </w:p>
        </w:tc>
        <w:tc>
          <w:tcPr>
            <w:tcW w:w="2126" w:type="dxa"/>
            <w:tcBorders>
              <w:bottom w:val="none" w:sz="0" w:space="0" w:color="auto"/>
            </w:tcBorders>
            <w:shd w:val="clear" w:color="auto" w:fill="BFBFBF" w:themeFill="background1" w:themeFillShade="BF"/>
            <w:hideMark/>
          </w:tcPr>
          <w:p w14:paraId="3C70E6A8" w14:textId="77777777" w:rsidR="00CE58C0" w:rsidRPr="000D7675" w:rsidRDefault="00C63210" w:rsidP="00A96C4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lang w:val="es-CO" w:eastAsia="es-CO"/>
              </w:rPr>
            </w:pPr>
            <w:r w:rsidRPr="000D7675">
              <w:rPr>
                <w:rFonts w:ascii="Arial" w:hAnsi="Arial" w:cs="Arial"/>
                <w:bCs w:val="0"/>
                <w:lang w:val="es-CO" w:eastAsia="es-CO"/>
              </w:rPr>
              <w:t xml:space="preserve">PQRSD </w:t>
            </w:r>
            <w:r w:rsidR="00A96C49" w:rsidRPr="000D7675">
              <w:rPr>
                <w:rFonts w:ascii="Arial" w:hAnsi="Arial" w:cs="Arial"/>
                <w:bCs w:val="0"/>
                <w:lang w:val="es-CO" w:eastAsia="es-CO"/>
              </w:rPr>
              <w:t>RESPONDIDA</w:t>
            </w:r>
          </w:p>
        </w:tc>
        <w:tc>
          <w:tcPr>
            <w:tcW w:w="1985" w:type="dxa"/>
            <w:tcBorders>
              <w:bottom w:val="none" w:sz="0" w:space="0" w:color="auto"/>
            </w:tcBorders>
            <w:shd w:val="clear" w:color="auto" w:fill="BFBFBF" w:themeFill="background1" w:themeFillShade="BF"/>
            <w:hideMark/>
          </w:tcPr>
          <w:p w14:paraId="524D9146" w14:textId="77777777" w:rsidR="00CE58C0" w:rsidRPr="00664F1A" w:rsidRDefault="00CE58C0" w:rsidP="00DA145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bCs w:val="0"/>
                <w:color w:val="000000"/>
                <w:lang w:val="es-CO" w:eastAsia="es-CO"/>
              </w:rPr>
              <w:t>PORCENTAJE</w:t>
            </w:r>
          </w:p>
        </w:tc>
      </w:tr>
      <w:tr w:rsidR="00664F1A" w:rsidRPr="00664F1A" w14:paraId="3652BA9C" w14:textId="77777777" w:rsidTr="00C63210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7BD43835" w14:textId="77777777" w:rsidR="00CE58C0" w:rsidRPr="00664F1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b w:val="0"/>
                <w:color w:val="000000"/>
                <w:lang w:val="es-CO" w:eastAsia="es-CO"/>
              </w:rPr>
              <w:t>Información</w:t>
            </w:r>
          </w:p>
        </w:tc>
        <w:tc>
          <w:tcPr>
            <w:tcW w:w="1559" w:type="dxa"/>
            <w:hideMark/>
          </w:tcPr>
          <w:p w14:paraId="177D523A" w14:textId="77777777" w:rsidR="00CE58C0" w:rsidRPr="00664F1A" w:rsidRDefault="004E306E" w:rsidP="004E306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22</w:t>
            </w:r>
          </w:p>
        </w:tc>
        <w:tc>
          <w:tcPr>
            <w:tcW w:w="2126" w:type="dxa"/>
            <w:hideMark/>
          </w:tcPr>
          <w:p w14:paraId="3DC8300C" w14:textId="77777777" w:rsidR="00CE58C0" w:rsidRPr="00664F1A" w:rsidRDefault="004E306E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22</w:t>
            </w:r>
          </w:p>
        </w:tc>
        <w:tc>
          <w:tcPr>
            <w:tcW w:w="1985" w:type="dxa"/>
            <w:hideMark/>
          </w:tcPr>
          <w:p w14:paraId="43E7FFF2" w14:textId="77777777" w:rsidR="00CE58C0" w:rsidRPr="00664F1A" w:rsidRDefault="004E306E" w:rsidP="004E306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37</w:t>
            </w:r>
            <w:r w:rsidR="00CE58C0" w:rsidRPr="00664F1A">
              <w:rPr>
                <w:rFonts w:ascii="Arial" w:hAnsi="Arial" w:cs="Arial"/>
                <w:color w:val="000000"/>
                <w:lang w:val="es-CO" w:eastAsia="es-CO"/>
              </w:rPr>
              <w:t>%</w:t>
            </w:r>
          </w:p>
        </w:tc>
      </w:tr>
      <w:tr w:rsidR="00664F1A" w:rsidRPr="00664F1A" w14:paraId="40F2B55A" w14:textId="77777777" w:rsidTr="00C63210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1ECDC864" w14:textId="77777777" w:rsidR="00CE58C0" w:rsidRPr="000D7675" w:rsidRDefault="00CE58C0" w:rsidP="00DA1457">
            <w:pPr>
              <w:spacing w:line="360" w:lineRule="auto"/>
              <w:rPr>
                <w:rFonts w:ascii="Arial" w:hAnsi="Arial" w:cs="Arial"/>
                <w:b w:val="0"/>
                <w:lang w:val="es-CO" w:eastAsia="es-CO"/>
              </w:rPr>
            </w:pPr>
            <w:r w:rsidRPr="000D7675">
              <w:rPr>
                <w:rFonts w:ascii="Arial" w:hAnsi="Arial" w:cs="Arial"/>
                <w:b w:val="0"/>
                <w:lang w:val="es-CO" w:eastAsia="es-CO"/>
              </w:rPr>
              <w:lastRenderedPageBreak/>
              <w:t>Derecho de petición de interés general o particular</w:t>
            </w:r>
          </w:p>
        </w:tc>
        <w:tc>
          <w:tcPr>
            <w:tcW w:w="1559" w:type="dxa"/>
            <w:hideMark/>
          </w:tcPr>
          <w:p w14:paraId="578D7660" w14:textId="77777777" w:rsidR="00CE58C0" w:rsidRPr="000D7675" w:rsidRDefault="004E306E" w:rsidP="004E306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r w:rsidRPr="000D7675">
              <w:rPr>
                <w:rFonts w:ascii="Arial" w:hAnsi="Arial" w:cs="Arial"/>
                <w:lang w:val="es-CO" w:eastAsia="es-CO"/>
              </w:rPr>
              <w:t>26</w:t>
            </w:r>
          </w:p>
        </w:tc>
        <w:tc>
          <w:tcPr>
            <w:tcW w:w="2126" w:type="dxa"/>
            <w:hideMark/>
          </w:tcPr>
          <w:p w14:paraId="690316BE" w14:textId="77777777" w:rsidR="00CE58C0" w:rsidRPr="000D7675" w:rsidRDefault="004E306E" w:rsidP="004E306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r w:rsidRPr="000D7675">
              <w:rPr>
                <w:rFonts w:ascii="Arial" w:hAnsi="Arial" w:cs="Arial"/>
                <w:lang w:val="es-CO" w:eastAsia="es-CO"/>
              </w:rPr>
              <w:t>26</w:t>
            </w:r>
          </w:p>
        </w:tc>
        <w:tc>
          <w:tcPr>
            <w:tcW w:w="1985" w:type="dxa"/>
            <w:hideMark/>
          </w:tcPr>
          <w:p w14:paraId="368C5702" w14:textId="77777777" w:rsidR="00CE58C0" w:rsidRPr="000D7675" w:rsidRDefault="004E306E" w:rsidP="004E306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r w:rsidRPr="000D7675">
              <w:rPr>
                <w:rFonts w:ascii="Arial" w:hAnsi="Arial" w:cs="Arial"/>
                <w:lang w:val="es-CO" w:eastAsia="es-CO"/>
              </w:rPr>
              <w:t>43</w:t>
            </w:r>
            <w:r w:rsidR="00CE58C0" w:rsidRPr="000D7675">
              <w:rPr>
                <w:rFonts w:ascii="Arial" w:hAnsi="Arial" w:cs="Arial"/>
                <w:lang w:val="es-CO" w:eastAsia="es-CO"/>
              </w:rPr>
              <w:t>%</w:t>
            </w:r>
          </w:p>
        </w:tc>
      </w:tr>
      <w:tr w:rsidR="004E306E" w:rsidRPr="00664F1A" w14:paraId="0CB10A7F" w14:textId="77777777" w:rsidTr="00C63210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A241E6E" w14:textId="77777777" w:rsidR="004E306E" w:rsidRPr="00664F1A" w:rsidRDefault="004E306E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 w:val="0"/>
                <w:color w:val="000000"/>
                <w:lang w:val="es-CO" w:eastAsia="es-CO"/>
              </w:rPr>
              <w:t>Comunicaciones</w:t>
            </w:r>
          </w:p>
        </w:tc>
        <w:tc>
          <w:tcPr>
            <w:tcW w:w="1559" w:type="dxa"/>
          </w:tcPr>
          <w:p w14:paraId="16B0288C" w14:textId="77777777" w:rsidR="004E306E" w:rsidRPr="00664F1A" w:rsidRDefault="004E306E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2126" w:type="dxa"/>
          </w:tcPr>
          <w:p w14:paraId="7F103A61" w14:textId="77777777" w:rsidR="004E306E" w:rsidRPr="00664F1A" w:rsidRDefault="004E306E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1985" w:type="dxa"/>
          </w:tcPr>
          <w:p w14:paraId="2C9C8BEF" w14:textId="77777777" w:rsidR="004E306E" w:rsidRPr="00664F1A" w:rsidRDefault="004E306E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2%</w:t>
            </w:r>
          </w:p>
        </w:tc>
      </w:tr>
      <w:tr w:rsidR="00664F1A" w:rsidRPr="00664F1A" w14:paraId="7B9E1032" w14:textId="77777777" w:rsidTr="00C63210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7EEC663A" w14:textId="77777777" w:rsidR="00CE58C0" w:rsidRPr="00664F1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b w:val="0"/>
                <w:color w:val="000000"/>
                <w:lang w:val="es-CO" w:eastAsia="es-CO"/>
              </w:rPr>
              <w:t>Consulta</w:t>
            </w:r>
          </w:p>
        </w:tc>
        <w:tc>
          <w:tcPr>
            <w:tcW w:w="1559" w:type="dxa"/>
            <w:hideMark/>
          </w:tcPr>
          <w:p w14:paraId="4E1AB2D6" w14:textId="77777777" w:rsidR="00CE58C0" w:rsidRPr="00664F1A" w:rsidRDefault="004E306E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</w:t>
            </w:r>
          </w:p>
        </w:tc>
        <w:tc>
          <w:tcPr>
            <w:tcW w:w="2126" w:type="dxa"/>
            <w:hideMark/>
          </w:tcPr>
          <w:p w14:paraId="714B87A4" w14:textId="77777777" w:rsidR="00CE58C0" w:rsidRPr="00664F1A" w:rsidRDefault="004E306E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</w:t>
            </w:r>
          </w:p>
        </w:tc>
        <w:tc>
          <w:tcPr>
            <w:tcW w:w="1985" w:type="dxa"/>
            <w:hideMark/>
          </w:tcPr>
          <w:p w14:paraId="799F9EDA" w14:textId="77777777" w:rsidR="00CE58C0" w:rsidRPr="00664F1A" w:rsidRDefault="004E306E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3</w:t>
            </w:r>
            <w:r w:rsidR="00CE58C0" w:rsidRPr="00664F1A">
              <w:rPr>
                <w:rFonts w:ascii="Arial" w:hAnsi="Arial" w:cs="Arial"/>
                <w:color w:val="000000"/>
                <w:lang w:val="es-CO" w:eastAsia="es-CO"/>
              </w:rPr>
              <w:t>%</w:t>
            </w:r>
          </w:p>
        </w:tc>
      </w:tr>
      <w:tr w:rsidR="00664F1A" w:rsidRPr="00664F1A" w14:paraId="0E9C5B66" w14:textId="77777777" w:rsidTr="00C63210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79E049DE" w14:textId="77777777" w:rsidR="00CE58C0" w:rsidRPr="00664F1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b w:val="0"/>
                <w:color w:val="000000"/>
                <w:lang w:val="es-CO" w:eastAsia="es-CO"/>
              </w:rPr>
              <w:t>Entes de control</w:t>
            </w:r>
          </w:p>
        </w:tc>
        <w:tc>
          <w:tcPr>
            <w:tcW w:w="1559" w:type="dxa"/>
            <w:hideMark/>
          </w:tcPr>
          <w:p w14:paraId="2C7EC5A8" w14:textId="77777777" w:rsidR="00CE58C0" w:rsidRPr="00664F1A" w:rsidRDefault="004E306E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2126" w:type="dxa"/>
            <w:hideMark/>
          </w:tcPr>
          <w:p w14:paraId="16718930" w14:textId="77777777" w:rsidR="00CE58C0" w:rsidRPr="00664F1A" w:rsidRDefault="004E306E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1985" w:type="dxa"/>
            <w:hideMark/>
          </w:tcPr>
          <w:p w14:paraId="1CA8B109" w14:textId="77777777" w:rsidR="00CE58C0" w:rsidRPr="00664F1A" w:rsidRDefault="004E306E" w:rsidP="004E306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</w:t>
            </w:r>
            <w:r w:rsidR="00CE58C0" w:rsidRPr="00664F1A">
              <w:rPr>
                <w:rFonts w:ascii="Arial" w:hAnsi="Arial" w:cs="Arial"/>
                <w:color w:val="000000"/>
                <w:lang w:val="es-CO" w:eastAsia="es-CO"/>
              </w:rPr>
              <w:t>%</w:t>
            </w:r>
          </w:p>
        </w:tc>
      </w:tr>
      <w:tr w:rsidR="004E306E" w:rsidRPr="00664F1A" w14:paraId="6D9F0ED8" w14:textId="77777777" w:rsidTr="00C63210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F6B0337" w14:textId="77777777" w:rsidR="004E306E" w:rsidRPr="00664F1A" w:rsidRDefault="004E306E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 w:val="0"/>
                <w:color w:val="000000"/>
                <w:lang w:val="es-CO" w:eastAsia="es-CO"/>
              </w:rPr>
              <w:t>Congreso de la Republica</w:t>
            </w:r>
          </w:p>
        </w:tc>
        <w:tc>
          <w:tcPr>
            <w:tcW w:w="1559" w:type="dxa"/>
          </w:tcPr>
          <w:p w14:paraId="6767206E" w14:textId="77777777" w:rsidR="004E306E" w:rsidRPr="00664F1A" w:rsidRDefault="004E306E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2126" w:type="dxa"/>
          </w:tcPr>
          <w:p w14:paraId="7A5418CA" w14:textId="77777777" w:rsidR="004E306E" w:rsidRPr="00664F1A" w:rsidRDefault="004E306E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1985" w:type="dxa"/>
          </w:tcPr>
          <w:p w14:paraId="0747EEC1" w14:textId="77777777" w:rsidR="004E306E" w:rsidRPr="00664F1A" w:rsidRDefault="004E306E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2%</w:t>
            </w:r>
          </w:p>
        </w:tc>
      </w:tr>
      <w:tr w:rsidR="00664F1A" w:rsidRPr="00664F1A" w14:paraId="3D2C504B" w14:textId="77777777" w:rsidTr="00C63210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0A095F2C" w14:textId="77777777" w:rsidR="00CE58C0" w:rsidRPr="00664F1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b w:val="0"/>
                <w:color w:val="000000"/>
                <w:lang w:val="es-CO" w:eastAsia="es-CO"/>
              </w:rPr>
              <w:t>Entidades públicas</w:t>
            </w:r>
          </w:p>
        </w:tc>
        <w:tc>
          <w:tcPr>
            <w:tcW w:w="1559" w:type="dxa"/>
            <w:hideMark/>
          </w:tcPr>
          <w:p w14:paraId="2494C146" w14:textId="77777777" w:rsidR="00CE58C0" w:rsidRPr="00664F1A" w:rsidRDefault="004E306E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7</w:t>
            </w:r>
          </w:p>
        </w:tc>
        <w:tc>
          <w:tcPr>
            <w:tcW w:w="2126" w:type="dxa"/>
            <w:hideMark/>
          </w:tcPr>
          <w:p w14:paraId="79C76D4C" w14:textId="77777777" w:rsidR="00CE58C0" w:rsidRPr="00664F1A" w:rsidRDefault="004E306E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7</w:t>
            </w:r>
          </w:p>
        </w:tc>
        <w:tc>
          <w:tcPr>
            <w:tcW w:w="1985" w:type="dxa"/>
            <w:hideMark/>
          </w:tcPr>
          <w:p w14:paraId="72B8F8C3" w14:textId="77777777" w:rsidR="00CE58C0" w:rsidRPr="00664F1A" w:rsidRDefault="004E306E" w:rsidP="004E306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12</w:t>
            </w:r>
            <w:r w:rsidR="00CE58C0" w:rsidRPr="00664F1A">
              <w:rPr>
                <w:rFonts w:ascii="Arial" w:hAnsi="Arial" w:cs="Arial"/>
                <w:color w:val="000000"/>
                <w:lang w:val="es-CO" w:eastAsia="es-CO"/>
              </w:rPr>
              <w:t>%</w:t>
            </w:r>
          </w:p>
        </w:tc>
      </w:tr>
      <w:tr w:rsidR="00664F1A" w:rsidRPr="00664F1A" w14:paraId="1E062A5E" w14:textId="77777777" w:rsidTr="00C63210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68112609" w14:textId="77777777" w:rsidR="00CE58C0" w:rsidRPr="00664F1A" w:rsidRDefault="00CE58C0" w:rsidP="00DA1457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b w:val="0"/>
                <w:bCs w:val="0"/>
                <w:color w:val="000000"/>
                <w:lang w:val="es-CO" w:eastAsia="es-CO"/>
              </w:rPr>
              <w:t>TOTAL</w:t>
            </w:r>
          </w:p>
        </w:tc>
        <w:tc>
          <w:tcPr>
            <w:tcW w:w="1559" w:type="dxa"/>
            <w:hideMark/>
          </w:tcPr>
          <w:p w14:paraId="74ED0A79" w14:textId="77777777" w:rsidR="00CE58C0" w:rsidRPr="00664F1A" w:rsidRDefault="004E306E" w:rsidP="004E306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Cs/>
                <w:color w:val="000000"/>
                <w:lang w:val="es-CO" w:eastAsia="es-CO"/>
              </w:rPr>
              <w:t>60</w:t>
            </w:r>
          </w:p>
        </w:tc>
        <w:tc>
          <w:tcPr>
            <w:tcW w:w="2126" w:type="dxa"/>
            <w:hideMark/>
          </w:tcPr>
          <w:p w14:paraId="44B7B0AE" w14:textId="77777777" w:rsidR="00CE58C0" w:rsidRPr="00664F1A" w:rsidRDefault="004E306E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Cs/>
                <w:color w:val="000000"/>
                <w:lang w:val="es-CO" w:eastAsia="es-CO"/>
              </w:rPr>
              <w:t>60</w:t>
            </w:r>
          </w:p>
        </w:tc>
        <w:tc>
          <w:tcPr>
            <w:tcW w:w="1985" w:type="dxa"/>
            <w:hideMark/>
          </w:tcPr>
          <w:p w14:paraId="5601CC44" w14:textId="77777777" w:rsidR="00CE58C0" w:rsidRPr="00664F1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color w:val="000000"/>
                <w:lang w:val="es-CO" w:eastAsia="es-CO"/>
              </w:rPr>
              <w:t>100%</w:t>
            </w:r>
          </w:p>
        </w:tc>
      </w:tr>
    </w:tbl>
    <w:p w14:paraId="6D940D92" w14:textId="77777777" w:rsidR="00F4347A" w:rsidRPr="00130B29" w:rsidRDefault="00F4347A" w:rsidP="00F4347A">
      <w:pPr>
        <w:keepNext/>
        <w:tabs>
          <w:tab w:val="left" w:pos="0"/>
          <w:tab w:val="left" w:pos="284"/>
        </w:tabs>
        <w:rPr>
          <w:rFonts w:ascii="Arial" w:hAnsi="Arial" w:cs="Arial"/>
          <w:color w:val="00B0F0"/>
        </w:rPr>
      </w:pPr>
      <w:r w:rsidRPr="000D7675">
        <w:rPr>
          <w:rFonts w:ascii="Arial" w:hAnsi="Arial" w:cs="Arial"/>
          <w:b/>
        </w:rPr>
        <w:t>Fuente:</w:t>
      </w:r>
      <w:r w:rsidRPr="000D7675">
        <w:rPr>
          <w:rFonts w:ascii="Arial" w:hAnsi="Arial" w:cs="Arial"/>
        </w:rPr>
        <w:t xml:space="preserve"> Elaboración del Proceso Gestión de Servicio al Ciudadano, en </w:t>
      </w:r>
      <w:r w:rsidR="006B3D9B">
        <w:rPr>
          <w:rFonts w:ascii="Arial" w:hAnsi="Arial" w:cs="Arial"/>
        </w:rPr>
        <w:t>Mayo</w:t>
      </w:r>
      <w:r w:rsidRPr="000D7675">
        <w:rPr>
          <w:rFonts w:ascii="Arial" w:hAnsi="Arial" w:cs="Arial"/>
        </w:rPr>
        <w:t xml:space="preserve"> de 2022, conforme a lo generado por el Sistema de G</w:t>
      </w:r>
      <w:r w:rsidR="00130B29" w:rsidRPr="000D7675">
        <w:rPr>
          <w:rFonts w:ascii="Arial" w:hAnsi="Arial" w:cs="Arial"/>
        </w:rPr>
        <w:t xml:space="preserve">estión </w:t>
      </w:r>
      <w:r w:rsidRPr="000D7675">
        <w:rPr>
          <w:rFonts w:ascii="Arial" w:hAnsi="Arial" w:cs="Arial"/>
        </w:rPr>
        <w:t>Documental Orfeo</w:t>
      </w:r>
      <w:r w:rsidRPr="002B6C02">
        <w:rPr>
          <w:rFonts w:ascii="Arial" w:hAnsi="Arial" w:cs="Arial"/>
        </w:rPr>
        <w:t>.</w:t>
      </w:r>
    </w:p>
    <w:p w14:paraId="63D9876F" w14:textId="77777777" w:rsidR="00C63210" w:rsidRPr="00F4347A" w:rsidRDefault="00C63210" w:rsidP="00CE58C0">
      <w:pPr>
        <w:spacing w:line="360" w:lineRule="auto"/>
        <w:rPr>
          <w:rFonts w:ascii="Arial" w:hAnsi="Arial" w:cs="Arial"/>
        </w:rPr>
      </w:pPr>
    </w:p>
    <w:tbl>
      <w:tblPr>
        <w:tblStyle w:val="Tablaconcuadrcula1clara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ESULTADOS"/>
        <w:tblDescription w:val="Tabla en word: Donde se relacionan las columnas de número de radicado y de respuesta, fecha y hora de radicado y de respuesta  y estado de la PQRSD; información correspondiente al mes de julio de 2022. "/>
      </w:tblPr>
      <w:tblGrid>
        <w:gridCol w:w="2150"/>
        <w:gridCol w:w="2098"/>
        <w:gridCol w:w="2126"/>
        <w:gridCol w:w="2256"/>
        <w:gridCol w:w="1310"/>
      </w:tblGrid>
      <w:tr w:rsidR="00A96C49" w:rsidRPr="00130B29" w14:paraId="16431189" w14:textId="77777777" w:rsidTr="00A96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shd w:val="clear" w:color="auto" w:fill="BFBFBF" w:themeFill="background1" w:themeFillShade="BF"/>
            <w:noWrap/>
            <w:hideMark/>
          </w:tcPr>
          <w:p w14:paraId="2B2D8EA8" w14:textId="77777777" w:rsidR="00CE58C0" w:rsidRPr="000D7675" w:rsidRDefault="00A96C49" w:rsidP="00DA1457">
            <w:pPr>
              <w:spacing w:line="360" w:lineRule="auto"/>
              <w:rPr>
                <w:rFonts w:ascii="Arial" w:hAnsi="Arial" w:cs="Arial"/>
                <w:bCs w:val="0"/>
                <w:lang w:val="es-CO" w:eastAsia="es-CO"/>
              </w:rPr>
            </w:pPr>
            <w:r w:rsidRPr="000D7675">
              <w:rPr>
                <w:rFonts w:ascii="Arial" w:hAnsi="Arial" w:cs="Arial"/>
                <w:bCs w:val="0"/>
                <w:lang w:val="es-CO" w:eastAsia="es-CO"/>
              </w:rPr>
              <w:t xml:space="preserve">NÚMERO DE </w:t>
            </w:r>
            <w:r w:rsidR="00F4347A" w:rsidRPr="000D7675">
              <w:rPr>
                <w:rFonts w:ascii="Arial" w:hAnsi="Arial" w:cs="Arial"/>
                <w:bCs w:val="0"/>
                <w:lang w:val="es-CO" w:eastAsia="es-CO"/>
              </w:rPr>
              <w:t>RADICADO</w:t>
            </w:r>
          </w:p>
        </w:tc>
        <w:tc>
          <w:tcPr>
            <w:tcW w:w="2098" w:type="dxa"/>
            <w:shd w:val="clear" w:color="auto" w:fill="BFBFBF" w:themeFill="background1" w:themeFillShade="BF"/>
            <w:noWrap/>
            <w:hideMark/>
          </w:tcPr>
          <w:p w14:paraId="0DC69B00" w14:textId="77777777" w:rsidR="00CE58C0" w:rsidRPr="000D7675" w:rsidRDefault="00F4347A" w:rsidP="00DA145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lang w:val="es-CO" w:eastAsia="es-CO"/>
              </w:rPr>
            </w:pPr>
            <w:r w:rsidRPr="000D7675">
              <w:rPr>
                <w:rFonts w:ascii="Arial" w:hAnsi="Arial" w:cs="Arial"/>
                <w:bCs w:val="0"/>
                <w:lang w:val="es-CO" w:eastAsia="es-CO"/>
              </w:rPr>
              <w:t>FECHA DE RADICADO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hideMark/>
          </w:tcPr>
          <w:p w14:paraId="17350BEB" w14:textId="77777777" w:rsidR="00CE58C0" w:rsidRPr="000D7675" w:rsidRDefault="00F4347A" w:rsidP="00DA145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lang w:val="es-CO" w:eastAsia="es-CO"/>
              </w:rPr>
            </w:pPr>
            <w:r w:rsidRPr="000D7675">
              <w:rPr>
                <w:rFonts w:ascii="Arial" w:hAnsi="Arial" w:cs="Arial"/>
                <w:bCs w:val="0"/>
                <w:lang w:val="es-CO" w:eastAsia="es-CO"/>
              </w:rPr>
              <w:t>FECHA DE RESPUESTA</w:t>
            </w:r>
          </w:p>
        </w:tc>
        <w:tc>
          <w:tcPr>
            <w:tcW w:w="2256" w:type="dxa"/>
            <w:shd w:val="clear" w:color="auto" w:fill="BFBFBF" w:themeFill="background1" w:themeFillShade="BF"/>
            <w:noWrap/>
            <w:hideMark/>
          </w:tcPr>
          <w:p w14:paraId="691703B2" w14:textId="77777777" w:rsidR="00CE58C0" w:rsidRPr="000D7675" w:rsidRDefault="00A96C49" w:rsidP="00A96C4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lang w:val="es-CO" w:eastAsia="es-CO"/>
              </w:rPr>
            </w:pPr>
            <w:r w:rsidRPr="000D7675">
              <w:rPr>
                <w:rFonts w:ascii="Arial" w:hAnsi="Arial" w:cs="Arial"/>
                <w:bCs w:val="0"/>
                <w:lang w:val="es-CO" w:eastAsia="es-CO"/>
              </w:rPr>
              <w:t xml:space="preserve">NÚMERO DE </w:t>
            </w:r>
            <w:r w:rsidR="00F4347A" w:rsidRPr="000D7675">
              <w:rPr>
                <w:rFonts w:ascii="Arial" w:hAnsi="Arial" w:cs="Arial"/>
                <w:bCs w:val="0"/>
                <w:lang w:val="es-CO" w:eastAsia="es-CO"/>
              </w:rPr>
              <w:t>RESPUESTA</w:t>
            </w:r>
          </w:p>
        </w:tc>
        <w:tc>
          <w:tcPr>
            <w:tcW w:w="1310" w:type="dxa"/>
            <w:shd w:val="clear" w:color="auto" w:fill="BFBFBF" w:themeFill="background1" w:themeFillShade="BF"/>
            <w:noWrap/>
            <w:hideMark/>
          </w:tcPr>
          <w:p w14:paraId="32F5AEE3" w14:textId="77777777" w:rsidR="00CE58C0" w:rsidRPr="000D7675" w:rsidRDefault="00F4347A" w:rsidP="00DA145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lang w:val="es-CO" w:eastAsia="es-CO"/>
              </w:rPr>
            </w:pPr>
            <w:r w:rsidRPr="000D7675">
              <w:rPr>
                <w:rFonts w:ascii="Arial" w:hAnsi="Arial" w:cs="Arial"/>
                <w:bCs w:val="0"/>
                <w:lang w:val="es-CO" w:eastAsia="es-CO"/>
              </w:rPr>
              <w:t>ESTADO</w:t>
            </w:r>
          </w:p>
        </w:tc>
      </w:tr>
      <w:tr w:rsidR="008657FF" w:rsidRPr="00F4347A" w14:paraId="43659E26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26046ACB" w14:textId="77777777" w:rsidR="008657FF" w:rsidRPr="008657FF" w:rsidRDefault="008657FF" w:rsidP="008657FF">
            <w:pPr>
              <w:textAlignment w:val="baseline"/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20221400002627</w:t>
            </w:r>
          </w:p>
        </w:tc>
        <w:tc>
          <w:tcPr>
            <w:tcW w:w="2098" w:type="dxa"/>
            <w:noWrap/>
            <w:vAlign w:val="bottom"/>
          </w:tcPr>
          <w:p w14:paraId="1281C62A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2022-05-02 08:49:16</w:t>
            </w:r>
          </w:p>
        </w:tc>
        <w:tc>
          <w:tcPr>
            <w:tcW w:w="2126" w:type="dxa"/>
            <w:noWrap/>
            <w:vAlign w:val="bottom"/>
          </w:tcPr>
          <w:p w14:paraId="179BF9A0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2022-05-13 16:31:55</w:t>
            </w:r>
          </w:p>
        </w:tc>
        <w:tc>
          <w:tcPr>
            <w:tcW w:w="2256" w:type="dxa"/>
            <w:noWrap/>
            <w:vAlign w:val="bottom"/>
          </w:tcPr>
          <w:p w14:paraId="55C423B9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20225000022131</w:t>
            </w:r>
          </w:p>
        </w:tc>
        <w:tc>
          <w:tcPr>
            <w:tcW w:w="1310" w:type="dxa"/>
            <w:noWrap/>
          </w:tcPr>
          <w:p w14:paraId="609B5DAD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7A046689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2C70EBA7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20221400002637</w:t>
            </w:r>
          </w:p>
        </w:tc>
        <w:tc>
          <w:tcPr>
            <w:tcW w:w="2098" w:type="dxa"/>
            <w:noWrap/>
            <w:vAlign w:val="bottom"/>
          </w:tcPr>
          <w:p w14:paraId="030D22F7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2022-05-02 09:08:07</w:t>
            </w:r>
          </w:p>
        </w:tc>
        <w:tc>
          <w:tcPr>
            <w:tcW w:w="2126" w:type="dxa"/>
            <w:noWrap/>
            <w:vAlign w:val="bottom"/>
          </w:tcPr>
          <w:p w14:paraId="2A03012C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2022-05-05 10:01:05</w:t>
            </w:r>
          </w:p>
        </w:tc>
        <w:tc>
          <w:tcPr>
            <w:tcW w:w="2256" w:type="dxa"/>
            <w:noWrap/>
            <w:vAlign w:val="bottom"/>
          </w:tcPr>
          <w:p w14:paraId="5050CB9A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20222000019791</w:t>
            </w:r>
          </w:p>
        </w:tc>
        <w:tc>
          <w:tcPr>
            <w:tcW w:w="1310" w:type="dxa"/>
            <w:noWrap/>
          </w:tcPr>
          <w:p w14:paraId="469FC2E3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7FEBB398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15DEA170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20221400002647</w:t>
            </w:r>
          </w:p>
        </w:tc>
        <w:tc>
          <w:tcPr>
            <w:tcW w:w="2098" w:type="dxa"/>
            <w:noWrap/>
            <w:vAlign w:val="bottom"/>
          </w:tcPr>
          <w:p w14:paraId="18E40F58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2022-05-02 09:24:40</w:t>
            </w:r>
          </w:p>
        </w:tc>
        <w:tc>
          <w:tcPr>
            <w:tcW w:w="2126" w:type="dxa"/>
            <w:noWrap/>
            <w:vAlign w:val="bottom"/>
          </w:tcPr>
          <w:p w14:paraId="002D6BA7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2022-05-11 14:08:13</w:t>
            </w:r>
          </w:p>
        </w:tc>
        <w:tc>
          <w:tcPr>
            <w:tcW w:w="2256" w:type="dxa"/>
            <w:noWrap/>
            <w:vAlign w:val="bottom"/>
          </w:tcPr>
          <w:p w14:paraId="6987A07C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20224000020541</w:t>
            </w:r>
          </w:p>
        </w:tc>
        <w:tc>
          <w:tcPr>
            <w:tcW w:w="1310" w:type="dxa"/>
            <w:noWrap/>
          </w:tcPr>
          <w:p w14:paraId="1324A572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1EC81147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1055BC5E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20221400002657</w:t>
            </w:r>
          </w:p>
        </w:tc>
        <w:tc>
          <w:tcPr>
            <w:tcW w:w="2098" w:type="dxa"/>
            <w:noWrap/>
            <w:vAlign w:val="bottom"/>
          </w:tcPr>
          <w:p w14:paraId="44281639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2022-05-02 10:24:51</w:t>
            </w:r>
          </w:p>
        </w:tc>
        <w:tc>
          <w:tcPr>
            <w:tcW w:w="2126" w:type="dxa"/>
            <w:noWrap/>
            <w:vAlign w:val="bottom"/>
          </w:tcPr>
          <w:p w14:paraId="50E96BC3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2022-05-10 16:08:34</w:t>
            </w:r>
          </w:p>
        </w:tc>
        <w:tc>
          <w:tcPr>
            <w:tcW w:w="2256" w:type="dxa"/>
            <w:noWrap/>
            <w:vAlign w:val="bottom"/>
          </w:tcPr>
          <w:p w14:paraId="25D7F6A0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20222000020401</w:t>
            </w:r>
          </w:p>
        </w:tc>
        <w:tc>
          <w:tcPr>
            <w:tcW w:w="1310" w:type="dxa"/>
            <w:noWrap/>
          </w:tcPr>
          <w:p w14:paraId="691D2958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3FC88B9B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7C4B9161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20221400002667</w:t>
            </w:r>
          </w:p>
        </w:tc>
        <w:tc>
          <w:tcPr>
            <w:tcW w:w="2098" w:type="dxa"/>
            <w:noWrap/>
            <w:vAlign w:val="bottom"/>
          </w:tcPr>
          <w:p w14:paraId="7A15261A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2022-05-02 15:06:52</w:t>
            </w:r>
          </w:p>
        </w:tc>
        <w:tc>
          <w:tcPr>
            <w:tcW w:w="2126" w:type="dxa"/>
            <w:noWrap/>
            <w:vAlign w:val="bottom"/>
          </w:tcPr>
          <w:p w14:paraId="1863BAFE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2022-05-11 09:20:16</w:t>
            </w:r>
          </w:p>
        </w:tc>
        <w:tc>
          <w:tcPr>
            <w:tcW w:w="2256" w:type="dxa"/>
            <w:noWrap/>
            <w:vAlign w:val="bottom"/>
          </w:tcPr>
          <w:p w14:paraId="45096C61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20221000020451</w:t>
            </w:r>
          </w:p>
        </w:tc>
        <w:tc>
          <w:tcPr>
            <w:tcW w:w="1310" w:type="dxa"/>
            <w:noWrap/>
          </w:tcPr>
          <w:p w14:paraId="158F915E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069AC91F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0BA08597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20221400002677</w:t>
            </w:r>
          </w:p>
        </w:tc>
        <w:tc>
          <w:tcPr>
            <w:tcW w:w="2098" w:type="dxa"/>
            <w:noWrap/>
            <w:vAlign w:val="bottom"/>
          </w:tcPr>
          <w:p w14:paraId="2831A1E3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2022-05-02 15:26:18</w:t>
            </w:r>
          </w:p>
        </w:tc>
        <w:tc>
          <w:tcPr>
            <w:tcW w:w="2126" w:type="dxa"/>
            <w:noWrap/>
            <w:vAlign w:val="bottom"/>
          </w:tcPr>
          <w:p w14:paraId="131C4581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2022-05-10 09:01:40</w:t>
            </w:r>
          </w:p>
        </w:tc>
        <w:tc>
          <w:tcPr>
            <w:tcW w:w="2256" w:type="dxa"/>
            <w:noWrap/>
            <w:vAlign w:val="bottom"/>
          </w:tcPr>
          <w:p w14:paraId="3EA316A4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20224000020291</w:t>
            </w:r>
          </w:p>
        </w:tc>
        <w:tc>
          <w:tcPr>
            <w:tcW w:w="1310" w:type="dxa"/>
            <w:noWrap/>
          </w:tcPr>
          <w:p w14:paraId="11A874F0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4CC085A9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7B226AFF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20221400002687</w:t>
            </w:r>
          </w:p>
        </w:tc>
        <w:tc>
          <w:tcPr>
            <w:tcW w:w="2098" w:type="dxa"/>
            <w:noWrap/>
            <w:vAlign w:val="bottom"/>
          </w:tcPr>
          <w:p w14:paraId="726FB670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2022-05-03 15:34:06</w:t>
            </w:r>
          </w:p>
        </w:tc>
        <w:tc>
          <w:tcPr>
            <w:tcW w:w="2126" w:type="dxa"/>
            <w:noWrap/>
            <w:vAlign w:val="bottom"/>
          </w:tcPr>
          <w:p w14:paraId="42B6E5FE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2022-05-23 15:32:53</w:t>
            </w:r>
          </w:p>
        </w:tc>
        <w:tc>
          <w:tcPr>
            <w:tcW w:w="2256" w:type="dxa"/>
            <w:noWrap/>
            <w:vAlign w:val="bottom"/>
          </w:tcPr>
          <w:p w14:paraId="7DA20C20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20222000022891</w:t>
            </w:r>
          </w:p>
        </w:tc>
        <w:tc>
          <w:tcPr>
            <w:tcW w:w="1310" w:type="dxa"/>
            <w:noWrap/>
          </w:tcPr>
          <w:p w14:paraId="4CB81312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158C2248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10D4825C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20221400002697</w:t>
            </w:r>
          </w:p>
        </w:tc>
        <w:tc>
          <w:tcPr>
            <w:tcW w:w="2098" w:type="dxa"/>
            <w:noWrap/>
            <w:vAlign w:val="bottom"/>
          </w:tcPr>
          <w:p w14:paraId="4399AE5B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2022-05-03 15:54:48</w:t>
            </w:r>
          </w:p>
        </w:tc>
        <w:tc>
          <w:tcPr>
            <w:tcW w:w="2126" w:type="dxa"/>
            <w:noWrap/>
            <w:vAlign w:val="bottom"/>
          </w:tcPr>
          <w:p w14:paraId="79C2B5F7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2022-05-11 10:59:56</w:t>
            </w:r>
          </w:p>
        </w:tc>
        <w:tc>
          <w:tcPr>
            <w:tcW w:w="2256" w:type="dxa"/>
            <w:noWrap/>
            <w:vAlign w:val="bottom"/>
          </w:tcPr>
          <w:p w14:paraId="3DCBCDED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20222000020491</w:t>
            </w:r>
          </w:p>
        </w:tc>
        <w:tc>
          <w:tcPr>
            <w:tcW w:w="1310" w:type="dxa"/>
            <w:noWrap/>
          </w:tcPr>
          <w:p w14:paraId="4EA7C70D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580DAB66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3C0BCE7E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20221400002707</w:t>
            </w:r>
          </w:p>
        </w:tc>
        <w:tc>
          <w:tcPr>
            <w:tcW w:w="2098" w:type="dxa"/>
            <w:noWrap/>
            <w:vAlign w:val="bottom"/>
          </w:tcPr>
          <w:p w14:paraId="2BFD834D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2022-05-04 15:55:56</w:t>
            </w:r>
          </w:p>
        </w:tc>
        <w:tc>
          <w:tcPr>
            <w:tcW w:w="2126" w:type="dxa"/>
            <w:noWrap/>
            <w:vAlign w:val="bottom"/>
          </w:tcPr>
          <w:p w14:paraId="37A2FE69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2022-05-05 14:54:22</w:t>
            </w:r>
          </w:p>
        </w:tc>
        <w:tc>
          <w:tcPr>
            <w:tcW w:w="2256" w:type="dxa"/>
            <w:noWrap/>
            <w:vAlign w:val="bottom"/>
          </w:tcPr>
          <w:p w14:paraId="0306C908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20222000019881</w:t>
            </w:r>
          </w:p>
        </w:tc>
        <w:tc>
          <w:tcPr>
            <w:tcW w:w="1310" w:type="dxa"/>
            <w:noWrap/>
          </w:tcPr>
          <w:p w14:paraId="365AE4F0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5C66DF7C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1F753B3A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lastRenderedPageBreak/>
              <w:t xml:space="preserve"> 20221400002717</w:t>
            </w:r>
          </w:p>
        </w:tc>
        <w:tc>
          <w:tcPr>
            <w:tcW w:w="2098" w:type="dxa"/>
            <w:noWrap/>
            <w:vAlign w:val="bottom"/>
          </w:tcPr>
          <w:p w14:paraId="6F6DEB5F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2022-05-04 16:37:57</w:t>
            </w:r>
          </w:p>
        </w:tc>
        <w:tc>
          <w:tcPr>
            <w:tcW w:w="2126" w:type="dxa"/>
            <w:noWrap/>
            <w:vAlign w:val="bottom"/>
          </w:tcPr>
          <w:p w14:paraId="66EB8A67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2022-05-05 08:32:09</w:t>
            </w:r>
          </w:p>
        </w:tc>
        <w:tc>
          <w:tcPr>
            <w:tcW w:w="2256" w:type="dxa"/>
            <w:noWrap/>
            <w:vAlign w:val="bottom"/>
          </w:tcPr>
          <w:p w14:paraId="75298B06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20222000019881</w:t>
            </w:r>
          </w:p>
        </w:tc>
        <w:tc>
          <w:tcPr>
            <w:tcW w:w="1310" w:type="dxa"/>
            <w:noWrap/>
          </w:tcPr>
          <w:p w14:paraId="55C75DD0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2C931FF0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7198799A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20221400002727</w:t>
            </w:r>
          </w:p>
        </w:tc>
        <w:tc>
          <w:tcPr>
            <w:tcW w:w="2098" w:type="dxa"/>
            <w:noWrap/>
            <w:vAlign w:val="bottom"/>
          </w:tcPr>
          <w:p w14:paraId="017DF5D2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2022-05-05 14:40:55</w:t>
            </w:r>
          </w:p>
        </w:tc>
        <w:tc>
          <w:tcPr>
            <w:tcW w:w="2126" w:type="dxa"/>
            <w:noWrap/>
            <w:vAlign w:val="bottom"/>
          </w:tcPr>
          <w:p w14:paraId="584C29EB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2022-05-06 10:36:00</w:t>
            </w:r>
          </w:p>
        </w:tc>
        <w:tc>
          <w:tcPr>
            <w:tcW w:w="2256" w:type="dxa"/>
            <w:noWrap/>
            <w:vAlign w:val="bottom"/>
          </w:tcPr>
          <w:p w14:paraId="7CF0F1CA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20222000019751</w:t>
            </w:r>
          </w:p>
        </w:tc>
        <w:tc>
          <w:tcPr>
            <w:tcW w:w="1310" w:type="dxa"/>
            <w:noWrap/>
          </w:tcPr>
          <w:p w14:paraId="4278BA62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330E8F8D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233D07F7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20221400002737</w:t>
            </w:r>
          </w:p>
        </w:tc>
        <w:tc>
          <w:tcPr>
            <w:tcW w:w="2098" w:type="dxa"/>
            <w:noWrap/>
            <w:vAlign w:val="bottom"/>
          </w:tcPr>
          <w:p w14:paraId="77675709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2022-05-06 08:28:38</w:t>
            </w:r>
          </w:p>
        </w:tc>
        <w:tc>
          <w:tcPr>
            <w:tcW w:w="2126" w:type="dxa"/>
            <w:noWrap/>
            <w:vAlign w:val="bottom"/>
          </w:tcPr>
          <w:p w14:paraId="5282D8F9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2022-05-16 08:17:15</w:t>
            </w:r>
          </w:p>
        </w:tc>
        <w:tc>
          <w:tcPr>
            <w:tcW w:w="2256" w:type="dxa"/>
            <w:noWrap/>
            <w:vAlign w:val="bottom"/>
          </w:tcPr>
          <w:p w14:paraId="00CAA718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20224000019981</w:t>
            </w:r>
          </w:p>
        </w:tc>
        <w:tc>
          <w:tcPr>
            <w:tcW w:w="1310" w:type="dxa"/>
            <w:noWrap/>
          </w:tcPr>
          <w:p w14:paraId="79790700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73FAEBC7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50A5DFAD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20221400002747</w:t>
            </w:r>
          </w:p>
        </w:tc>
        <w:tc>
          <w:tcPr>
            <w:tcW w:w="2098" w:type="dxa"/>
            <w:noWrap/>
            <w:vAlign w:val="bottom"/>
          </w:tcPr>
          <w:p w14:paraId="0682C652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2022-05-09 09:25:08</w:t>
            </w:r>
          </w:p>
        </w:tc>
        <w:tc>
          <w:tcPr>
            <w:tcW w:w="2126" w:type="dxa"/>
            <w:noWrap/>
            <w:vAlign w:val="bottom"/>
          </w:tcPr>
          <w:p w14:paraId="61FEDC6D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2022-05-16 10:39:22</w:t>
            </w:r>
          </w:p>
        </w:tc>
        <w:tc>
          <w:tcPr>
            <w:tcW w:w="2256" w:type="dxa"/>
            <w:noWrap/>
            <w:vAlign w:val="bottom"/>
          </w:tcPr>
          <w:p w14:paraId="095B3AFC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20224000022151</w:t>
            </w:r>
          </w:p>
        </w:tc>
        <w:tc>
          <w:tcPr>
            <w:tcW w:w="1310" w:type="dxa"/>
            <w:noWrap/>
          </w:tcPr>
          <w:p w14:paraId="0BF292EB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52670036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7C342A26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20221400002757</w:t>
            </w:r>
          </w:p>
        </w:tc>
        <w:tc>
          <w:tcPr>
            <w:tcW w:w="2098" w:type="dxa"/>
            <w:noWrap/>
            <w:vAlign w:val="bottom"/>
          </w:tcPr>
          <w:p w14:paraId="7841F38E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2022-05-09 11:18:56</w:t>
            </w:r>
          </w:p>
        </w:tc>
        <w:tc>
          <w:tcPr>
            <w:tcW w:w="2126" w:type="dxa"/>
            <w:noWrap/>
            <w:vAlign w:val="bottom"/>
          </w:tcPr>
          <w:p w14:paraId="15298341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2022-05-11 11:08:05</w:t>
            </w:r>
          </w:p>
        </w:tc>
        <w:tc>
          <w:tcPr>
            <w:tcW w:w="2256" w:type="dxa"/>
            <w:noWrap/>
            <w:vAlign w:val="bottom"/>
          </w:tcPr>
          <w:p w14:paraId="749D010B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20224000022211</w:t>
            </w:r>
          </w:p>
        </w:tc>
        <w:tc>
          <w:tcPr>
            <w:tcW w:w="1310" w:type="dxa"/>
            <w:noWrap/>
          </w:tcPr>
          <w:p w14:paraId="463DF82F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6A82E20A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547FE8FD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20221400002767</w:t>
            </w:r>
          </w:p>
        </w:tc>
        <w:tc>
          <w:tcPr>
            <w:tcW w:w="2098" w:type="dxa"/>
            <w:noWrap/>
            <w:vAlign w:val="bottom"/>
          </w:tcPr>
          <w:p w14:paraId="4A1A15CA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2022-05-09 14:13:45</w:t>
            </w:r>
          </w:p>
        </w:tc>
        <w:tc>
          <w:tcPr>
            <w:tcW w:w="2126" w:type="dxa"/>
            <w:noWrap/>
            <w:vAlign w:val="bottom"/>
          </w:tcPr>
          <w:p w14:paraId="65C2C517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2022-05-23 08:13:09</w:t>
            </w:r>
          </w:p>
        </w:tc>
        <w:tc>
          <w:tcPr>
            <w:tcW w:w="2256" w:type="dxa"/>
            <w:noWrap/>
            <w:vAlign w:val="bottom"/>
          </w:tcPr>
          <w:p w14:paraId="7C0FF3F8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20222000020501</w:t>
            </w:r>
          </w:p>
        </w:tc>
        <w:tc>
          <w:tcPr>
            <w:tcW w:w="1310" w:type="dxa"/>
            <w:noWrap/>
          </w:tcPr>
          <w:p w14:paraId="0B0F7186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2F8373B8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3A269AF6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20221400002777</w:t>
            </w:r>
          </w:p>
        </w:tc>
        <w:tc>
          <w:tcPr>
            <w:tcW w:w="2098" w:type="dxa"/>
            <w:noWrap/>
            <w:vAlign w:val="bottom"/>
          </w:tcPr>
          <w:p w14:paraId="76139679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2022-05-09 15:24:45</w:t>
            </w:r>
          </w:p>
        </w:tc>
        <w:tc>
          <w:tcPr>
            <w:tcW w:w="2126" w:type="dxa"/>
            <w:noWrap/>
            <w:vAlign w:val="bottom"/>
          </w:tcPr>
          <w:p w14:paraId="68808841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2022-05-10 16:16:55</w:t>
            </w:r>
          </w:p>
        </w:tc>
        <w:tc>
          <w:tcPr>
            <w:tcW w:w="2256" w:type="dxa"/>
            <w:noWrap/>
            <w:vAlign w:val="bottom"/>
          </w:tcPr>
          <w:p w14:paraId="25F81FD3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20222000022751</w:t>
            </w:r>
          </w:p>
        </w:tc>
        <w:tc>
          <w:tcPr>
            <w:tcW w:w="1310" w:type="dxa"/>
            <w:noWrap/>
          </w:tcPr>
          <w:p w14:paraId="3AE99EF2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06A4150B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60FB3076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20221400002787</w:t>
            </w:r>
          </w:p>
        </w:tc>
        <w:tc>
          <w:tcPr>
            <w:tcW w:w="2098" w:type="dxa"/>
            <w:noWrap/>
            <w:vAlign w:val="bottom"/>
          </w:tcPr>
          <w:p w14:paraId="1F7EF7CF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2022-05-10 10:09:09</w:t>
            </w:r>
          </w:p>
        </w:tc>
        <w:tc>
          <w:tcPr>
            <w:tcW w:w="2126" w:type="dxa"/>
            <w:noWrap/>
            <w:vAlign w:val="bottom"/>
          </w:tcPr>
          <w:p w14:paraId="64F58AFA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2022-05-11 11:22:04</w:t>
            </w:r>
          </w:p>
        </w:tc>
        <w:tc>
          <w:tcPr>
            <w:tcW w:w="2256" w:type="dxa"/>
            <w:noWrap/>
            <w:vAlign w:val="bottom"/>
          </w:tcPr>
          <w:p w14:paraId="3AE17D4D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20222000020421</w:t>
            </w:r>
          </w:p>
        </w:tc>
        <w:tc>
          <w:tcPr>
            <w:tcW w:w="1310" w:type="dxa"/>
            <w:noWrap/>
          </w:tcPr>
          <w:p w14:paraId="7790BCB3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4E4132E8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5FC7FDC4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20221400002797</w:t>
            </w:r>
          </w:p>
        </w:tc>
        <w:tc>
          <w:tcPr>
            <w:tcW w:w="2098" w:type="dxa"/>
            <w:noWrap/>
            <w:vAlign w:val="bottom"/>
          </w:tcPr>
          <w:p w14:paraId="165F3FF1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2022-05-10 10:53:42</w:t>
            </w:r>
          </w:p>
        </w:tc>
        <w:tc>
          <w:tcPr>
            <w:tcW w:w="2126" w:type="dxa"/>
            <w:noWrap/>
            <w:vAlign w:val="bottom"/>
          </w:tcPr>
          <w:p w14:paraId="5F24BE11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2022-05-20 08:57:49</w:t>
            </w:r>
          </w:p>
        </w:tc>
        <w:tc>
          <w:tcPr>
            <w:tcW w:w="2256" w:type="dxa"/>
            <w:noWrap/>
            <w:vAlign w:val="bottom"/>
          </w:tcPr>
          <w:p w14:paraId="1F9C70E3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20222000020511</w:t>
            </w:r>
          </w:p>
        </w:tc>
        <w:tc>
          <w:tcPr>
            <w:tcW w:w="1310" w:type="dxa"/>
            <w:noWrap/>
          </w:tcPr>
          <w:p w14:paraId="4FA37EB8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71CED5B0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364AD4DC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20221400002807</w:t>
            </w:r>
          </w:p>
        </w:tc>
        <w:tc>
          <w:tcPr>
            <w:tcW w:w="2098" w:type="dxa"/>
            <w:noWrap/>
            <w:vAlign w:val="bottom"/>
          </w:tcPr>
          <w:p w14:paraId="6FD4C8F2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2022-05-10 11:21:02</w:t>
            </w:r>
          </w:p>
        </w:tc>
        <w:tc>
          <w:tcPr>
            <w:tcW w:w="2126" w:type="dxa"/>
            <w:noWrap/>
            <w:vAlign w:val="bottom"/>
          </w:tcPr>
          <w:p w14:paraId="512DE1A0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2022-05-16 10:25:27</w:t>
            </w:r>
          </w:p>
        </w:tc>
        <w:tc>
          <w:tcPr>
            <w:tcW w:w="2256" w:type="dxa"/>
            <w:noWrap/>
            <w:vAlign w:val="bottom"/>
          </w:tcPr>
          <w:p w14:paraId="68359EC0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20224000022621</w:t>
            </w:r>
          </w:p>
        </w:tc>
        <w:tc>
          <w:tcPr>
            <w:tcW w:w="1310" w:type="dxa"/>
            <w:noWrap/>
          </w:tcPr>
          <w:p w14:paraId="6C180D9B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4AB69CFD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26E8ADCF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20221400002817</w:t>
            </w:r>
          </w:p>
        </w:tc>
        <w:tc>
          <w:tcPr>
            <w:tcW w:w="2098" w:type="dxa"/>
            <w:noWrap/>
            <w:vAlign w:val="bottom"/>
          </w:tcPr>
          <w:p w14:paraId="4760B531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2022-05-11 08:44:41</w:t>
            </w:r>
          </w:p>
        </w:tc>
        <w:tc>
          <w:tcPr>
            <w:tcW w:w="2126" w:type="dxa"/>
            <w:noWrap/>
            <w:vAlign w:val="bottom"/>
          </w:tcPr>
          <w:p w14:paraId="6413EE38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2022-05-17 13:48:08</w:t>
            </w:r>
          </w:p>
        </w:tc>
        <w:tc>
          <w:tcPr>
            <w:tcW w:w="2256" w:type="dxa"/>
            <w:noWrap/>
            <w:vAlign w:val="bottom"/>
          </w:tcPr>
          <w:p w14:paraId="6BA6B6E1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20222000022191</w:t>
            </w:r>
          </w:p>
        </w:tc>
        <w:tc>
          <w:tcPr>
            <w:tcW w:w="1310" w:type="dxa"/>
            <w:noWrap/>
          </w:tcPr>
          <w:p w14:paraId="75C2BC16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4AE0D1EB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5AB17FA2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20221400002827</w:t>
            </w:r>
          </w:p>
        </w:tc>
        <w:tc>
          <w:tcPr>
            <w:tcW w:w="2098" w:type="dxa"/>
            <w:noWrap/>
            <w:vAlign w:val="bottom"/>
          </w:tcPr>
          <w:p w14:paraId="667A4F01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2022-05-11 09:06:46</w:t>
            </w:r>
          </w:p>
        </w:tc>
        <w:tc>
          <w:tcPr>
            <w:tcW w:w="2126" w:type="dxa"/>
            <w:noWrap/>
            <w:vAlign w:val="bottom"/>
          </w:tcPr>
          <w:p w14:paraId="7D35BB71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2022-05-16 10:49:24</w:t>
            </w:r>
          </w:p>
        </w:tc>
        <w:tc>
          <w:tcPr>
            <w:tcW w:w="2256" w:type="dxa"/>
            <w:noWrap/>
            <w:vAlign w:val="bottom"/>
          </w:tcPr>
          <w:p w14:paraId="1164D557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20222000022381</w:t>
            </w:r>
          </w:p>
        </w:tc>
        <w:tc>
          <w:tcPr>
            <w:tcW w:w="1310" w:type="dxa"/>
            <w:noWrap/>
          </w:tcPr>
          <w:p w14:paraId="645924AC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4A71511A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2DE212BE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20221400002837</w:t>
            </w:r>
          </w:p>
        </w:tc>
        <w:tc>
          <w:tcPr>
            <w:tcW w:w="2098" w:type="dxa"/>
            <w:noWrap/>
            <w:vAlign w:val="bottom"/>
          </w:tcPr>
          <w:p w14:paraId="54F5CBDA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2022-05-11 14:12:01</w:t>
            </w:r>
          </w:p>
        </w:tc>
        <w:tc>
          <w:tcPr>
            <w:tcW w:w="2126" w:type="dxa"/>
            <w:noWrap/>
            <w:vAlign w:val="bottom"/>
          </w:tcPr>
          <w:p w14:paraId="749A5950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2022-05-17 13:48:08</w:t>
            </w:r>
          </w:p>
        </w:tc>
        <w:tc>
          <w:tcPr>
            <w:tcW w:w="2256" w:type="dxa"/>
            <w:noWrap/>
            <w:vAlign w:val="bottom"/>
          </w:tcPr>
          <w:p w14:paraId="60613A36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20222000022221</w:t>
            </w:r>
          </w:p>
        </w:tc>
        <w:tc>
          <w:tcPr>
            <w:tcW w:w="1310" w:type="dxa"/>
            <w:noWrap/>
          </w:tcPr>
          <w:p w14:paraId="0D03160B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763696D3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7841399E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20221400002847</w:t>
            </w:r>
          </w:p>
        </w:tc>
        <w:tc>
          <w:tcPr>
            <w:tcW w:w="2098" w:type="dxa"/>
            <w:noWrap/>
            <w:vAlign w:val="bottom"/>
          </w:tcPr>
          <w:p w14:paraId="794C672B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2022-05-12 12:22:17</w:t>
            </w:r>
          </w:p>
        </w:tc>
        <w:tc>
          <w:tcPr>
            <w:tcW w:w="2126" w:type="dxa"/>
            <w:noWrap/>
            <w:vAlign w:val="bottom"/>
          </w:tcPr>
          <w:p w14:paraId="031ED7BB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2022-05-23 16:13:17</w:t>
            </w:r>
          </w:p>
        </w:tc>
        <w:tc>
          <w:tcPr>
            <w:tcW w:w="2256" w:type="dxa"/>
            <w:noWrap/>
            <w:vAlign w:val="bottom"/>
          </w:tcPr>
          <w:p w14:paraId="5146E531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20225000022171</w:t>
            </w:r>
          </w:p>
        </w:tc>
        <w:tc>
          <w:tcPr>
            <w:tcW w:w="1310" w:type="dxa"/>
            <w:noWrap/>
          </w:tcPr>
          <w:p w14:paraId="27D374DA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501F2BD5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27450F5F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20221400002857</w:t>
            </w:r>
          </w:p>
        </w:tc>
        <w:tc>
          <w:tcPr>
            <w:tcW w:w="2098" w:type="dxa"/>
            <w:noWrap/>
            <w:vAlign w:val="bottom"/>
          </w:tcPr>
          <w:p w14:paraId="1F6B6696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2022-05-12 12:30:43</w:t>
            </w:r>
          </w:p>
        </w:tc>
        <w:tc>
          <w:tcPr>
            <w:tcW w:w="2126" w:type="dxa"/>
            <w:noWrap/>
            <w:vAlign w:val="bottom"/>
          </w:tcPr>
          <w:p w14:paraId="764B4F5F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2022-05-16 10:35:42</w:t>
            </w:r>
          </w:p>
        </w:tc>
        <w:tc>
          <w:tcPr>
            <w:tcW w:w="2256" w:type="dxa"/>
            <w:noWrap/>
            <w:vAlign w:val="bottom"/>
          </w:tcPr>
          <w:p w14:paraId="4230E945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20222000022901</w:t>
            </w:r>
          </w:p>
        </w:tc>
        <w:tc>
          <w:tcPr>
            <w:tcW w:w="1310" w:type="dxa"/>
            <w:noWrap/>
          </w:tcPr>
          <w:p w14:paraId="6971DC59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748D68D2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56E15AA0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20221400002867</w:t>
            </w:r>
          </w:p>
        </w:tc>
        <w:tc>
          <w:tcPr>
            <w:tcW w:w="2098" w:type="dxa"/>
            <w:noWrap/>
            <w:vAlign w:val="bottom"/>
          </w:tcPr>
          <w:p w14:paraId="1E5E9A92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2022-05-16 08:49:03</w:t>
            </w:r>
          </w:p>
        </w:tc>
        <w:tc>
          <w:tcPr>
            <w:tcW w:w="2126" w:type="dxa"/>
            <w:noWrap/>
            <w:vAlign w:val="bottom"/>
          </w:tcPr>
          <w:p w14:paraId="2E5CA2D7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2022-06-02 16:27:47</w:t>
            </w:r>
          </w:p>
        </w:tc>
        <w:tc>
          <w:tcPr>
            <w:tcW w:w="2256" w:type="dxa"/>
            <w:noWrap/>
            <w:vAlign w:val="bottom"/>
          </w:tcPr>
          <w:p w14:paraId="32DFD6BE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20222000022201</w:t>
            </w:r>
          </w:p>
        </w:tc>
        <w:tc>
          <w:tcPr>
            <w:tcW w:w="1310" w:type="dxa"/>
            <w:noWrap/>
          </w:tcPr>
          <w:p w14:paraId="503DF92F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4C4F7668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6FFB3DF1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20221400002877</w:t>
            </w:r>
          </w:p>
        </w:tc>
        <w:tc>
          <w:tcPr>
            <w:tcW w:w="2098" w:type="dxa"/>
            <w:noWrap/>
            <w:vAlign w:val="bottom"/>
          </w:tcPr>
          <w:p w14:paraId="148437EC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2022-05-17 09:47:50</w:t>
            </w:r>
          </w:p>
        </w:tc>
        <w:tc>
          <w:tcPr>
            <w:tcW w:w="2126" w:type="dxa"/>
            <w:noWrap/>
            <w:vAlign w:val="bottom"/>
          </w:tcPr>
          <w:p w14:paraId="2F620578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2022-05-18 22:25:32</w:t>
            </w:r>
          </w:p>
        </w:tc>
        <w:tc>
          <w:tcPr>
            <w:tcW w:w="2256" w:type="dxa"/>
            <w:noWrap/>
            <w:vAlign w:val="bottom"/>
          </w:tcPr>
          <w:p w14:paraId="5E7890ED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20222000023951</w:t>
            </w:r>
          </w:p>
        </w:tc>
        <w:tc>
          <w:tcPr>
            <w:tcW w:w="1310" w:type="dxa"/>
            <w:noWrap/>
          </w:tcPr>
          <w:p w14:paraId="525CC71D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21CA7842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1F7E4994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20221400002887</w:t>
            </w:r>
          </w:p>
        </w:tc>
        <w:tc>
          <w:tcPr>
            <w:tcW w:w="2098" w:type="dxa"/>
            <w:noWrap/>
            <w:vAlign w:val="bottom"/>
          </w:tcPr>
          <w:p w14:paraId="4AD9656B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2022-05-17 10:05:10</w:t>
            </w:r>
          </w:p>
        </w:tc>
        <w:tc>
          <w:tcPr>
            <w:tcW w:w="2126" w:type="dxa"/>
            <w:noWrap/>
            <w:vAlign w:val="bottom"/>
          </w:tcPr>
          <w:p w14:paraId="11148B9F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2022-05-25 11:03:29</w:t>
            </w:r>
          </w:p>
        </w:tc>
        <w:tc>
          <w:tcPr>
            <w:tcW w:w="2256" w:type="dxa"/>
            <w:noWrap/>
            <w:vAlign w:val="bottom"/>
          </w:tcPr>
          <w:p w14:paraId="5C3D0CC1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20222000022501</w:t>
            </w:r>
          </w:p>
        </w:tc>
        <w:tc>
          <w:tcPr>
            <w:tcW w:w="1310" w:type="dxa"/>
            <w:noWrap/>
          </w:tcPr>
          <w:p w14:paraId="2D1F3895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4A0EE1AE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6F74446E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20221400002897</w:t>
            </w:r>
          </w:p>
        </w:tc>
        <w:tc>
          <w:tcPr>
            <w:tcW w:w="2098" w:type="dxa"/>
            <w:noWrap/>
            <w:vAlign w:val="bottom"/>
          </w:tcPr>
          <w:p w14:paraId="5A72229A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2022-05-17 11:14:41</w:t>
            </w:r>
          </w:p>
        </w:tc>
        <w:tc>
          <w:tcPr>
            <w:tcW w:w="2126" w:type="dxa"/>
            <w:noWrap/>
            <w:vAlign w:val="bottom"/>
          </w:tcPr>
          <w:p w14:paraId="67A6447C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2022-06-07 10:44:25</w:t>
            </w:r>
          </w:p>
        </w:tc>
        <w:tc>
          <w:tcPr>
            <w:tcW w:w="2256" w:type="dxa"/>
            <w:noWrap/>
            <w:vAlign w:val="bottom"/>
          </w:tcPr>
          <w:p w14:paraId="709E4161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20222000023091</w:t>
            </w:r>
          </w:p>
        </w:tc>
        <w:tc>
          <w:tcPr>
            <w:tcW w:w="1310" w:type="dxa"/>
            <w:noWrap/>
          </w:tcPr>
          <w:p w14:paraId="023F1B81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76819B56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37F4A46F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20221400002907</w:t>
            </w:r>
          </w:p>
        </w:tc>
        <w:tc>
          <w:tcPr>
            <w:tcW w:w="2098" w:type="dxa"/>
            <w:noWrap/>
            <w:vAlign w:val="bottom"/>
          </w:tcPr>
          <w:p w14:paraId="3F550719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2022-05-17 15:20:26</w:t>
            </w:r>
          </w:p>
        </w:tc>
        <w:tc>
          <w:tcPr>
            <w:tcW w:w="2126" w:type="dxa"/>
            <w:noWrap/>
            <w:vAlign w:val="bottom"/>
          </w:tcPr>
          <w:p w14:paraId="3BFE1C94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2022-05-20 16:07:29</w:t>
            </w:r>
          </w:p>
        </w:tc>
        <w:tc>
          <w:tcPr>
            <w:tcW w:w="2256" w:type="dxa"/>
            <w:noWrap/>
            <w:vAlign w:val="bottom"/>
          </w:tcPr>
          <w:p w14:paraId="1E9B3315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20225000024351</w:t>
            </w:r>
          </w:p>
        </w:tc>
        <w:tc>
          <w:tcPr>
            <w:tcW w:w="1310" w:type="dxa"/>
            <w:noWrap/>
          </w:tcPr>
          <w:p w14:paraId="430373E3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332A8FB1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65312435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lastRenderedPageBreak/>
              <w:t xml:space="preserve"> 20221400002917</w:t>
            </w:r>
          </w:p>
        </w:tc>
        <w:tc>
          <w:tcPr>
            <w:tcW w:w="2098" w:type="dxa"/>
            <w:noWrap/>
            <w:vAlign w:val="bottom"/>
          </w:tcPr>
          <w:p w14:paraId="2946E9BC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2022-05-17 16:30:32</w:t>
            </w:r>
          </w:p>
        </w:tc>
        <w:tc>
          <w:tcPr>
            <w:tcW w:w="2126" w:type="dxa"/>
            <w:noWrap/>
            <w:vAlign w:val="bottom"/>
          </w:tcPr>
          <w:p w14:paraId="20819B07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2022-05-11 11:08:05</w:t>
            </w:r>
          </w:p>
        </w:tc>
        <w:tc>
          <w:tcPr>
            <w:tcW w:w="2256" w:type="dxa"/>
            <w:noWrap/>
            <w:vAlign w:val="bottom"/>
          </w:tcPr>
          <w:p w14:paraId="27252B32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20225000005923</w:t>
            </w:r>
          </w:p>
        </w:tc>
        <w:tc>
          <w:tcPr>
            <w:tcW w:w="1310" w:type="dxa"/>
            <w:noWrap/>
          </w:tcPr>
          <w:p w14:paraId="57F6D3DC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2BA4EEFD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02D73AF1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20221400002927</w:t>
            </w:r>
          </w:p>
        </w:tc>
        <w:tc>
          <w:tcPr>
            <w:tcW w:w="2098" w:type="dxa"/>
            <w:noWrap/>
            <w:vAlign w:val="bottom"/>
          </w:tcPr>
          <w:p w14:paraId="15FCE786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2022-05-17 16:30:33</w:t>
            </w:r>
          </w:p>
        </w:tc>
        <w:tc>
          <w:tcPr>
            <w:tcW w:w="2126" w:type="dxa"/>
            <w:noWrap/>
            <w:vAlign w:val="bottom"/>
          </w:tcPr>
          <w:p w14:paraId="224ACD76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2022-06-01 09:39:53</w:t>
            </w:r>
          </w:p>
        </w:tc>
        <w:tc>
          <w:tcPr>
            <w:tcW w:w="2256" w:type="dxa"/>
            <w:noWrap/>
            <w:vAlign w:val="bottom"/>
          </w:tcPr>
          <w:p w14:paraId="2AB8E0D0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20222000023681</w:t>
            </w:r>
          </w:p>
        </w:tc>
        <w:tc>
          <w:tcPr>
            <w:tcW w:w="1310" w:type="dxa"/>
            <w:noWrap/>
          </w:tcPr>
          <w:p w14:paraId="11956734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21747E03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7171231E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20221400002947</w:t>
            </w:r>
          </w:p>
        </w:tc>
        <w:tc>
          <w:tcPr>
            <w:tcW w:w="2098" w:type="dxa"/>
            <w:noWrap/>
            <w:vAlign w:val="bottom"/>
          </w:tcPr>
          <w:p w14:paraId="1C5D337B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2022-05-19 11:53:11</w:t>
            </w:r>
          </w:p>
        </w:tc>
        <w:tc>
          <w:tcPr>
            <w:tcW w:w="2126" w:type="dxa"/>
            <w:noWrap/>
            <w:vAlign w:val="bottom"/>
          </w:tcPr>
          <w:p w14:paraId="3E8CB9A5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2022-05-25 17:10:21</w:t>
            </w:r>
          </w:p>
        </w:tc>
        <w:tc>
          <w:tcPr>
            <w:tcW w:w="2256" w:type="dxa"/>
            <w:noWrap/>
            <w:vAlign w:val="bottom"/>
          </w:tcPr>
          <w:p w14:paraId="37BABF1E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20225000023161</w:t>
            </w:r>
          </w:p>
        </w:tc>
        <w:tc>
          <w:tcPr>
            <w:tcW w:w="1310" w:type="dxa"/>
            <w:noWrap/>
          </w:tcPr>
          <w:p w14:paraId="1242A304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52A3FE49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0D12FD5A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20221400002957</w:t>
            </w:r>
          </w:p>
        </w:tc>
        <w:tc>
          <w:tcPr>
            <w:tcW w:w="2098" w:type="dxa"/>
            <w:noWrap/>
            <w:vAlign w:val="bottom"/>
          </w:tcPr>
          <w:p w14:paraId="2C8E2B61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2022-05-19 12:01:11</w:t>
            </w:r>
          </w:p>
        </w:tc>
        <w:tc>
          <w:tcPr>
            <w:tcW w:w="2126" w:type="dxa"/>
            <w:noWrap/>
            <w:vAlign w:val="bottom"/>
          </w:tcPr>
          <w:p w14:paraId="6522FF3A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2022-06-06 09:46:12</w:t>
            </w:r>
          </w:p>
        </w:tc>
        <w:tc>
          <w:tcPr>
            <w:tcW w:w="2256" w:type="dxa"/>
            <w:noWrap/>
            <w:vAlign w:val="bottom"/>
          </w:tcPr>
          <w:p w14:paraId="0AA64FDB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20222000024191</w:t>
            </w:r>
          </w:p>
        </w:tc>
        <w:tc>
          <w:tcPr>
            <w:tcW w:w="1310" w:type="dxa"/>
            <w:noWrap/>
          </w:tcPr>
          <w:p w14:paraId="29523ABC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0EF44845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785F1500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20221400002967</w:t>
            </w:r>
          </w:p>
        </w:tc>
        <w:tc>
          <w:tcPr>
            <w:tcW w:w="2098" w:type="dxa"/>
            <w:noWrap/>
            <w:vAlign w:val="bottom"/>
          </w:tcPr>
          <w:p w14:paraId="72B5A313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2022-05-19 16:21:35</w:t>
            </w:r>
          </w:p>
        </w:tc>
        <w:tc>
          <w:tcPr>
            <w:tcW w:w="2126" w:type="dxa"/>
            <w:noWrap/>
            <w:vAlign w:val="bottom"/>
          </w:tcPr>
          <w:p w14:paraId="3D3DF654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2022-05-24 15:31:24</w:t>
            </w:r>
          </w:p>
        </w:tc>
        <w:tc>
          <w:tcPr>
            <w:tcW w:w="2256" w:type="dxa"/>
            <w:noWrap/>
            <w:vAlign w:val="bottom"/>
          </w:tcPr>
          <w:p w14:paraId="0D1FDA0C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20222000023011</w:t>
            </w:r>
          </w:p>
        </w:tc>
        <w:tc>
          <w:tcPr>
            <w:tcW w:w="1310" w:type="dxa"/>
            <w:noWrap/>
          </w:tcPr>
          <w:p w14:paraId="19FCB68F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20675C1E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4C853B02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20221400002977</w:t>
            </w:r>
          </w:p>
        </w:tc>
        <w:tc>
          <w:tcPr>
            <w:tcW w:w="2098" w:type="dxa"/>
            <w:noWrap/>
            <w:vAlign w:val="bottom"/>
          </w:tcPr>
          <w:p w14:paraId="2E35A18E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2022-05-20 15:26:19</w:t>
            </w:r>
          </w:p>
        </w:tc>
        <w:tc>
          <w:tcPr>
            <w:tcW w:w="2126" w:type="dxa"/>
            <w:noWrap/>
            <w:vAlign w:val="bottom"/>
          </w:tcPr>
          <w:p w14:paraId="5A8398A7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2022-06-02 09:38:40</w:t>
            </w:r>
          </w:p>
        </w:tc>
        <w:tc>
          <w:tcPr>
            <w:tcW w:w="2256" w:type="dxa"/>
            <w:noWrap/>
            <w:vAlign w:val="bottom"/>
          </w:tcPr>
          <w:p w14:paraId="0584373B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20225000023821</w:t>
            </w:r>
          </w:p>
        </w:tc>
        <w:tc>
          <w:tcPr>
            <w:tcW w:w="1310" w:type="dxa"/>
            <w:noWrap/>
          </w:tcPr>
          <w:p w14:paraId="3C478FE0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22C5E772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3845B946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20221400002987</w:t>
            </w:r>
          </w:p>
        </w:tc>
        <w:tc>
          <w:tcPr>
            <w:tcW w:w="2098" w:type="dxa"/>
            <w:noWrap/>
            <w:vAlign w:val="bottom"/>
          </w:tcPr>
          <w:p w14:paraId="65E18C1E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2022-05-20 15:52:25</w:t>
            </w:r>
          </w:p>
        </w:tc>
        <w:tc>
          <w:tcPr>
            <w:tcW w:w="2126" w:type="dxa"/>
            <w:noWrap/>
            <w:vAlign w:val="bottom"/>
          </w:tcPr>
          <w:p w14:paraId="18C94500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2022-05-25 11:21:39</w:t>
            </w:r>
          </w:p>
        </w:tc>
        <w:tc>
          <w:tcPr>
            <w:tcW w:w="2256" w:type="dxa"/>
            <w:noWrap/>
            <w:vAlign w:val="bottom"/>
          </w:tcPr>
          <w:p w14:paraId="7C68CC44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20222000023101</w:t>
            </w:r>
          </w:p>
        </w:tc>
        <w:tc>
          <w:tcPr>
            <w:tcW w:w="1310" w:type="dxa"/>
            <w:noWrap/>
          </w:tcPr>
          <w:p w14:paraId="5B71408A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0209004F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1D4CB6D0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20221400002997</w:t>
            </w:r>
          </w:p>
        </w:tc>
        <w:tc>
          <w:tcPr>
            <w:tcW w:w="2098" w:type="dxa"/>
            <w:noWrap/>
            <w:vAlign w:val="bottom"/>
          </w:tcPr>
          <w:p w14:paraId="230E1E75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2022-05-20 16:57:06</w:t>
            </w:r>
          </w:p>
        </w:tc>
        <w:tc>
          <w:tcPr>
            <w:tcW w:w="2126" w:type="dxa"/>
            <w:noWrap/>
            <w:vAlign w:val="bottom"/>
          </w:tcPr>
          <w:p w14:paraId="6FB3409F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2022-06-02 07:41:28</w:t>
            </w:r>
          </w:p>
        </w:tc>
        <w:tc>
          <w:tcPr>
            <w:tcW w:w="2256" w:type="dxa"/>
            <w:noWrap/>
            <w:vAlign w:val="bottom"/>
          </w:tcPr>
          <w:p w14:paraId="4AC316F6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20224000023781</w:t>
            </w:r>
          </w:p>
        </w:tc>
        <w:tc>
          <w:tcPr>
            <w:tcW w:w="1310" w:type="dxa"/>
            <w:noWrap/>
          </w:tcPr>
          <w:p w14:paraId="3954B74E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738C5DB8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2E5D896D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20221400003007</w:t>
            </w:r>
          </w:p>
        </w:tc>
        <w:tc>
          <w:tcPr>
            <w:tcW w:w="2098" w:type="dxa"/>
            <w:noWrap/>
            <w:vAlign w:val="bottom"/>
          </w:tcPr>
          <w:p w14:paraId="556DF350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2022-05-23 11:38:55</w:t>
            </w:r>
          </w:p>
        </w:tc>
        <w:tc>
          <w:tcPr>
            <w:tcW w:w="2126" w:type="dxa"/>
            <w:noWrap/>
            <w:vAlign w:val="bottom"/>
          </w:tcPr>
          <w:p w14:paraId="761C374D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2022-06-01 10:16:33</w:t>
            </w:r>
          </w:p>
        </w:tc>
        <w:tc>
          <w:tcPr>
            <w:tcW w:w="2256" w:type="dxa"/>
            <w:noWrap/>
            <w:vAlign w:val="bottom"/>
          </w:tcPr>
          <w:p w14:paraId="33826CC0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20222000023721</w:t>
            </w:r>
          </w:p>
        </w:tc>
        <w:tc>
          <w:tcPr>
            <w:tcW w:w="1310" w:type="dxa"/>
            <w:noWrap/>
          </w:tcPr>
          <w:p w14:paraId="2D92CB42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01D3B022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6AF44544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20221400003017</w:t>
            </w:r>
          </w:p>
        </w:tc>
        <w:tc>
          <w:tcPr>
            <w:tcW w:w="2098" w:type="dxa"/>
            <w:noWrap/>
            <w:vAlign w:val="bottom"/>
          </w:tcPr>
          <w:p w14:paraId="3812316C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2022-05-23 16:30:08</w:t>
            </w:r>
          </w:p>
        </w:tc>
        <w:tc>
          <w:tcPr>
            <w:tcW w:w="2126" w:type="dxa"/>
            <w:noWrap/>
            <w:vAlign w:val="bottom"/>
          </w:tcPr>
          <w:p w14:paraId="2CFECF7B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2022-06-02 08:46:59</w:t>
            </w:r>
          </w:p>
        </w:tc>
        <w:tc>
          <w:tcPr>
            <w:tcW w:w="2256" w:type="dxa"/>
            <w:noWrap/>
            <w:vAlign w:val="bottom"/>
          </w:tcPr>
          <w:p w14:paraId="466A73F4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20222000023791</w:t>
            </w:r>
          </w:p>
        </w:tc>
        <w:tc>
          <w:tcPr>
            <w:tcW w:w="1310" w:type="dxa"/>
            <w:noWrap/>
          </w:tcPr>
          <w:p w14:paraId="7CEF4269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12AF0885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3118B0BD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20221400003027</w:t>
            </w:r>
          </w:p>
        </w:tc>
        <w:tc>
          <w:tcPr>
            <w:tcW w:w="2098" w:type="dxa"/>
            <w:noWrap/>
            <w:vAlign w:val="bottom"/>
          </w:tcPr>
          <w:p w14:paraId="1B4118D5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2022-05-24 10:41:02</w:t>
            </w:r>
          </w:p>
        </w:tc>
        <w:tc>
          <w:tcPr>
            <w:tcW w:w="2126" w:type="dxa"/>
            <w:noWrap/>
            <w:vAlign w:val="bottom"/>
          </w:tcPr>
          <w:p w14:paraId="2B626983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2022-06-06 14:28:54</w:t>
            </w:r>
          </w:p>
        </w:tc>
        <w:tc>
          <w:tcPr>
            <w:tcW w:w="2256" w:type="dxa"/>
            <w:noWrap/>
            <w:vAlign w:val="bottom"/>
          </w:tcPr>
          <w:p w14:paraId="7976A106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20225000024291</w:t>
            </w:r>
          </w:p>
        </w:tc>
        <w:tc>
          <w:tcPr>
            <w:tcW w:w="1310" w:type="dxa"/>
            <w:noWrap/>
          </w:tcPr>
          <w:p w14:paraId="570C6C99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3A51284C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5FE68F1C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20221400003037</w:t>
            </w:r>
          </w:p>
        </w:tc>
        <w:tc>
          <w:tcPr>
            <w:tcW w:w="2098" w:type="dxa"/>
            <w:noWrap/>
            <w:vAlign w:val="bottom"/>
          </w:tcPr>
          <w:p w14:paraId="2B0D193D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2022-05-24 16:03:09</w:t>
            </w:r>
          </w:p>
        </w:tc>
        <w:tc>
          <w:tcPr>
            <w:tcW w:w="2126" w:type="dxa"/>
            <w:noWrap/>
            <w:vAlign w:val="bottom"/>
          </w:tcPr>
          <w:p w14:paraId="308DFA80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2022-05-25 14:09:46</w:t>
            </w:r>
          </w:p>
        </w:tc>
        <w:tc>
          <w:tcPr>
            <w:tcW w:w="2256" w:type="dxa"/>
            <w:noWrap/>
            <w:vAlign w:val="bottom"/>
          </w:tcPr>
          <w:p w14:paraId="51CFC2F6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20222000023131</w:t>
            </w:r>
          </w:p>
        </w:tc>
        <w:tc>
          <w:tcPr>
            <w:tcW w:w="1310" w:type="dxa"/>
            <w:noWrap/>
          </w:tcPr>
          <w:p w14:paraId="2A7735A1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020377AF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5683B809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20221400003057</w:t>
            </w:r>
          </w:p>
        </w:tc>
        <w:tc>
          <w:tcPr>
            <w:tcW w:w="2098" w:type="dxa"/>
            <w:noWrap/>
            <w:vAlign w:val="bottom"/>
          </w:tcPr>
          <w:p w14:paraId="1638159A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2022-05-24 16:26:13</w:t>
            </w:r>
          </w:p>
        </w:tc>
        <w:tc>
          <w:tcPr>
            <w:tcW w:w="2126" w:type="dxa"/>
            <w:noWrap/>
            <w:vAlign w:val="bottom"/>
          </w:tcPr>
          <w:p w14:paraId="00A170BE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2022-06-02 10:18:59</w:t>
            </w:r>
          </w:p>
        </w:tc>
        <w:tc>
          <w:tcPr>
            <w:tcW w:w="2256" w:type="dxa"/>
            <w:noWrap/>
            <w:vAlign w:val="bottom"/>
          </w:tcPr>
          <w:p w14:paraId="4C6EDA8D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20224000023831</w:t>
            </w:r>
          </w:p>
        </w:tc>
        <w:tc>
          <w:tcPr>
            <w:tcW w:w="1310" w:type="dxa"/>
            <w:noWrap/>
          </w:tcPr>
          <w:p w14:paraId="53C32F89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3CCB2010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5A13310A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20221400003067</w:t>
            </w:r>
          </w:p>
        </w:tc>
        <w:tc>
          <w:tcPr>
            <w:tcW w:w="2098" w:type="dxa"/>
            <w:noWrap/>
            <w:vAlign w:val="bottom"/>
          </w:tcPr>
          <w:p w14:paraId="2D4D3CE1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2022-05-24 16:30:25</w:t>
            </w:r>
          </w:p>
        </w:tc>
        <w:tc>
          <w:tcPr>
            <w:tcW w:w="2126" w:type="dxa"/>
            <w:noWrap/>
            <w:vAlign w:val="bottom"/>
          </w:tcPr>
          <w:p w14:paraId="072551F8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2022-06-01 16:12:27</w:t>
            </w:r>
          </w:p>
        </w:tc>
        <w:tc>
          <w:tcPr>
            <w:tcW w:w="2256" w:type="dxa"/>
            <w:noWrap/>
            <w:vAlign w:val="bottom"/>
          </w:tcPr>
          <w:p w14:paraId="3DC63C7C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20222000023761</w:t>
            </w:r>
          </w:p>
        </w:tc>
        <w:tc>
          <w:tcPr>
            <w:tcW w:w="1310" w:type="dxa"/>
            <w:noWrap/>
          </w:tcPr>
          <w:p w14:paraId="790B2D05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159A5B2A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5799DA68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20221400003077</w:t>
            </w:r>
          </w:p>
        </w:tc>
        <w:tc>
          <w:tcPr>
            <w:tcW w:w="2098" w:type="dxa"/>
            <w:noWrap/>
            <w:vAlign w:val="bottom"/>
          </w:tcPr>
          <w:p w14:paraId="445CA465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2022-05-25 09:39:27</w:t>
            </w:r>
          </w:p>
        </w:tc>
        <w:tc>
          <w:tcPr>
            <w:tcW w:w="2126" w:type="dxa"/>
            <w:noWrap/>
            <w:vAlign w:val="bottom"/>
          </w:tcPr>
          <w:p w14:paraId="311B7DA6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2022-06-13 10:09:19</w:t>
            </w:r>
          </w:p>
        </w:tc>
        <w:tc>
          <w:tcPr>
            <w:tcW w:w="2256" w:type="dxa"/>
            <w:noWrap/>
            <w:vAlign w:val="bottom"/>
          </w:tcPr>
          <w:p w14:paraId="06B023AC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20225000024901</w:t>
            </w:r>
          </w:p>
        </w:tc>
        <w:tc>
          <w:tcPr>
            <w:tcW w:w="1310" w:type="dxa"/>
            <w:noWrap/>
          </w:tcPr>
          <w:p w14:paraId="2E553336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1DDF5F48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5DA804BE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20221400003087</w:t>
            </w:r>
          </w:p>
        </w:tc>
        <w:tc>
          <w:tcPr>
            <w:tcW w:w="2098" w:type="dxa"/>
            <w:noWrap/>
            <w:vAlign w:val="bottom"/>
          </w:tcPr>
          <w:p w14:paraId="11CAC67E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2022-05-25 15:01:34</w:t>
            </w:r>
          </w:p>
        </w:tc>
        <w:tc>
          <w:tcPr>
            <w:tcW w:w="2126" w:type="dxa"/>
            <w:noWrap/>
            <w:vAlign w:val="bottom"/>
          </w:tcPr>
          <w:p w14:paraId="2B2D7E9B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2022-05-27 13:39:53</w:t>
            </w:r>
          </w:p>
        </w:tc>
        <w:tc>
          <w:tcPr>
            <w:tcW w:w="2256" w:type="dxa"/>
            <w:noWrap/>
            <w:vAlign w:val="bottom"/>
          </w:tcPr>
          <w:p w14:paraId="0B5EC7F2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20222000023501</w:t>
            </w:r>
          </w:p>
        </w:tc>
        <w:tc>
          <w:tcPr>
            <w:tcW w:w="1310" w:type="dxa"/>
            <w:noWrap/>
          </w:tcPr>
          <w:p w14:paraId="4E2934E7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6DC9E573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1D570D13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20221400003097</w:t>
            </w:r>
          </w:p>
        </w:tc>
        <w:tc>
          <w:tcPr>
            <w:tcW w:w="2098" w:type="dxa"/>
            <w:noWrap/>
            <w:vAlign w:val="bottom"/>
          </w:tcPr>
          <w:p w14:paraId="2F9D430E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2022-05-25 15:34:00</w:t>
            </w:r>
          </w:p>
        </w:tc>
        <w:tc>
          <w:tcPr>
            <w:tcW w:w="2126" w:type="dxa"/>
            <w:noWrap/>
            <w:vAlign w:val="bottom"/>
          </w:tcPr>
          <w:p w14:paraId="3F224FEB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2022-06-02 15:16:50</w:t>
            </w:r>
          </w:p>
        </w:tc>
        <w:tc>
          <w:tcPr>
            <w:tcW w:w="2256" w:type="dxa"/>
            <w:noWrap/>
            <w:vAlign w:val="bottom"/>
          </w:tcPr>
          <w:p w14:paraId="2260D06D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20222000023931</w:t>
            </w:r>
          </w:p>
        </w:tc>
        <w:tc>
          <w:tcPr>
            <w:tcW w:w="1310" w:type="dxa"/>
            <w:noWrap/>
          </w:tcPr>
          <w:p w14:paraId="7728A835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0052F2D3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757451B4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20221400003107</w:t>
            </w:r>
          </w:p>
        </w:tc>
        <w:tc>
          <w:tcPr>
            <w:tcW w:w="2098" w:type="dxa"/>
            <w:noWrap/>
            <w:vAlign w:val="bottom"/>
          </w:tcPr>
          <w:p w14:paraId="0A6F5A02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2022-05-25 17:02:17</w:t>
            </w:r>
          </w:p>
        </w:tc>
        <w:tc>
          <w:tcPr>
            <w:tcW w:w="2126" w:type="dxa"/>
            <w:noWrap/>
            <w:vAlign w:val="bottom"/>
          </w:tcPr>
          <w:p w14:paraId="6CDCBCB1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2022-05-27 08:25:12</w:t>
            </w:r>
          </w:p>
        </w:tc>
        <w:tc>
          <w:tcPr>
            <w:tcW w:w="2256" w:type="dxa"/>
            <w:noWrap/>
            <w:vAlign w:val="bottom"/>
          </w:tcPr>
          <w:p w14:paraId="6B3FB474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20224000023341</w:t>
            </w:r>
          </w:p>
        </w:tc>
        <w:tc>
          <w:tcPr>
            <w:tcW w:w="1310" w:type="dxa"/>
            <w:noWrap/>
          </w:tcPr>
          <w:p w14:paraId="05FAC48C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26EFA5CF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093A3277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20221400003117</w:t>
            </w:r>
          </w:p>
        </w:tc>
        <w:tc>
          <w:tcPr>
            <w:tcW w:w="2098" w:type="dxa"/>
            <w:noWrap/>
            <w:vAlign w:val="bottom"/>
          </w:tcPr>
          <w:p w14:paraId="18AEC059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2022-05-26 09:20:03</w:t>
            </w:r>
          </w:p>
        </w:tc>
        <w:tc>
          <w:tcPr>
            <w:tcW w:w="2126" w:type="dxa"/>
            <w:noWrap/>
            <w:vAlign w:val="bottom"/>
          </w:tcPr>
          <w:p w14:paraId="0315D245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2022-06-14 08:36:44</w:t>
            </w:r>
          </w:p>
        </w:tc>
        <w:tc>
          <w:tcPr>
            <w:tcW w:w="2256" w:type="dxa"/>
            <w:noWrap/>
            <w:vAlign w:val="bottom"/>
          </w:tcPr>
          <w:p w14:paraId="77305148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20224000025041</w:t>
            </w:r>
          </w:p>
        </w:tc>
        <w:tc>
          <w:tcPr>
            <w:tcW w:w="1310" w:type="dxa"/>
            <w:noWrap/>
          </w:tcPr>
          <w:p w14:paraId="13AB1FCD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17BBFB23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52B8C1BA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20221400003127</w:t>
            </w:r>
          </w:p>
        </w:tc>
        <w:tc>
          <w:tcPr>
            <w:tcW w:w="2098" w:type="dxa"/>
            <w:noWrap/>
            <w:vAlign w:val="bottom"/>
          </w:tcPr>
          <w:p w14:paraId="14ECDA02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2022-05-26 09:56:29</w:t>
            </w:r>
          </w:p>
        </w:tc>
        <w:tc>
          <w:tcPr>
            <w:tcW w:w="2126" w:type="dxa"/>
            <w:noWrap/>
            <w:vAlign w:val="bottom"/>
          </w:tcPr>
          <w:p w14:paraId="5D74459B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2022-06-02 17:16:44</w:t>
            </w:r>
          </w:p>
        </w:tc>
        <w:tc>
          <w:tcPr>
            <w:tcW w:w="2256" w:type="dxa"/>
            <w:noWrap/>
            <w:vAlign w:val="bottom"/>
          </w:tcPr>
          <w:p w14:paraId="509F4511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20222000024001</w:t>
            </w:r>
          </w:p>
        </w:tc>
        <w:tc>
          <w:tcPr>
            <w:tcW w:w="1310" w:type="dxa"/>
            <w:noWrap/>
          </w:tcPr>
          <w:p w14:paraId="09297D63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78459732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219E1BB9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lastRenderedPageBreak/>
              <w:t xml:space="preserve"> 20221400003137</w:t>
            </w:r>
          </w:p>
        </w:tc>
        <w:tc>
          <w:tcPr>
            <w:tcW w:w="2098" w:type="dxa"/>
            <w:noWrap/>
            <w:vAlign w:val="bottom"/>
          </w:tcPr>
          <w:p w14:paraId="499A4FEA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2022-05-26 15:36:25</w:t>
            </w:r>
          </w:p>
        </w:tc>
        <w:tc>
          <w:tcPr>
            <w:tcW w:w="2126" w:type="dxa"/>
            <w:noWrap/>
            <w:vAlign w:val="bottom"/>
          </w:tcPr>
          <w:p w14:paraId="3FF89754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2022-05-31 16:39:53</w:t>
            </w:r>
          </w:p>
        </w:tc>
        <w:tc>
          <w:tcPr>
            <w:tcW w:w="2256" w:type="dxa"/>
            <w:noWrap/>
            <w:vAlign w:val="bottom"/>
          </w:tcPr>
          <w:p w14:paraId="3ED24AC1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20225000023641</w:t>
            </w:r>
          </w:p>
        </w:tc>
        <w:tc>
          <w:tcPr>
            <w:tcW w:w="1310" w:type="dxa"/>
            <w:noWrap/>
          </w:tcPr>
          <w:p w14:paraId="248AB4C4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31299634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20C64AC2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20221400003147</w:t>
            </w:r>
          </w:p>
        </w:tc>
        <w:tc>
          <w:tcPr>
            <w:tcW w:w="2098" w:type="dxa"/>
            <w:noWrap/>
            <w:vAlign w:val="bottom"/>
          </w:tcPr>
          <w:p w14:paraId="722EB609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2022-05-26 15:45:09</w:t>
            </w:r>
          </w:p>
        </w:tc>
        <w:tc>
          <w:tcPr>
            <w:tcW w:w="2126" w:type="dxa"/>
            <w:noWrap/>
            <w:vAlign w:val="bottom"/>
          </w:tcPr>
          <w:p w14:paraId="050A7501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2022-05-31 10:44:48</w:t>
            </w:r>
          </w:p>
        </w:tc>
        <w:tc>
          <w:tcPr>
            <w:tcW w:w="2256" w:type="dxa"/>
            <w:noWrap/>
            <w:vAlign w:val="bottom"/>
          </w:tcPr>
          <w:p w14:paraId="7D37530B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20223000023551</w:t>
            </w:r>
          </w:p>
        </w:tc>
        <w:tc>
          <w:tcPr>
            <w:tcW w:w="1310" w:type="dxa"/>
            <w:noWrap/>
          </w:tcPr>
          <w:p w14:paraId="4E79C93A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10AB7320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23742474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20221400003157</w:t>
            </w:r>
          </w:p>
        </w:tc>
        <w:tc>
          <w:tcPr>
            <w:tcW w:w="2098" w:type="dxa"/>
            <w:noWrap/>
            <w:vAlign w:val="bottom"/>
          </w:tcPr>
          <w:p w14:paraId="39A74EA2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2022-05-26 16:45:44</w:t>
            </w:r>
          </w:p>
        </w:tc>
        <w:tc>
          <w:tcPr>
            <w:tcW w:w="2126" w:type="dxa"/>
            <w:noWrap/>
            <w:vAlign w:val="bottom"/>
          </w:tcPr>
          <w:p w14:paraId="6280642E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2022-06-01 08:27:09</w:t>
            </w:r>
          </w:p>
        </w:tc>
        <w:tc>
          <w:tcPr>
            <w:tcW w:w="2256" w:type="dxa"/>
            <w:noWrap/>
            <w:vAlign w:val="bottom"/>
          </w:tcPr>
          <w:p w14:paraId="729035EA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20222000023671</w:t>
            </w:r>
          </w:p>
        </w:tc>
        <w:tc>
          <w:tcPr>
            <w:tcW w:w="1310" w:type="dxa"/>
            <w:noWrap/>
          </w:tcPr>
          <w:p w14:paraId="21713FDB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71C397FB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1C6C5FCE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20221400003167</w:t>
            </w:r>
          </w:p>
        </w:tc>
        <w:tc>
          <w:tcPr>
            <w:tcW w:w="2098" w:type="dxa"/>
            <w:noWrap/>
            <w:vAlign w:val="bottom"/>
          </w:tcPr>
          <w:p w14:paraId="04A418C3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2022-05-27 12:11:26</w:t>
            </w:r>
          </w:p>
        </w:tc>
        <w:tc>
          <w:tcPr>
            <w:tcW w:w="2126" w:type="dxa"/>
            <w:noWrap/>
            <w:vAlign w:val="bottom"/>
          </w:tcPr>
          <w:p w14:paraId="2656A9CA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2022-06-09 15:51:35</w:t>
            </w:r>
          </w:p>
        </w:tc>
        <w:tc>
          <w:tcPr>
            <w:tcW w:w="2256" w:type="dxa"/>
            <w:noWrap/>
            <w:vAlign w:val="bottom"/>
          </w:tcPr>
          <w:p w14:paraId="65BC5FA8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20224000024641</w:t>
            </w:r>
          </w:p>
        </w:tc>
        <w:tc>
          <w:tcPr>
            <w:tcW w:w="1310" w:type="dxa"/>
            <w:noWrap/>
          </w:tcPr>
          <w:p w14:paraId="06AE8F7E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6A314722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77AA75C3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20221400003177</w:t>
            </w:r>
          </w:p>
        </w:tc>
        <w:tc>
          <w:tcPr>
            <w:tcW w:w="2098" w:type="dxa"/>
            <w:noWrap/>
            <w:vAlign w:val="bottom"/>
          </w:tcPr>
          <w:p w14:paraId="6174A429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2022-05-27 12:35:13</w:t>
            </w:r>
          </w:p>
        </w:tc>
        <w:tc>
          <w:tcPr>
            <w:tcW w:w="2126" w:type="dxa"/>
            <w:noWrap/>
            <w:vAlign w:val="bottom"/>
          </w:tcPr>
          <w:p w14:paraId="52CAAF81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2022-06-02 15:42:49</w:t>
            </w:r>
          </w:p>
        </w:tc>
        <w:tc>
          <w:tcPr>
            <w:tcW w:w="2256" w:type="dxa"/>
            <w:noWrap/>
            <w:vAlign w:val="bottom"/>
          </w:tcPr>
          <w:p w14:paraId="44BBD64F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20222000023941</w:t>
            </w:r>
          </w:p>
        </w:tc>
        <w:tc>
          <w:tcPr>
            <w:tcW w:w="1310" w:type="dxa"/>
            <w:noWrap/>
          </w:tcPr>
          <w:p w14:paraId="7519647F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6986F16F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7F82CBDF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20221400003187</w:t>
            </w:r>
          </w:p>
        </w:tc>
        <w:tc>
          <w:tcPr>
            <w:tcW w:w="2098" w:type="dxa"/>
            <w:noWrap/>
            <w:vAlign w:val="bottom"/>
          </w:tcPr>
          <w:p w14:paraId="57D43920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2022-05-31 09:50:21</w:t>
            </w:r>
          </w:p>
        </w:tc>
        <w:tc>
          <w:tcPr>
            <w:tcW w:w="2126" w:type="dxa"/>
            <w:noWrap/>
            <w:vAlign w:val="bottom"/>
          </w:tcPr>
          <w:p w14:paraId="03A05812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2022-06-06 11:17:36</w:t>
            </w:r>
          </w:p>
        </w:tc>
        <w:tc>
          <w:tcPr>
            <w:tcW w:w="2256" w:type="dxa"/>
            <w:noWrap/>
            <w:vAlign w:val="bottom"/>
          </w:tcPr>
          <w:p w14:paraId="395F5D0B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20224000024221</w:t>
            </w:r>
          </w:p>
        </w:tc>
        <w:tc>
          <w:tcPr>
            <w:tcW w:w="1310" w:type="dxa"/>
            <w:noWrap/>
          </w:tcPr>
          <w:p w14:paraId="1A8132CF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6F9D39F9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78E91F0A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20221400003197</w:t>
            </w:r>
          </w:p>
        </w:tc>
        <w:tc>
          <w:tcPr>
            <w:tcW w:w="2098" w:type="dxa"/>
            <w:noWrap/>
            <w:vAlign w:val="bottom"/>
          </w:tcPr>
          <w:p w14:paraId="2258BC2B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2022-05-31 12:39:05</w:t>
            </w:r>
          </w:p>
        </w:tc>
        <w:tc>
          <w:tcPr>
            <w:tcW w:w="2126" w:type="dxa"/>
            <w:noWrap/>
            <w:vAlign w:val="bottom"/>
          </w:tcPr>
          <w:p w14:paraId="41378913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2022-06-06 11:17:36</w:t>
            </w:r>
          </w:p>
        </w:tc>
        <w:tc>
          <w:tcPr>
            <w:tcW w:w="2256" w:type="dxa"/>
            <w:noWrap/>
            <w:vAlign w:val="bottom"/>
          </w:tcPr>
          <w:p w14:paraId="0A927460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20225000023991</w:t>
            </w:r>
          </w:p>
        </w:tc>
        <w:tc>
          <w:tcPr>
            <w:tcW w:w="1310" w:type="dxa"/>
            <w:noWrap/>
          </w:tcPr>
          <w:p w14:paraId="2F872B84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0DD72597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7DC5E92F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20221400003207</w:t>
            </w:r>
          </w:p>
        </w:tc>
        <w:tc>
          <w:tcPr>
            <w:tcW w:w="2098" w:type="dxa"/>
            <w:noWrap/>
            <w:vAlign w:val="bottom"/>
          </w:tcPr>
          <w:p w14:paraId="2C8FA749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2022-05-31 16:46:52</w:t>
            </w:r>
          </w:p>
        </w:tc>
        <w:tc>
          <w:tcPr>
            <w:tcW w:w="2126" w:type="dxa"/>
            <w:noWrap/>
            <w:vAlign w:val="bottom"/>
          </w:tcPr>
          <w:p w14:paraId="1E117510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2022-06-10 11:59:22</w:t>
            </w:r>
          </w:p>
        </w:tc>
        <w:tc>
          <w:tcPr>
            <w:tcW w:w="2256" w:type="dxa"/>
            <w:noWrap/>
            <w:vAlign w:val="bottom"/>
          </w:tcPr>
          <w:p w14:paraId="1EC49C9D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20221000006723</w:t>
            </w:r>
          </w:p>
        </w:tc>
        <w:tc>
          <w:tcPr>
            <w:tcW w:w="1310" w:type="dxa"/>
            <w:noWrap/>
          </w:tcPr>
          <w:p w14:paraId="77B8F68B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36D810C6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11C9C556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20221400003217</w:t>
            </w:r>
          </w:p>
        </w:tc>
        <w:tc>
          <w:tcPr>
            <w:tcW w:w="2098" w:type="dxa"/>
            <w:noWrap/>
            <w:vAlign w:val="bottom"/>
          </w:tcPr>
          <w:p w14:paraId="04A41F8E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2022-05-31 17:21:08</w:t>
            </w:r>
          </w:p>
        </w:tc>
        <w:tc>
          <w:tcPr>
            <w:tcW w:w="2126" w:type="dxa"/>
            <w:noWrap/>
            <w:vAlign w:val="bottom"/>
          </w:tcPr>
          <w:p w14:paraId="275B3D9D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2022-06-21 14:10:32</w:t>
            </w:r>
          </w:p>
        </w:tc>
        <w:tc>
          <w:tcPr>
            <w:tcW w:w="2256" w:type="dxa"/>
            <w:noWrap/>
            <w:vAlign w:val="bottom"/>
          </w:tcPr>
          <w:p w14:paraId="72577E42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20222000025711</w:t>
            </w:r>
          </w:p>
        </w:tc>
        <w:tc>
          <w:tcPr>
            <w:tcW w:w="1310" w:type="dxa"/>
            <w:noWrap/>
          </w:tcPr>
          <w:p w14:paraId="21939C18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8657FF" w:rsidRPr="00F4347A" w14:paraId="7D2317C9" w14:textId="77777777" w:rsidTr="008009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vAlign w:val="bottom"/>
          </w:tcPr>
          <w:p w14:paraId="1A083D6B" w14:textId="77777777" w:rsidR="008657FF" w:rsidRPr="008657FF" w:rsidRDefault="008657FF" w:rsidP="008657FF">
            <w:pPr>
              <w:rPr>
                <w:rFonts w:ascii="Arial" w:hAnsi="Arial" w:cs="Arial"/>
                <w:b w:val="0"/>
                <w:lang w:val="es-CO" w:eastAsia="es-CO"/>
              </w:rPr>
            </w:pPr>
            <w:r w:rsidRPr="008657FF">
              <w:rPr>
                <w:rFonts w:ascii="Arial" w:hAnsi="Arial" w:cs="Arial"/>
                <w:b w:val="0"/>
                <w:lang w:val="es-CO" w:eastAsia="es-CO"/>
              </w:rPr>
              <w:t xml:space="preserve"> 20221400003227</w:t>
            </w:r>
          </w:p>
        </w:tc>
        <w:tc>
          <w:tcPr>
            <w:tcW w:w="2098" w:type="dxa"/>
            <w:noWrap/>
            <w:vAlign w:val="bottom"/>
          </w:tcPr>
          <w:p w14:paraId="49290245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2022-05-31 17:26:43</w:t>
            </w:r>
          </w:p>
        </w:tc>
        <w:tc>
          <w:tcPr>
            <w:tcW w:w="2126" w:type="dxa"/>
            <w:noWrap/>
            <w:vAlign w:val="bottom"/>
          </w:tcPr>
          <w:p w14:paraId="4548E716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>2022-06-07 10:04:36</w:t>
            </w:r>
          </w:p>
        </w:tc>
        <w:tc>
          <w:tcPr>
            <w:tcW w:w="2256" w:type="dxa"/>
            <w:noWrap/>
            <w:vAlign w:val="bottom"/>
          </w:tcPr>
          <w:p w14:paraId="18D5FE8D" w14:textId="77777777" w:rsidR="008657FF" w:rsidRPr="00E850DF" w:rsidRDefault="008657FF" w:rsidP="0086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850DF">
              <w:rPr>
                <w:rFonts w:ascii="Arial" w:hAnsi="Arial" w:cs="Arial"/>
                <w:color w:val="000000"/>
                <w:lang w:val="es-CO" w:eastAsia="es-CO"/>
              </w:rPr>
              <w:t xml:space="preserve"> 20222000024331</w:t>
            </w:r>
          </w:p>
        </w:tc>
        <w:tc>
          <w:tcPr>
            <w:tcW w:w="1310" w:type="dxa"/>
            <w:noWrap/>
          </w:tcPr>
          <w:p w14:paraId="64932C9B" w14:textId="77777777" w:rsidR="008657FF" w:rsidRPr="00F4347A" w:rsidRDefault="008657FF" w:rsidP="008657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</w:tbl>
    <w:p w14:paraId="46548649" w14:textId="77777777" w:rsidR="00F4347A" w:rsidRPr="00130B29" w:rsidRDefault="00F4347A" w:rsidP="00A96C49">
      <w:pPr>
        <w:keepNext/>
        <w:tabs>
          <w:tab w:val="left" w:pos="0"/>
          <w:tab w:val="left" w:pos="284"/>
        </w:tabs>
        <w:spacing w:line="360" w:lineRule="auto"/>
        <w:rPr>
          <w:rFonts w:ascii="Arial" w:hAnsi="Arial" w:cs="Arial"/>
          <w:color w:val="00B0F0"/>
        </w:rPr>
      </w:pPr>
      <w:r w:rsidRPr="002B6C02">
        <w:rPr>
          <w:rFonts w:ascii="Arial" w:hAnsi="Arial" w:cs="Arial"/>
          <w:b/>
        </w:rPr>
        <w:t>Fuente:</w:t>
      </w:r>
      <w:r w:rsidRPr="002B6C02">
        <w:rPr>
          <w:rFonts w:ascii="Arial" w:hAnsi="Arial" w:cs="Arial"/>
        </w:rPr>
        <w:t xml:space="preserve"> Elaboración del Proceso Gestión de Servicio al Ciudadano, en ju</w:t>
      </w:r>
      <w:r w:rsidR="006B3D9B" w:rsidRPr="002B6C02">
        <w:rPr>
          <w:rFonts w:ascii="Arial" w:hAnsi="Arial" w:cs="Arial"/>
        </w:rPr>
        <w:t>nio</w:t>
      </w:r>
      <w:r w:rsidRPr="002B6C02">
        <w:rPr>
          <w:rFonts w:ascii="Arial" w:hAnsi="Arial" w:cs="Arial"/>
        </w:rPr>
        <w:t xml:space="preserve"> de 2022, conforme a lo generado por el Sistema de </w:t>
      </w:r>
      <w:r w:rsidR="004A5F50" w:rsidRPr="002B6C02">
        <w:rPr>
          <w:rFonts w:ascii="Arial" w:hAnsi="Arial" w:cs="Arial"/>
        </w:rPr>
        <w:t>Ge</w:t>
      </w:r>
      <w:r w:rsidRPr="002B6C02">
        <w:rPr>
          <w:rFonts w:ascii="Arial" w:hAnsi="Arial" w:cs="Arial"/>
        </w:rPr>
        <w:t>st</w:t>
      </w:r>
      <w:r w:rsidR="004A5F50" w:rsidRPr="002B6C02">
        <w:rPr>
          <w:rFonts w:ascii="Arial" w:hAnsi="Arial" w:cs="Arial"/>
        </w:rPr>
        <w:t>i</w:t>
      </w:r>
      <w:r w:rsidRPr="002B6C02">
        <w:rPr>
          <w:rFonts w:ascii="Arial" w:hAnsi="Arial" w:cs="Arial"/>
        </w:rPr>
        <w:t>ón Documental Orfeo.</w:t>
      </w:r>
    </w:p>
    <w:p w14:paraId="33B0798F" w14:textId="77777777" w:rsidR="00F4347A" w:rsidRPr="00F4347A" w:rsidRDefault="00F4347A" w:rsidP="00A96C49">
      <w:pPr>
        <w:spacing w:line="360" w:lineRule="auto"/>
        <w:rPr>
          <w:rFonts w:ascii="Arial" w:hAnsi="Arial" w:cs="Arial"/>
        </w:rPr>
      </w:pPr>
    </w:p>
    <w:p w14:paraId="14343107" w14:textId="3AC174C8" w:rsidR="00CE58C0" w:rsidRDefault="00CE58C0" w:rsidP="00A96C49">
      <w:pPr>
        <w:pStyle w:val="Ttulo1"/>
        <w:numPr>
          <w:ilvl w:val="0"/>
          <w:numId w:val="43"/>
        </w:numPr>
        <w:spacing w:before="0" w:line="360" w:lineRule="auto"/>
        <w:ind w:left="284" w:hanging="284"/>
      </w:pPr>
      <w:r w:rsidRPr="00A96C49">
        <w:t>CLASIFICACIÓN PQRSD POR DIRECCIÓN</w:t>
      </w:r>
    </w:p>
    <w:p w14:paraId="2AA9F3CD" w14:textId="0658C841" w:rsidR="002B6C02" w:rsidRDefault="002B6C02" w:rsidP="002B6C02">
      <w:pPr>
        <w:rPr>
          <w:rFonts w:ascii="Arial" w:hAnsi="Arial" w:cs="Arial"/>
          <w:lang w:val="es-CO"/>
        </w:rPr>
      </w:pPr>
      <w:r w:rsidRPr="002B6C02">
        <w:rPr>
          <w:rFonts w:ascii="Arial" w:hAnsi="Arial" w:cs="Arial"/>
          <w:lang w:val="es-CO"/>
        </w:rPr>
        <w:t>Unificación de Temas más frecuentes de las direcciones</w:t>
      </w:r>
    </w:p>
    <w:p w14:paraId="17070A68" w14:textId="77777777" w:rsidR="0042150A" w:rsidRPr="002B6C02" w:rsidRDefault="0042150A" w:rsidP="002B6C02">
      <w:pPr>
        <w:rPr>
          <w:rFonts w:ascii="Arial" w:hAnsi="Arial" w:cs="Arial"/>
          <w:lang w:val="es-CO"/>
        </w:rPr>
      </w:pPr>
    </w:p>
    <w:p w14:paraId="62EA39FF" w14:textId="6DB770FA" w:rsidR="00794BB9" w:rsidRPr="00FC7C74" w:rsidRDefault="00794BB9" w:rsidP="00A96C49">
      <w:pPr>
        <w:pStyle w:val="Textoindependiente"/>
        <w:spacing w:line="360" w:lineRule="auto"/>
        <w:rPr>
          <w:rFonts w:eastAsia="Times New Roman"/>
          <w:lang w:val="es-CO" w:eastAsia="es-ES"/>
        </w:rPr>
      </w:pPr>
      <w:r w:rsidRPr="00FC7C74">
        <w:rPr>
          <w:rFonts w:eastAsia="Times New Roman"/>
          <w:lang w:val="es-CO" w:eastAsia="es-ES"/>
        </w:rPr>
        <w:t>Registro Esal</w:t>
      </w:r>
    </w:p>
    <w:p w14:paraId="10B4FA83" w14:textId="77777777" w:rsidR="00FC7C74" w:rsidRPr="00FC7C74" w:rsidRDefault="00794BB9" w:rsidP="00A96C49">
      <w:pPr>
        <w:pStyle w:val="Textoindependiente"/>
        <w:spacing w:line="360" w:lineRule="auto"/>
        <w:rPr>
          <w:rFonts w:eastAsia="Times New Roman"/>
          <w:lang w:val="es-CO" w:eastAsia="es-ES"/>
        </w:rPr>
      </w:pPr>
      <w:r w:rsidRPr="00FC7C74">
        <w:rPr>
          <w:rFonts w:eastAsia="Times New Roman"/>
          <w:lang w:val="es-CO" w:eastAsia="es-ES"/>
        </w:rPr>
        <w:t>crear 3 donantes para ingresos del registro de donaciones internacionales no reembolsables</w:t>
      </w:r>
    </w:p>
    <w:p w14:paraId="0352E623" w14:textId="77777777" w:rsidR="00FC7C74" w:rsidRPr="00FC7C74" w:rsidRDefault="00794BB9" w:rsidP="00A96C49">
      <w:pPr>
        <w:pStyle w:val="Textoindependiente"/>
        <w:spacing w:line="360" w:lineRule="auto"/>
        <w:rPr>
          <w:rFonts w:eastAsia="Times New Roman"/>
          <w:lang w:val="es-CO" w:eastAsia="es-ES"/>
        </w:rPr>
      </w:pPr>
      <w:r w:rsidRPr="00FC7C74">
        <w:rPr>
          <w:rFonts w:eastAsia="Times New Roman"/>
          <w:lang w:val="es-CO" w:eastAsia="es-ES"/>
        </w:rPr>
        <w:t xml:space="preserve"> Propuesta de Proyecto Alianzas</w:t>
      </w:r>
    </w:p>
    <w:p w14:paraId="5DF39113" w14:textId="77777777" w:rsidR="00FC7C74" w:rsidRPr="00FC7C74" w:rsidRDefault="00794BB9" w:rsidP="00A96C49">
      <w:pPr>
        <w:pStyle w:val="Textoindependiente"/>
        <w:spacing w:line="360" w:lineRule="auto"/>
        <w:rPr>
          <w:rFonts w:eastAsia="Times New Roman"/>
          <w:lang w:val="es-CO" w:eastAsia="es-ES"/>
        </w:rPr>
      </w:pPr>
      <w:r w:rsidRPr="00FC7C74">
        <w:rPr>
          <w:rFonts w:eastAsia="Times New Roman"/>
          <w:lang w:val="es-CO" w:eastAsia="es-ES"/>
        </w:rPr>
        <w:t xml:space="preserve">solicitud de colaboración entre asociaciones, </w:t>
      </w:r>
    </w:p>
    <w:p w14:paraId="0E5876BC" w14:textId="77777777" w:rsidR="00FC7C74" w:rsidRPr="00FC7C74" w:rsidRDefault="00794BB9" w:rsidP="00A96C49">
      <w:pPr>
        <w:pStyle w:val="Textoindependiente"/>
        <w:spacing w:line="360" w:lineRule="auto"/>
        <w:rPr>
          <w:rFonts w:eastAsia="Times New Roman"/>
          <w:lang w:val="es-CO" w:eastAsia="es-ES"/>
        </w:rPr>
      </w:pPr>
      <w:r w:rsidRPr="00FC7C74">
        <w:rPr>
          <w:rFonts w:eastAsia="Times New Roman"/>
          <w:lang w:val="es-CO" w:eastAsia="es-ES"/>
        </w:rPr>
        <w:t xml:space="preserve">Solicitud de acompañamiento e información para Emprendimiento, </w:t>
      </w:r>
    </w:p>
    <w:p w14:paraId="289BB07D" w14:textId="77777777" w:rsidR="00FC7C74" w:rsidRPr="00FC7C74" w:rsidRDefault="00794BB9" w:rsidP="00A96C49">
      <w:pPr>
        <w:pStyle w:val="Textoindependiente"/>
        <w:spacing w:line="360" w:lineRule="auto"/>
        <w:rPr>
          <w:rFonts w:eastAsia="Times New Roman"/>
          <w:lang w:val="es-CO" w:eastAsia="es-ES"/>
        </w:rPr>
      </w:pPr>
      <w:r w:rsidRPr="00FC7C74">
        <w:rPr>
          <w:rFonts w:eastAsia="Times New Roman"/>
          <w:lang w:val="es-CO" w:eastAsia="es-ES"/>
        </w:rPr>
        <w:t>Solicitud de Practicas</w:t>
      </w:r>
    </w:p>
    <w:p w14:paraId="593B0E83" w14:textId="77777777" w:rsidR="00FC7C74" w:rsidRPr="00FC7C74" w:rsidRDefault="00794BB9" w:rsidP="00A96C49">
      <w:pPr>
        <w:pStyle w:val="Textoindependiente"/>
        <w:spacing w:line="360" w:lineRule="auto"/>
        <w:rPr>
          <w:rFonts w:eastAsia="Times New Roman"/>
          <w:lang w:val="es-CO" w:eastAsia="es-ES"/>
        </w:rPr>
      </w:pPr>
      <w:r w:rsidRPr="00FC7C74">
        <w:rPr>
          <w:rFonts w:eastAsia="Times New Roman"/>
          <w:lang w:val="es-CO" w:eastAsia="es-ES"/>
        </w:rPr>
        <w:t>Hojas de Vida</w:t>
      </w:r>
    </w:p>
    <w:p w14:paraId="3149975C" w14:textId="656F5D25" w:rsidR="00CE58C0" w:rsidRPr="00823D61" w:rsidRDefault="00794BB9" w:rsidP="00A96C49">
      <w:pPr>
        <w:pStyle w:val="Textoindependiente"/>
        <w:spacing w:line="360" w:lineRule="auto"/>
        <w:rPr>
          <w:color w:val="FF0000"/>
          <w:lang w:val="es-CO"/>
        </w:rPr>
      </w:pPr>
      <w:r w:rsidRPr="00FC7C74">
        <w:rPr>
          <w:rFonts w:eastAsia="Times New Roman"/>
          <w:lang w:val="es-CO" w:eastAsia="es-ES"/>
        </w:rPr>
        <w:t>Certificaciones laborales</w:t>
      </w:r>
      <w:r w:rsidR="00CE58C0" w:rsidRPr="001B1AB6">
        <w:rPr>
          <w:lang w:val="es-CO"/>
        </w:rPr>
        <w:t>.</w:t>
      </w:r>
    </w:p>
    <w:tbl>
      <w:tblPr>
        <w:tblStyle w:val="Tablaconcuadrcula1clara"/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LASIFICACIÓN PQRSD POR DIRECCIÓN"/>
        <w:tblDescription w:val="Tabla en word: Donde se relacionan las columnas de dirección y la cantidad de PQRSD asignadas a cada dirección de la Agencia."/>
      </w:tblPr>
      <w:tblGrid>
        <w:gridCol w:w="6232"/>
        <w:gridCol w:w="2871"/>
      </w:tblGrid>
      <w:tr w:rsidR="00CE58C0" w:rsidRPr="00A96C49" w14:paraId="010B20C2" w14:textId="77777777" w:rsidTr="00A96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tcBorders>
              <w:bottom w:val="none" w:sz="0" w:space="0" w:color="auto"/>
            </w:tcBorders>
            <w:shd w:val="clear" w:color="auto" w:fill="BFBFBF" w:themeFill="background1" w:themeFillShade="BF"/>
            <w:hideMark/>
          </w:tcPr>
          <w:p w14:paraId="6F4078A4" w14:textId="77777777" w:rsidR="00CE58C0" w:rsidRPr="00A96C49" w:rsidRDefault="00CE58C0" w:rsidP="00A96C49">
            <w:pPr>
              <w:spacing w:line="360" w:lineRule="auto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 w:rsidRPr="00A96C49">
              <w:rPr>
                <w:rFonts w:ascii="Arial" w:hAnsi="Arial" w:cs="Arial"/>
                <w:bCs w:val="0"/>
                <w:color w:val="000000"/>
                <w:lang w:val="es-CO" w:eastAsia="es-CO"/>
              </w:rPr>
              <w:lastRenderedPageBreak/>
              <w:t>DIRECCIÓN</w:t>
            </w:r>
          </w:p>
        </w:tc>
        <w:tc>
          <w:tcPr>
            <w:tcW w:w="2871" w:type="dxa"/>
            <w:tcBorders>
              <w:bottom w:val="none" w:sz="0" w:space="0" w:color="auto"/>
            </w:tcBorders>
            <w:shd w:val="clear" w:color="auto" w:fill="BFBFBF" w:themeFill="background1" w:themeFillShade="BF"/>
            <w:noWrap/>
            <w:hideMark/>
          </w:tcPr>
          <w:p w14:paraId="17610BB7" w14:textId="77777777" w:rsidR="00CE58C0" w:rsidRPr="00A96C49" w:rsidRDefault="00CE58C0" w:rsidP="00A96C4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 w:rsidRPr="00A96C49">
              <w:rPr>
                <w:rFonts w:ascii="Arial" w:hAnsi="Arial" w:cs="Arial"/>
                <w:bCs w:val="0"/>
                <w:color w:val="000000"/>
                <w:lang w:val="es-CO" w:eastAsia="es-CO"/>
              </w:rPr>
              <w:t>TOTAL</w:t>
            </w:r>
          </w:p>
        </w:tc>
      </w:tr>
      <w:tr w:rsidR="00CE58C0" w:rsidRPr="00A96C49" w14:paraId="5AAACEC0" w14:textId="77777777" w:rsidTr="00A96C49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hideMark/>
          </w:tcPr>
          <w:p w14:paraId="22F46B93" w14:textId="77777777" w:rsidR="00CE58C0" w:rsidRPr="00A96C49" w:rsidRDefault="00823D61" w:rsidP="00823D61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 w:val="0"/>
                <w:color w:val="000000"/>
                <w:lang w:val="es-CO" w:eastAsia="es-CO"/>
              </w:rPr>
              <w:t>Dirección Administrativa y F</w:t>
            </w:r>
            <w:r w:rsidR="00A96C49" w:rsidRPr="00A96C49">
              <w:rPr>
                <w:rFonts w:ascii="Arial" w:hAnsi="Arial" w:cs="Arial"/>
                <w:b w:val="0"/>
                <w:color w:val="000000"/>
                <w:lang w:val="es-CO" w:eastAsia="es-CO"/>
              </w:rPr>
              <w:t>inanciera</w:t>
            </w:r>
          </w:p>
        </w:tc>
        <w:tc>
          <w:tcPr>
            <w:tcW w:w="2871" w:type="dxa"/>
            <w:noWrap/>
            <w:hideMark/>
          </w:tcPr>
          <w:p w14:paraId="15CFA99E" w14:textId="77777777" w:rsidR="00CE58C0" w:rsidRPr="00A96C49" w:rsidRDefault="00E857B8" w:rsidP="00E857B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18</w:t>
            </w:r>
            <w:r w:rsidR="004A5F50">
              <w:rPr>
                <w:rFonts w:ascii="Arial" w:hAnsi="Arial" w:cs="Arial"/>
                <w:color w:val="000000"/>
                <w:lang w:val="es-CO" w:eastAsia="es-CO"/>
              </w:rPr>
              <w:t xml:space="preserve"> </w:t>
            </w:r>
          </w:p>
        </w:tc>
      </w:tr>
      <w:tr w:rsidR="00CE58C0" w:rsidRPr="00A96C49" w14:paraId="648EA8F0" w14:textId="77777777" w:rsidTr="00A96C49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hideMark/>
          </w:tcPr>
          <w:p w14:paraId="65CA94B8" w14:textId="77777777" w:rsidR="00CE58C0" w:rsidRPr="00A96C49" w:rsidRDefault="00823D61" w:rsidP="00A96C49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 w:val="0"/>
                <w:color w:val="000000"/>
                <w:lang w:val="es-CO" w:eastAsia="es-CO"/>
              </w:rPr>
              <w:t>Dirección G</w:t>
            </w:r>
            <w:r w:rsidR="00A96C49" w:rsidRPr="00A96C49">
              <w:rPr>
                <w:rFonts w:ascii="Arial" w:hAnsi="Arial" w:cs="Arial"/>
                <w:b w:val="0"/>
                <w:color w:val="000000"/>
                <w:lang w:val="es-CO" w:eastAsia="es-CO"/>
              </w:rPr>
              <w:t>eneral</w:t>
            </w:r>
          </w:p>
        </w:tc>
        <w:tc>
          <w:tcPr>
            <w:tcW w:w="2871" w:type="dxa"/>
            <w:noWrap/>
            <w:hideMark/>
          </w:tcPr>
          <w:p w14:paraId="27B84DD5" w14:textId="77777777" w:rsidR="00CE58C0" w:rsidRPr="00A96C49" w:rsidRDefault="00CE58C0" w:rsidP="00A96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A96C49"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</w:tr>
      <w:tr w:rsidR="00CE58C0" w:rsidRPr="00A96C49" w14:paraId="1111B91D" w14:textId="77777777" w:rsidTr="00A96C49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hideMark/>
          </w:tcPr>
          <w:p w14:paraId="4FF3E0BE" w14:textId="77777777" w:rsidR="00CE58C0" w:rsidRPr="00A96C49" w:rsidRDefault="00A96C49" w:rsidP="00A96C49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 w:val="0"/>
                <w:color w:val="000000"/>
                <w:lang w:val="es-CO" w:eastAsia="es-CO"/>
              </w:rPr>
              <w:t>D</w:t>
            </w:r>
            <w:r w:rsidRPr="00A96C49">
              <w:rPr>
                <w:rFonts w:ascii="Arial" w:hAnsi="Arial" w:cs="Arial"/>
                <w:b w:val="0"/>
                <w:color w:val="000000"/>
                <w:lang w:val="es-CO" w:eastAsia="es-CO"/>
              </w:rPr>
              <w:t>irec</w:t>
            </w:r>
            <w:r>
              <w:rPr>
                <w:rFonts w:ascii="Arial" w:hAnsi="Arial" w:cs="Arial"/>
                <w:b w:val="0"/>
                <w:color w:val="000000"/>
                <w:lang w:val="es-CO" w:eastAsia="es-CO"/>
              </w:rPr>
              <w:t>ción de Coordinación Interinstitucional de C</w:t>
            </w:r>
            <w:r w:rsidRPr="00A96C49">
              <w:rPr>
                <w:rFonts w:ascii="Arial" w:hAnsi="Arial" w:cs="Arial"/>
                <w:b w:val="0"/>
                <w:color w:val="000000"/>
                <w:lang w:val="es-CO" w:eastAsia="es-CO"/>
              </w:rPr>
              <w:t>ooperación</w:t>
            </w:r>
            <w:r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Internacional </w:t>
            </w:r>
          </w:p>
        </w:tc>
        <w:tc>
          <w:tcPr>
            <w:tcW w:w="2871" w:type="dxa"/>
            <w:noWrap/>
            <w:hideMark/>
          </w:tcPr>
          <w:p w14:paraId="5A01C5E5" w14:textId="77777777" w:rsidR="00CE58C0" w:rsidRPr="00A96C49" w:rsidRDefault="00E857B8" w:rsidP="00A96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35</w:t>
            </w:r>
          </w:p>
        </w:tc>
      </w:tr>
      <w:tr w:rsidR="00CE58C0" w:rsidRPr="00A96C49" w14:paraId="6063EFFF" w14:textId="77777777" w:rsidTr="00A96C49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hideMark/>
          </w:tcPr>
          <w:p w14:paraId="6FF7359F" w14:textId="77777777" w:rsidR="00CE58C0" w:rsidRPr="00A96C49" w:rsidRDefault="00A96C49" w:rsidP="00A96C49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 w:val="0"/>
                <w:color w:val="000000"/>
                <w:lang w:val="es-CO" w:eastAsia="es-CO"/>
              </w:rPr>
              <w:t>D</w:t>
            </w:r>
            <w:r w:rsidRPr="00A96C49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irección de </w:t>
            </w:r>
            <w:r>
              <w:rPr>
                <w:rFonts w:ascii="Arial" w:hAnsi="Arial" w:cs="Arial"/>
                <w:b w:val="0"/>
                <w:color w:val="000000"/>
                <w:lang w:val="es-CO" w:eastAsia="es-CO"/>
              </w:rPr>
              <w:t>Gestión de Demanda de Cooperación I</w:t>
            </w:r>
            <w:r w:rsidRPr="00A96C49">
              <w:rPr>
                <w:rFonts w:ascii="Arial" w:hAnsi="Arial" w:cs="Arial"/>
                <w:b w:val="0"/>
                <w:color w:val="000000"/>
                <w:lang w:val="es-CO" w:eastAsia="es-CO"/>
              </w:rPr>
              <w:t>nternacional</w:t>
            </w:r>
          </w:p>
        </w:tc>
        <w:tc>
          <w:tcPr>
            <w:tcW w:w="2871" w:type="dxa"/>
            <w:noWrap/>
            <w:hideMark/>
          </w:tcPr>
          <w:p w14:paraId="79D0F56B" w14:textId="77777777" w:rsidR="00CE58C0" w:rsidRPr="00A96C49" w:rsidRDefault="00E857B8" w:rsidP="00E857B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6</w:t>
            </w:r>
          </w:p>
        </w:tc>
      </w:tr>
      <w:tr w:rsidR="00CE58C0" w:rsidRPr="00A96C49" w14:paraId="0432A974" w14:textId="77777777" w:rsidTr="00A96C49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hideMark/>
          </w:tcPr>
          <w:p w14:paraId="74FAF9A7" w14:textId="77777777" w:rsidR="00CE58C0" w:rsidRPr="00A96C49" w:rsidRDefault="00823D61" w:rsidP="00A96C49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lang w:val="es-CO" w:eastAsia="es-CO"/>
              </w:rPr>
              <w:t>TOTAL</w:t>
            </w:r>
          </w:p>
        </w:tc>
        <w:tc>
          <w:tcPr>
            <w:tcW w:w="2871" w:type="dxa"/>
            <w:noWrap/>
            <w:hideMark/>
          </w:tcPr>
          <w:p w14:paraId="5B486AB6" w14:textId="77777777" w:rsidR="00CE58C0" w:rsidRPr="00A96C49" w:rsidRDefault="00E857B8" w:rsidP="00A96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60</w:t>
            </w:r>
          </w:p>
        </w:tc>
      </w:tr>
    </w:tbl>
    <w:p w14:paraId="269B78BF" w14:textId="77777777" w:rsidR="00823D61" w:rsidRPr="0042150A" w:rsidRDefault="00823D61" w:rsidP="00823D61">
      <w:pPr>
        <w:keepNext/>
        <w:tabs>
          <w:tab w:val="left" w:pos="0"/>
          <w:tab w:val="left" w:pos="284"/>
        </w:tabs>
        <w:spacing w:line="360" w:lineRule="auto"/>
        <w:rPr>
          <w:rFonts w:ascii="Arial" w:hAnsi="Arial" w:cs="Arial"/>
        </w:rPr>
      </w:pPr>
      <w:r w:rsidRPr="0042150A">
        <w:rPr>
          <w:rFonts w:ascii="Arial" w:hAnsi="Arial" w:cs="Arial"/>
          <w:b/>
        </w:rPr>
        <w:t>Fuente:</w:t>
      </w:r>
      <w:r w:rsidRPr="0042150A">
        <w:rPr>
          <w:rFonts w:ascii="Arial" w:hAnsi="Arial" w:cs="Arial"/>
        </w:rPr>
        <w:t xml:space="preserve"> Elaboración del Proceso Gestión de Servicio al Ciudadano, en julio de 2022, conforme a lo generado por el Sistema de Gastón Documental Orfeo.</w:t>
      </w:r>
    </w:p>
    <w:p w14:paraId="3573F44E" w14:textId="77777777" w:rsidR="00CE58C0" w:rsidRPr="007254B5" w:rsidRDefault="00CE58C0" w:rsidP="00A96C49">
      <w:pPr>
        <w:pStyle w:val="Textoindependiente"/>
        <w:spacing w:line="360" w:lineRule="auto"/>
        <w:rPr>
          <w:lang w:val="es-CO"/>
        </w:rPr>
      </w:pPr>
    </w:p>
    <w:p w14:paraId="3C7021AA" w14:textId="77777777" w:rsidR="00823D61" w:rsidRDefault="005B6CEB" w:rsidP="00823D61">
      <w:pPr>
        <w:spacing w:line="360" w:lineRule="auto"/>
        <w:rPr>
          <w:b/>
        </w:rPr>
      </w:pPr>
      <w:r>
        <w:rPr>
          <w:noProof/>
          <w:lang w:val="es-CO" w:eastAsia="es-CO"/>
        </w:rPr>
        <w:drawing>
          <wp:inline distT="0" distB="0" distL="0" distR="0" wp14:anchorId="2E9A44DB" wp14:editId="6F5054D5">
            <wp:extent cx="5915025" cy="2733675"/>
            <wp:effectExtent l="0" t="0" r="9525" b="9525"/>
            <wp:docPr id="2" name="Gráfico 2" descr="Grafico donde se indica el número de peticiones,quejas, reclamos, sugerencias y denuncias que tiene cada Direciones y Grupo Interno de Trabajo tratandose de Administrativa y Financiera." title="Peticiones por direccione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4C83B9E" w14:textId="77777777" w:rsidR="00823D61" w:rsidRPr="00130B29" w:rsidRDefault="00823D61" w:rsidP="00823D61">
      <w:pPr>
        <w:keepNext/>
        <w:tabs>
          <w:tab w:val="left" w:pos="0"/>
          <w:tab w:val="left" w:pos="284"/>
        </w:tabs>
        <w:spacing w:line="360" w:lineRule="auto"/>
        <w:rPr>
          <w:rFonts w:ascii="Arial" w:hAnsi="Arial" w:cs="Arial"/>
          <w:color w:val="00B0F0"/>
        </w:rPr>
      </w:pPr>
      <w:r w:rsidRPr="0042150A">
        <w:rPr>
          <w:rFonts w:ascii="Arial" w:hAnsi="Arial" w:cs="Arial"/>
          <w:b/>
        </w:rPr>
        <w:t>Fuente:</w:t>
      </w:r>
      <w:r w:rsidRPr="0042150A">
        <w:rPr>
          <w:rFonts w:ascii="Arial" w:hAnsi="Arial" w:cs="Arial"/>
        </w:rPr>
        <w:t xml:space="preserve"> Elaboración del Proceso Gestión de Servicio al Ciudadano, en julio de 2022, conforme a lo generado por el Sistema de Gastón Documental Orfeo</w:t>
      </w:r>
      <w:r w:rsidRPr="001B1AB6">
        <w:rPr>
          <w:rFonts w:ascii="Arial" w:hAnsi="Arial" w:cs="Arial"/>
        </w:rPr>
        <w:t>.</w:t>
      </w:r>
    </w:p>
    <w:p w14:paraId="00A3F378" w14:textId="77777777" w:rsidR="00CE58C0" w:rsidRPr="00823D61" w:rsidRDefault="00CE58C0" w:rsidP="00823D61">
      <w:pPr>
        <w:pStyle w:val="Ttulo1"/>
        <w:numPr>
          <w:ilvl w:val="0"/>
          <w:numId w:val="43"/>
        </w:numPr>
        <w:ind w:left="284" w:hanging="284"/>
      </w:pPr>
      <w:r w:rsidRPr="007254B5">
        <w:t>MEDIO DE RECEPCIÓN DE LAS PQRSD</w:t>
      </w:r>
    </w:p>
    <w:p w14:paraId="2CBFF89E" w14:textId="2D48D9D2" w:rsidR="00EE0DBA" w:rsidRPr="0042150A" w:rsidRDefault="00EC56F3" w:rsidP="00A96C49">
      <w:pPr>
        <w:spacing w:line="360" w:lineRule="auto"/>
        <w:rPr>
          <w:rFonts w:ascii="Arial" w:hAnsi="Arial" w:cs="Arial"/>
        </w:rPr>
      </w:pPr>
      <w:r w:rsidRPr="0042150A">
        <w:rPr>
          <w:rFonts w:ascii="Arial" w:hAnsi="Arial" w:cs="Arial"/>
        </w:rPr>
        <w:t xml:space="preserve">Durante el mes de </w:t>
      </w:r>
      <w:r w:rsidR="005B6CEB" w:rsidRPr="0042150A">
        <w:rPr>
          <w:rFonts w:ascii="Arial" w:hAnsi="Arial" w:cs="Arial"/>
        </w:rPr>
        <w:t>mayo</w:t>
      </w:r>
      <w:r w:rsidR="00823D61" w:rsidRPr="0042150A">
        <w:rPr>
          <w:rFonts w:ascii="Arial" w:hAnsi="Arial" w:cs="Arial"/>
        </w:rPr>
        <w:t>,</w:t>
      </w:r>
      <w:r w:rsidR="00CE58C0" w:rsidRPr="0042150A">
        <w:rPr>
          <w:rFonts w:ascii="Arial" w:hAnsi="Arial" w:cs="Arial"/>
        </w:rPr>
        <w:t xml:space="preserve"> se evidencio que ningún ciudadano utili</w:t>
      </w:r>
      <w:r w:rsidR="00823D61" w:rsidRPr="0042150A">
        <w:rPr>
          <w:rFonts w:ascii="Arial" w:hAnsi="Arial" w:cs="Arial"/>
        </w:rPr>
        <w:t>zó el “Formulario Web de PQRSD</w:t>
      </w:r>
      <w:r w:rsidR="00CE58C0" w:rsidRPr="0042150A">
        <w:rPr>
          <w:rFonts w:ascii="Arial" w:hAnsi="Arial" w:cs="Arial"/>
        </w:rPr>
        <w:t>”</w:t>
      </w:r>
      <w:r w:rsidR="00823D61" w:rsidRPr="0042150A">
        <w:rPr>
          <w:rFonts w:ascii="Arial" w:hAnsi="Arial" w:cs="Arial"/>
        </w:rPr>
        <w:t>,</w:t>
      </w:r>
      <w:r w:rsidR="00CE58C0" w:rsidRPr="0042150A">
        <w:rPr>
          <w:rFonts w:ascii="Arial" w:hAnsi="Arial" w:cs="Arial"/>
        </w:rPr>
        <w:t xml:space="preserve"> </w:t>
      </w:r>
      <w:r w:rsidR="00823D61" w:rsidRPr="0042150A">
        <w:rPr>
          <w:rFonts w:ascii="Arial" w:hAnsi="Arial" w:cs="Arial"/>
        </w:rPr>
        <w:t xml:space="preserve">documento </w:t>
      </w:r>
      <w:r w:rsidR="00EE0DBA" w:rsidRPr="0042150A">
        <w:rPr>
          <w:rFonts w:ascii="Arial" w:hAnsi="Arial" w:cs="Arial"/>
        </w:rPr>
        <w:t>dispuesto</w:t>
      </w:r>
      <w:r w:rsidR="00CE58C0" w:rsidRPr="0042150A">
        <w:rPr>
          <w:rFonts w:ascii="Arial" w:hAnsi="Arial" w:cs="Arial"/>
        </w:rPr>
        <w:t xml:space="preserve"> </w:t>
      </w:r>
      <w:r w:rsidR="00823D61" w:rsidRPr="0042150A">
        <w:rPr>
          <w:rFonts w:ascii="Arial" w:hAnsi="Arial" w:cs="Arial"/>
        </w:rPr>
        <w:t xml:space="preserve">para radicar las PQRSD, </w:t>
      </w:r>
      <w:r w:rsidR="00CE58C0" w:rsidRPr="0042150A">
        <w:rPr>
          <w:rFonts w:ascii="Arial" w:hAnsi="Arial" w:cs="Arial"/>
        </w:rPr>
        <w:t xml:space="preserve">en la </w:t>
      </w:r>
      <w:r w:rsidR="00823D61" w:rsidRPr="0042150A">
        <w:rPr>
          <w:rFonts w:ascii="Arial" w:hAnsi="Arial" w:cs="Arial"/>
        </w:rPr>
        <w:t xml:space="preserve">sede electrónica de </w:t>
      </w:r>
      <w:r w:rsidR="00CE58C0" w:rsidRPr="0042150A">
        <w:rPr>
          <w:rFonts w:ascii="Arial" w:hAnsi="Arial" w:cs="Arial"/>
        </w:rPr>
        <w:t>APC</w:t>
      </w:r>
      <w:r w:rsidR="00CE58C0" w:rsidRPr="001B1AB6">
        <w:rPr>
          <w:rFonts w:ascii="Arial" w:hAnsi="Arial" w:cs="Arial"/>
        </w:rPr>
        <w:t>-</w:t>
      </w:r>
      <w:r w:rsidR="00CE58C0" w:rsidRPr="0042150A">
        <w:rPr>
          <w:rFonts w:ascii="Arial" w:hAnsi="Arial" w:cs="Arial"/>
        </w:rPr>
        <w:lastRenderedPageBreak/>
        <w:t xml:space="preserve">Colombia para </w:t>
      </w:r>
      <w:r w:rsidR="00823D61" w:rsidRPr="0042150A">
        <w:rPr>
          <w:rFonts w:ascii="Arial" w:hAnsi="Arial" w:cs="Arial"/>
        </w:rPr>
        <w:t xml:space="preserve">uso de las partes interesadas y grupos de valor; con respecto al mes </w:t>
      </w:r>
      <w:r w:rsidRPr="0042150A">
        <w:rPr>
          <w:rFonts w:ascii="Arial" w:hAnsi="Arial" w:cs="Arial"/>
        </w:rPr>
        <w:t>anterior (</w:t>
      </w:r>
      <w:r w:rsidR="008009EA" w:rsidRPr="0042150A">
        <w:rPr>
          <w:rFonts w:ascii="Arial" w:hAnsi="Arial" w:cs="Arial"/>
        </w:rPr>
        <w:t>abril)</w:t>
      </w:r>
      <w:r w:rsidR="00823D61" w:rsidRPr="0042150A">
        <w:rPr>
          <w:rFonts w:ascii="Arial" w:hAnsi="Arial" w:cs="Arial"/>
        </w:rPr>
        <w:t xml:space="preserve">, </w:t>
      </w:r>
      <w:r w:rsidR="00EE0DBA" w:rsidRPr="0042150A">
        <w:rPr>
          <w:rFonts w:ascii="Arial" w:hAnsi="Arial" w:cs="Arial"/>
        </w:rPr>
        <w:t xml:space="preserve">la </w:t>
      </w:r>
      <w:r w:rsidR="00823D61" w:rsidRPr="0042150A">
        <w:rPr>
          <w:rFonts w:ascii="Arial" w:hAnsi="Arial" w:cs="Arial"/>
        </w:rPr>
        <w:t>preferencia para radicar las PQRSD</w:t>
      </w:r>
      <w:r w:rsidR="00EE0DBA" w:rsidRPr="0042150A">
        <w:rPr>
          <w:rFonts w:ascii="Arial" w:hAnsi="Arial" w:cs="Arial"/>
        </w:rPr>
        <w:t>,</w:t>
      </w:r>
      <w:r w:rsidR="00823D61" w:rsidRPr="0042150A">
        <w:rPr>
          <w:rFonts w:ascii="Arial" w:hAnsi="Arial" w:cs="Arial"/>
        </w:rPr>
        <w:t xml:space="preserve"> </w:t>
      </w:r>
      <w:r w:rsidR="00EE0DBA" w:rsidRPr="0042150A">
        <w:rPr>
          <w:rFonts w:ascii="Arial" w:hAnsi="Arial" w:cs="Arial"/>
        </w:rPr>
        <w:t xml:space="preserve">tanto para </w:t>
      </w:r>
      <w:r w:rsidR="0042150A">
        <w:rPr>
          <w:rFonts w:ascii="Arial" w:hAnsi="Arial" w:cs="Arial"/>
        </w:rPr>
        <w:t>abril</w:t>
      </w:r>
      <w:r w:rsidR="00EE0DBA" w:rsidRPr="0042150A">
        <w:rPr>
          <w:rFonts w:ascii="Arial" w:hAnsi="Arial" w:cs="Arial"/>
        </w:rPr>
        <w:t xml:space="preserve"> como</w:t>
      </w:r>
      <w:r w:rsidR="00823D61" w:rsidRPr="0042150A">
        <w:rPr>
          <w:rFonts w:ascii="Arial" w:hAnsi="Arial" w:cs="Arial"/>
        </w:rPr>
        <w:t xml:space="preserve"> </w:t>
      </w:r>
      <w:r w:rsidR="0042150A">
        <w:rPr>
          <w:rFonts w:ascii="Arial" w:hAnsi="Arial" w:cs="Arial"/>
        </w:rPr>
        <w:t>mayo</w:t>
      </w:r>
      <w:r w:rsidR="00823D61" w:rsidRPr="0042150A">
        <w:rPr>
          <w:rFonts w:ascii="Arial" w:hAnsi="Arial" w:cs="Arial"/>
        </w:rPr>
        <w:t xml:space="preserve"> fue mediante </w:t>
      </w:r>
      <w:r w:rsidR="00EE0DBA" w:rsidRPr="0042150A">
        <w:rPr>
          <w:rFonts w:ascii="Arial" w:hAnsi="Arial" w:cs="Arial"/>
        </w:rPr>
        <w:t xml:space="preserve">correo electrónico </w:t>
      </w:r>
      <w:r w:rsidRPr="0042150A">
        <w:rPr>
          <w:rFonts w:ascii="Arial" w:hAnsi="Arial" w:cs="Arial"/>
        </w:rPr>
        <w:t>de PQRSD</w:t>
      </w:r>
      <w:r w:rsidR="008009EA" w:rsidRPr="0042150A">
        <w:rPr>
          <w:rFonts w:ascii="Arial" w:hAnsi="Arial" w:cs="Arial"/>
        </w:rPr>
        <w:t xml:space="preserve"> </w:t>
      </w:r>
      <w:hyperlink r:id="rId9" w:history="1">
        <w:r w:rsidR="008009EA" w:rsidRPr="0042150A">
          <w:rPr>
            <w:rStyle w:val="Hipervnculo"/>
            <w:rFonts w:ascii="Arial" w:hAnsi="Arial" w:cs="Arial"/>
            <w:color w:val="auto"/>
            <w:u w:val="none"/>
          </w:rPr>
          <w:t>pqr@apccolombia.gov.co</w:t>
        </w:r>
      </w:hyperlink>
      <w:r w:rsidR="0042150A">
        <w:rPr>
          <w:rStyle w:val="Hipervnculo"/>
          <w:rFonts w:ascii="Arial" w:hAnsi="Arial" w:cs="Arial"/>
          <w:color w:val="auto"/>
          <w:u w:val="none"/>
        </w:rPr>
        <w:t xml:space="preserve">  </w:t>
      </w:r>
      <w:r w:rsidR="008009EA" w:rsidRPr="0042150A">
        <w:rPr>
          <w:rFonts w:ascii="Arial" w:hAnsi="Arial" w:cs="Arial"/>
        </w:rPr>
        <w:t xml:space="preserve"> </w:t>
      </w:r>
    </w:p>
    <w:p w14:paraId="5BB19DD0" w14:textId="77777777" w:rsidR="00EC56F3" w:rsidRDefault="00EC56F3" w:rsidP="00A96C49">
      <w:pPr>
        <w:spacing w:line="360" w:lineRule="auto"/>
        <w:rPr>
          <w:rFonts w:ascii="Arial" w:hAnsi="Arial" w:cs="Arial"/>
        </w:rPr>
      </w:pPr>
    </w:p>
    <w:p w14:paraId="480026CA" w14:textId="63F98707" w:rsidR="00CE58C0" w:rsidRDefault="00EE0DBA" w:rsidP="00A96C49">
      <w:pPr>
        <w:spacing w:line="360" w:lineRule="auto"/>
        <w:rPr>
          <w:rFonts w:ascii="Arial" w:hAnsi="Arial" w:cs="Arial"/>
          <w:color w:val="00B0F0"/>
        </w:rPr>
      </w:pPr>
      <w:r w:rsidRPr="0042150A">
        <w:rPr>
          <w:rFonts w:ascii="Arial" w:hAnsi="Arial" w:cs="Arial"/>
        </w:rPr>
        <w:t xml:space="preserve">Es decir, </w:t>
      </w:r>
      <w:r w:rsidR="00CE58C0" w:rsidRPr="0042150A">
        <w:rPr>
          <w:rFonts w:ascii="Arial" w:hAnsi="Arial" w:cs="Arial"/>
        </w:rPr>
        <w:t xml:space="preserve">se evidencio una disminución del </w:t>
      </w:r>
      <w:r w:rsidR="008009EA" w:rsidRPr="0042150A">
        <w:rPr>
          <w:rFonts w:ascii="Arial" w:hAnsi="Arial" w:cs="Arial"/>
        </w:rPr>
        <w:t>0</w:t>
      </w:r>
      <w:r w:rsidR="00CE58C0" w:rsidRPr="0042150A">
        <w:rPr>
          <w:rFonts w:ascii="Arial" w:hAnsi="Arial" w:cs="Arial"/>
        </w:rPr>
        <w:t>% en la preferenci</w:t>
      </w:r>
      <w:r w:rsidRPr="0042150A">
        <w:rPr>
          <w:rFonts w:ascii="Arial" w:hAnsi="Arial" w:cs="Arial"/>
        </w:rPr>
        <w:t xml:space="preserve">a del “Formulario Web de PQRSD”, </w:t>
      </w:r>
      <w:r w:rsidR="00CE58C0" w:rsidRPr="0042150A">
        <w:rPr>
          <w:rFonts w:ascii="Arial" w:hAnsi="Arial" w:cs="Arial"/>
        </w:rPr>
        <w:t>con respecto a la preferencia en el mes de</w:t>
      </w:r>
      <w:r w:rsidR="0042150A" w:rsidRPr="0042150A">
        <w:rPr>
          <w:rFonts w:ascii="Arial" w:hAnsi="Arial" w:cs="Arial"/>
        </w:rPr>
        <w:t xml:space="preserve"> abril de</w:t>
      </w:r>
      <w:r w:rsidR="00CE58C0" w:rsidRPr="0042150A">
        <w:rPr>
          <w:rFonts w:ascii="Arial" w:hAnsi="Arial" w:cs="Arial"/>
        </w:rPr>
        <w:t xml:space="preserve"> 2022, mientras que se observó un incremento </w:t>
      </w:r>
      <w:r w:rsidRPr="0042150A">
        <w:rPr>
          <w:rFonts w:ascii="Arial" w:hAnsi="Arial" w:cs="Arial"/>
        </w:rPr>
        <w:t xml:space="preserve">del </w:t>
      </w:r>
      <w:r w:rsidR="008009EA" w:rsidRPr="0042150A">
        <w:rPr>
          <w:rFonts w:ascii="Arial" w:hAnsi="Arial" w:cs="Arial"/>
        </w:rPr>
        <w:t>100</w:t>
      </w:r>
      <w:r w:rsidR="00CE58C0" w:rsidRPr="0042150A">
        <w:rPr>
          <w:rFonts w:ascii="Arial" w:hAnsi="Arial" w:cs="Arial"/>
        </w:rPr>
        <w:t xml:space="preserve">% en la preferencia </w:t>
      </w:r>
      <w:r w:rsidRPr="0042150A">
        <w:rPr>
          <w:rFonts w:ascii="Arial" w:hAnsi="Arial" w:cs="Arial"/>
        </w:rPr>
        <w:t xml:space="preserve">del </w:t>
      </w:r>
      <w:r w:rsidR="00CE58C0" w:rsidRPr="0042150A">
        <w:rPr>
          <w:rFonts w:ascii="Arial" w:hAnsi="Arial" w:cs="Arial"/>
        </w:rPr>
        <w:t xml:space="preserve">uso del correo electrónico en el mes de </w:t>
      </w:r>
      <w:r w:rsidR="008009EA" w:rsidRPr="0042150A">
        <w:rPr>
          <w:rFonts w:ascii="Arial" w:hAnsi="Arial" w:cs="Arial"/>
        </w:rPr>
        <w:t>mayo</w:t>
      </w:r>
      <w:r w:rsidR="00CE58C0" w:rsidRPr="001B1AB6">
        <w:rPr>
          <w:rFonts w:ascii="Arial" w:hAnsi="Arial" w:cs="Arial"/>
        </w:rPr>
        <w:t>.</w:t>
      </w:r>
    </w:p>
    <w:p w14:paraId="48DCFD08" w14:textId="77777777" w:rsidR="005B6CEB" w:rsidRPr="007254B5" w:rsidRDefault="005B6CEB" w:rsidP="00A96C49">
      <w:pPr>
        <w:spacing w:line="360" w:lineRule="auto"/>
        <w:rPr>
          <w:rFonts w:ascii="Arial" w:hAnsi="Arial" w:cs="Arial"/>
        </w:rPr>
      </w:pPr>
    </w:p>
    <w:tbl>
      <w:tblPr>
        <w:tblStyle w:val="Tablaconcuadrcula1clara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EDIO DE RECEPCIÓN "/>
        <w:tblDescription w:val="Tabla en word: Donde se relacionan las columnas de medio de recepción, meses de mayo y junio, porcentaje de recepción en cada; información correspondiente a los meses de mayo y junio de 2022, y que se radicaron por Formulario Web de PQRSD y correo electronico de PQRSD."/>
      </w:tblPr>
      <w:tblGrid>
        <w:gridCol w:w="2916"/>
        <w:gridCol w:w="1656"/>
        <w:gridCol w:w="1857"/>
        <w:gridCol w:w="1656"/>
        <w:gridCol w:w="1975"/>
      </w:tblGrid>
      <w:tr w:rsidR="000C6E96" w:rsidRPr="007254B5" w14:paraId="66DBE366" w14:textId="77777777" w:rsidTr="00EE0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shd w:val="clear" w:color="auto" w:fill="BFBFBF" w:themeFill="background1" w:themeFillShade="BF"/>
            <w:hideMark/>
          </w:tcPr>
          <w:p w14:paraId="60E3FA17" w14:textId="77777777" w:rsidR="00CE58C0" w:rsidRPr="00EE0DBA" w:rsidRDefault="00CE58C0" w:rsidP="00DA1457">
            <w:pPr>
              <w:spacing w:line="360" w:lineRule="auto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 w:rsidRPr="00EE0DBA">
              <w:rPr>
                <w:rFonts w:ascii="Arial" w:hAnsi="Arial" w:cs="Arial"/>
                <w:bCs w:val="0"/>
                <w:color w:val="000000"/>
                <w:lang w:eastAsia="es-CO"/>
              </w:rPr>
              <w:t>MEDIO DE RECEPCIÓN</w:t>
            </w:r>
            <w:r w:rsidR="000C6E96">
              <w:rPr>
                <w:rFonts w:ascii="Arial" w:hAnsi="Arial" w:cs="Arial"/>
                <w:bCs w:val="0"/>
                <w:color w:val="000000"/>
                <w:lang w:eastAsia="es-CO"/>
              </w:rPr>
              <w:t xml:space="preserve"> DE PQRSD </w:t>
            </w:r>
          </w:p>
        </w:tc>
        <w:tc>
          <w:tcPr>
            <w:tcW w:w="1585" w:type="dxa"/>
            <w:shd w:val="clear" w:color="auto" w:fill="BFBFBF" w:themeFill="background1" w:themeFillShade="BF"/>
            <w:hideMark/>
          </w:tcPr>
          <w:p w14:paraId="24FE2A8F" w14:textId="77777777" w:rsidR="00CE58C0" w:rsidRPr="00EE0DBA" w:rsidRDefault="000C6E96" w:rsidP="005B6CE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Cs w:val="0"/>
                <w:color w:val="000000"/>
                <w:lang w:eastAsia="es-CO"/>
              </w:rPr>
              <w:t xml:space="preserve">RADICADAS </w:t>
            </w:r>
            <w:r w:rsidR="005B6CEB">
              <w:rPr>
                <w:rFonts w:ascii="Arial" w:hAnsi="Arial" w:cs="Arial"/>
                <w:bCs w:val="0"/>
                <w:color w:val="000000"/>
                <w:lang w:eastAsia="es-CO"/>
              </w:rPr>
              <w:t xml:space="preserve">ABRIL </w:t>
            </w:r>
            <w:r w:rsidR="00EE0DBA">
              <w:rPr>
                <w:rFonts w:ascii="Arial" w:hAnsi="Arial" w:cs="Arial"/>
                <w:bCs w:val="0"/>
                <w:color w:val="000000"/>
                <w:lang w:eastAsia="es-CO"/>
              </w:rPr>
              <w:t>2022</w:t>
            </w:r>
          </w:p>
        </w:tc>
        <w:tc>
          <w:tcPr>
            <w:tcW w:w="1857" w:type="dxa"/>
            <w:shd w:val="clear" w:color="auto" w:fill="BFBFBF" w:themeFill="background1" w:themeFillShade="BF"/>
            <w:hideMark/>
          </w:tcPr>
          <w:p w14:paraId="45B3807F" w14:textId="77777777" w:rsidR="00CE58C0" w:rsidRPr="00EE0DBA" w:rsidRDefault="00EE0DBA" w:rsidP="00DA145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Cs w:val="0"/>
                <w:color w:val="000000"/>
                <w:lang w:eastAsia="es-CO"/>
              </w:rPr>
              <w:t>PORCENTAJE</w:t>
            </w:r>
          </w:p>
        </w:tc>
        <w:tc>
          <w:tcPr>
            <w:tcW w:w="1606" w:type="dxa"/>
            <w:shd w:val="clear" w:color="auto" w:fill="BFBFBF" w:themeFill="background1" w:themeFillShade="BF"/>
            <w:hideMark/>
          </w:tcPr>
          <w:p w14:paraId="12556C18" w14:textId="77777777" w:rsidR="00CE58C0" w:rsidRPr="00EE0DBA" w:rsidRDefault="000C6E96" w:rsidP="005B6CE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Cs w:val="0"/>
                <w:color w:val="000000"/>
                <w:lang w:eastAsia="es-CO"/>
              </w:rPr>
              <w:t xml:space="preserve">RADICADAS </w:t>
            </w:r>
            <w:r w:rsidR="005B6CEB">
              <w:rPr>
                <w:rFonts w:ascii="Arial" w:hAnsi="Arial" w:cs="Arial"/>
                <w:bCs w:val="0"/>
                <w:color w:val="000000"/>
                <w:lang w:eastAsia="es-CO"/>
              </w:rPr>
              <w:t>MAYO</w:t>
            </w:r>
            <w:r w:rsidR="00EE0DBA">
              <w:rPr>
                <w:rFonts w:ascii="Arial" w:hAnsi="Arial" w:cs="Arial"/>
                <w:bCs w:val="0"/>
                <w:color w:val="000000"/>
                <w:lang w:eastAsia="es-CO"/>
              </w:rPr>
              <w:t xml:space="preserve"> 2022</w:t>
            </w:r>
          </w:p>
        </w:tc>
        <w:tc>
          <w:tcPr>
            <w:tcW w:w="1985" w:type="dxa"/>
            <w:shd w:val="clear" w:color="auto" w:fill="BFBFBF" w:themeFill="background1" w:themeFillShade="BF"/>
            <w:hideMark/>
          </w:tcPr>
          <w:p w14:paraId="72209408" w14:textId="77777777" w:rsidR="00CE58C0" w:rsidRPr="00EE0DBA" w:rsidRDefault="00EE0DBA" w:rsidP="00DA145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Cs w:val="0"/>
                <w:color w:val="000000"/>
                <w:lang w:eastAsia="es-CO"/>
              </w:rPr>
              <w:t>PORCENTAJE</w:t>
            </w:r>
          </w:p>
        </w:tc>
      </w:tr>
      <w:tr w:rsidR="000C6E96" w:rsidRPr="007254B5" w14:paraId="2F4F815C" w14:textId="77777777" w:rsidTr="00EE0DBA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hideMark/>
          </w:tcPr>
          <w:p w14:paraId="1CAFC0DC" w14:textId="77777777" w:rsidR="00CE58C0" w:rsidRPr="00EE0DBA" w:rsidRDefault="000C6E96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 w:val="0"/>
                <w:color w:val="000000"/>
                <w:lang w:eastAsia="es-CO"/>
              </w:rPr>
              <w:t>Formulario Web de</w:t>
            </w:r>
            <w:r w:rsidR="00CE58C0" w:rsidRPr="00EE0DBA">
              <w:rPr>
                <w:rFonts w:ascii="Arial" w:hAnsi="Arial" w:cs="Arial"/>
                <w:b w:val="0"/>
                <w:color w:val="000000"/>
                <w:lang w:eastAsia="es-CO"/>
              </w:rPr>
              <w:t xml:space="preserve"> PQRSD</w:t>
            </w:r>
          </w:p>
        </w:tc>
        <w:tc>
          <w:tcPr>
            <w:tcW w:w="1585" w:type="dxa"/>
            <w:hideMark/>
          </w:tcPr>
          <w:p w14:paraId="1D86749E" w14:textId="77777777" w:rsidR="00CE58C0" w:rsidRPr="007254B5" w:rsidRDefault="005B6CEB" w:rsidP="005B6C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12</w:t>
            </w:r>
          </w:p>
        </w:tc>
        <w:tc>
          <w:tcPr>
            <w:tcW w:w="1857" w:type="dxa"/>
            <w:hideMark/>
          </w:tcPr>
          <w:p w14:paraId="4A3489D2" w14:textId="77777777" w:rsidR="00CE58C0" w:rsidRPr="007254B5" w:rsidRDefault="005B6CEB" w:rsidP="005B6C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21</w:t>
            </w:r>
            <w:r w:rsidR="00CE58C0" w:rsidRPr="007254B5">
              <w:rPr>
                <w:rFonts w:ascii="Arial" w:hAnsi="Arial" w:cs="Arial"/>
                <w:color w:val="000000"/>
                <w:lang w:val="es-CO" w:eastAsia="es-CO"/>
              </w:rPr>
              <w:t>%</w:t>
            </w:r>
          </w:p>
        </w:tc>
        <w:tc>
          <w:tcPr>
            <w:tcW w:w="1606" w:type="dxa"/>
            <w:hideMark/>
          </w:tcPr>
          <w:p w14:paraId="5C980E83" w14:textId="77777777" w:rsidR="00CE58C0" w:rsidRPr="007254B5" w:rsidRDefault="005B6CEB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0</w:t>
            </w:r>
          </w:p>
        </w:tc>
        <w:tc>
          <w:tcPr>
            <w:tcW w:w="1985" w:type="dxa"/>
            <w:hideMark/>
          </w:tcPr>
          <w:p w14:paraId="50718D88" w14:textId="77777777" w:rsidR="00CE58C0" w:rsidRPr="007254B5" w:rsidRDefault="005B6CEB" w:rsidP="005B6C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0</w:t>
            </w:r>
            <w:r w:rsidR="00CE58C0" w:rsidRPr="007254B5">
              <w:rPr>
                <w:rFonts w:ascii="Arial" w:hAnsi="Arial" w:cs="Arial"/>
                <w:color w:val="000000"/>
                <w:lang w:eastAsia="es-CO"/>
              </w:rPr>
              <w:t>%</w:t>
            </w:r>
          </w:p>
        </w:tc>
      </w:tr>
      <w:tr w:rsidR="000C6E96" w:rsidRPr="007254B5" w14:paraId="03395753" w14:textId="77777777" w:rsidTr="00EE0DBA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hideMark/>
          </w:tcPr>
          <w:p w14:paraId="18226FEE" w14:textId="77777777" w:rsidR="00CE58C0" w:rsidRPr="00EE0DB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EE0DBA">
              <w:rPr>
                <w:rFonts w:ascii="Arial" w:hAnsi="Arial" w:cs="Arial"/>
                <w:b w:val="0"/>
                <w:color w:val="000000"/>
                <w:lang w:eastAsia="es-CO"/>
              </w:rPr>
              <w:t>Correo</w:t>
            </w:r>
            <w:r w:rsidR="000C6E96">
              <w:rPr>
                <w:rFonts w:ascii="Arial" w:hAnsi="Arial" w:cs="Arial"/>
                <w:b w:val="0"/>
                <w:color w:val="000000"/>
                <w:lang w:eastAsia="es-CO"/>
              </w:rPr>
              <w:t xml:space="preserve"> electrónico para PQRSD </w:t>
            </w:r>
          </w:p>
        </w:tc>
        <w:tc>
          <w:tcPr>
            <w:tcW w:w="1585" w:type="dxa"/>
            <w:hideMark/>
          </w:tcPr>
          <w:p w14:paraId="7C2CB834" w14:textId="77777777" w:rsidR="00CE58C0" w:rsidRPr="007254B5" w:rsidRDefault="005B6CEB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46</w:t>
            </w:r>
          </w:p>
        </w:tc>
        <w:tc>
          <w:tcPr>
            <w:tcW w:w="1857" w:type="dxa"/>
            <w:hideMark/>
          </w:tcPr>
          <w:p w14:paraId="5AA38C50" w14:textId="77777777" w:rsidR="00CE58C0" w:rsidRPr="007254B5" w:rsidRDefault="005B6CEB" w:rsidP="005B6C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79</w:t>
            </w:r>
            <w:r w:rsidR="00CE58C0" w:rsidRPr="007254B5">
              <w:rPr>
                <w:rFonts w:ascii="Arial" w:hAnsi="Arial" w:cs="Arial"/>
                <w:color w:val="000000"/>
                <w:lang w:val="es-CO" w:eastAsia="es-CO"/>
              </w:rPr>
              <w:t>%</w:t>
            </w:r>
          </w:p>
        </w:tc>
        <w:tc>
          <w:tcPr>
            <w:tcW w:w="1606" w:type="dxa"/>
            <w:hideMark/>
          </w:tcPr>
          <w:p w14:paraId="4F4AC8C8" w14:textId="77777777" w:rsidR="00CE58C0" w:rsidRPr="007254B5" w:rsidRDefault="005B6CEB" w:rsidP="005B6C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60</w:t>
            </w:r>
          </w:p>
        </w:tc>
        <w:tc>
          <w:tcPr>
            <w:tcW w:w="1985" w:type="dxa"/>
            <w:hideMark/>
          </w:tcPr>
          <w:p w14:paraId="030573D5" w14:textId="77777777" w:rsidR="00CE58C0" w:rsidRPr="007254B5" w:rsidRDefault="005B6CEB" w:rsidP="005B6C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100</w:t>
            </w:r>
            <w:r w:rsidR="00CE58C0" w:rsidRPr="007254B5">
              <w:rPr>
                <w:rFonts w:ascii="Arial" w:hAnsi="Arial" w:cs="Arial"/>
                <w:color w:val="000000"/>
                <w:lang w:eastAsia="es-CO"/>
              </w:rPr>
              <w:t>%</w:t>
            </w:r>
          </w:p>
        </w:tc>
      </w:tr>
      <w:tr w:rsidR="000C6E96" w:rsidRPr="007254B5" w14:paraId="40608036" w14:textId="77777777" w:rsidTr="00EE0DBA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hideMark/>
          </w:tcPr>
          <w:p w14:paraId="49D7AD52" w14:textId="77777777" w:rsidR="00CE58C0" w:rsidRPr="00EE0DB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EE0DBA">
              <w:rPr>
                <w:rFonts w:ascii="Arial" w:hAnsi="Arial" w:cs="Arial"/>
                <w:b w:val="0"/>
                <w:color w:val="000000"/>
                <w:lang w:eastAsia="es-CO"/>
              </w:rPr>
              <w:t>TOTAL</w:t>
            </w:r>
          </w:p>
        </w:tc>
        <w:tc>
          <w:tcPr>
            <w:tcW w:w="1585" w:type="dxa"/>
            <w:hideMark/>
          </w:tcPr>
          <w:p w14:paraId="72210D08" w14:textId="77777777" w:rsidR="00CE58C0" w:rsidRPr="00EE0DBA" w:rsidRDefault="005B6CEB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Cs/>
                <w:color w:val="000000"/>
                <w:lang w:val="es-CO" w:eastAsia="es-CO"/>
              </w:rPr>
              <w:t>58</w:t>
            </w:r>
          </w:p>
        </w:tc>
        <w:tc>
          <w:tcPr>
            <w:tcW w:w="1857" w:type="dxa"/>
            <w:hideMark/>
          </w:tcPr>
          <w:p w14:paraId="78FDD3D4" w14:textId="77777777" w:rsidR="00CE58C0" w:rsidRPr="00EE0DB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E0DBA">
              <w:rPr>
                <w:rFonts w:ascii="Arial" w:hAnsi="Arial" w:cs="Arial"/>
                <w:color w:val="000000"/>
                <w:lang w:val="es-CO" w:eastAsia="es-CO"/>
              </w:rPr>
              <w:t>100%</w:t>
            </w:r>
          </w:p>
        </w:tc>
        <w:tc>
          <w:tcPr>
            <w:tcW w:w="1606" w:type="dxa"/>
            <w:hideMark/>
          </w:tcPr>
          <w:p w14:paraId="3CB469D2" w14:textId="77777777" w:rsidR="00CE58C0" w:rsidRPr="00EE0DB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lang w:val="es-CO" w:eastAsia="es-CO"/>
              </w:rPr>
            </w:pPr>
            <w:r w:rsidRPr="00EE0DBA">
              <w:rPr>
                <w:rFonts w:ascii="Arial" w:hAnsi="Arial" w:cs="Arial"/>
                <w:bCs/>
                <w:color w:val="000000"/>
                <w:lang w:eastAsia="es-CO"/>
              </w:rPr>
              <w:t>58</w:t>
            </w:r>
          </w:p>
        </w:tc>
        <w:tc>
          <w:tcPr>
            <w:tcW w:w="1985" w:type="dxa"/>
            <w:hideMark/>
          </w:tcPr>
          <w:p w14:paraId="704C763A" w14:textId="77777777" w:rsidR="00CE58C0" w:rsidRPr="00EE0DB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E0DBA">
              <w:rPr>
                <w:rFonts w:ascii="Arial" w:hAnsi="Arial" w:cs="Arial"/>
                <w:color w:val="000000"/>
                <w:lang w:eastAsia="es-CO"/>
              </w:rPr>
              <w:t>100%</w:t>
            </w:r>
          </w:p>
        </w:tc>
      </w:tr>
    </w:tbl>
    <w:p w14:paraId="51237C3F" w14:textId="77777777" w:rsidR="00EE0DBA" w:rsidRPr="001B1AB6" w:rsidRDefault="00EE0DBA" w:rsidP="00EE0DBA">
      <w:pPr>
        <w:keepNext/>
        <w:tabs>
          <w:tab w:val="left" w:pos="0"/>
          <w:tab w:val="left" w:pos="284"/>
        </w:tabs>
        <w:spacing w:line="360" w:lineRule="auto"/>
        <w:rPr>
          <w:rFonts w:ascii="Arial" w:hAnsi="Arial" w:cs="Arial"/>
        </w:rPr>
      </w:pPr>
      <w:r w:rsidRPr="001B1AB6">
        <w:rPr>
          <w:rFonts w:ascii="Arial" w:hAnsi="Arial" w:cs="Arial"/>
          <w:b/>
        </w:rPr>
        <w:lastRenderedPageBreak/>
        <w:t>Fuente:</w:t>
      </w:r>
      <w:r w:rsidRPr="001B1AB6">
        <w:rPr>
          <w:rFonts w:ascii="Arial" w:hAnsi="Arial" w:cs="Arial"/>
        </w:rPr>
        <w:t xml:space="preserve"> Elaboración del Proceso Gestión de Servicio al Ciudadano, en julio de 2022, conforme a lo generado por el Sistema de Gastón Documental Orfeo.</w:t>
      </w:r>
    </w:p>
    <w:p w14:paraId="5962548D" w14:textId="77777777" w:rsidR="00CE58C0" w:rsidRPr="007254B5" w:rsidRDefault="008009EA" w:rsidP="00CE58C0">
      <w:pPr>
        <w:spacing w:line="360" w:lineRule="auto"/>
      </w:pPr>
      <w:r w:rsidRPr="000430F3">
        <w:rPr>
          <w:rFonts w:ascii="Arial" w:eastAsia="Arial Narrow" w:hAnsi="Arial" w:cs="Arial"/>
          <w:noProof/>
          <w:lang w:val="es-CO" w:eastAsia="es-CO"/>
        </w:rPr>
        <w:drawing>
          <wp:inline distT="0" distB="0" distL="0" distR="0" wp14:anchorId="77D34FF5" wp14:editId="00AF6F75">
            <wp:extent cx="6438900" cy="3154680"/>
            <wp:effectExtent l="0" t="0" r="0" b="7620"/>
            <wp:docPr id="4" name="Imagen 4" descr="Grafica donde se muestra el total de peticones,quejas, reclamos , sugerencias y denuncias que ingresaron por el Formulario Web PQRSD de abril y mayo de 2022." title="Medio de Recepción de las PQR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100" cy="3154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5292FE" w14:textId="77777777" w:rsidR="00EE0DBA" w:rsidRPr="00EC56F3" w:rsidRDefault="00EE0DBA" w:rsidP="00732A5F">
      <w:pPr>
        <w:keepNext/>
        <w:tabs>
          <w:tab w:val="left" w:pos="0"/>
          <w:tab w:val="left" w:pos="284"/>
        </w:tabs>
        <w:spacing w:line="360" w:lineRule="auto"/>
        <w:rPr>
          <w:rFonts w:ascii="Arial" w:hAnsi="Arial" w:cs="Arial"/>
          <w:color w:val="00B0F0"/>
        </w:rPr>
      </w:pPr>
      <w:r w:rsidRPr="008009EA">
        <w:rPr>
          <w:rFonts w:ascii="Arial" w:hAnsi="Arial" w:cs="Arial"/>
          <w:b/>
        </w:rPr>
        <w:t>Fuente:</w:t>
      </w:r>
      <w:r w:rsidRPr="008009EA">
        <w:rPr>
          <w:rFonts w:ascii="Arial" w:hAnsi="Arial" w:cs="Arial"/>
        </w:rPr>
        <w:t xml:space="preserve"> Elaboración del Proceso Gestión de Servicio al Ciudadano, en julio de 2022, conforme a lo generado por el Sistema de Gastón Documental Orfeo</w:t>
      </w:r>
      <w:r w:rsidRPr="001B1AB6">
        <w:rPr>
          <w:rFonts w:ascii="Arial" w:hAnsi="Arial" w:cs="Arial"/>
        </w:rPr>
        <w:t>.</w:t>
      </w:r>
    </w:p>
    <w:p w14:paraId="76DDF815" w14:textId="77777777" w:rsidR="00732A5F" w:rsidRDefault="00CE58C0" w:rsidP="00732A5F">
      <w:pPr>
        <w:pStyle w:val="Ttulo1"/>
        <w:numPr>
          <w:ilvl w:val="0"/>
          <w:numId w:val="43"/>
        </w:numPr>
        <w:spacing w:before="0" w:line="360" w:lineRule="auto"/>
        <w:ind w:left="284" w:hanging="284"/>
      </w:pPr>
      <w:r w:rsidRPr="007254B5">
        <w:t xml:space="preserve">CONCLUSIONES </w:t>
      </w:r>
    </w:p>
    <w:p w14:paraId="3C83275A" w14:textId="77777777" w:rsidR="00CE58C0" w:rsidRPr="008009EA" w:rsidRDefault="00732A5F" w:rsidP="00732A5F">
      <w:pPr>
        <w:pStyle w:val="Prrafodelista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 evidenció que para los meses </w:t>
      </w:r>
      <w:r w:rsidR="008009EA" w:rsidRPr="00732A5F">
        <w:rPr>
          <w:rFonts w:ascii="Arial" w:hAnsi="Arial" w:cs="Arial"/>
        </w:rPr>
        <w:t xml:space="preserve">de </w:t>
      </w:r>
      <w:r w:rsidR="008009EA">
        <w:rPr>
          <w:rFonts w:ascii="Arial" w:hAnsi="Arial" w:cs="Arial"/>
        </w:rPr>
        <w:t xml:space="preserve">abril </w:t>
      </w:r>
      <w:r w:rsidR="00CE58C0" w:rsidRPr="00732A5F">
        <w:rPr>
          <w:rFonts w:ascii="Arial" w:hAnsi="Arial" w:cs="Arial"/>
        </w:rPr>
        <w:t xml:space="preserve">y </w:t>
      </w:r>
      <w:r w:rsidR="008009EA">
        <w:rPr>
          <w:rFonts w:ascii="Arial" w:hAnsi="Arial" w:cs="Arial"/>
        </w:rPr>
        <w:t>junio</w:t>
      </w:r>
      <w:r w:rsidR="008009EA" w:rsidRPr="00732A5F">
        <w:rPr>
          <w:rFonts w:ascii="Arial" w:hAnsi="Arial" w:cs="Arial"/>
        </w:rPr>
        <w:t xml:space="preserve"> de</w:t>
      </w:r>
      <w:r w:rsidR="00CE58C0" w:rsidRPr="00732A5F">
        <w:rPr>
          <w:rFonts w:ascii="Arial" w:hAnsi="Arial" w:cs="Arial"/>
        </w:rPr>
        <w:t xml:space="preserve"> 2022, </w:t>
      </w:r>
      <w:r w:rsidR="00CE58C0" w:rsidRPr="008009EA">
        <w:rPr>
          <w:rFonts w:ascii="Arial" w:hAnsi="Arial" w:cs="Arial"/>
        </w:rPr>
        <w:t xml:space="preserve">el correo electrónico es el </w:t>
      </w:r>
      <w:r w:rsidR="00EC56F3" w:rsidRPr="008009EA">
        <w:rPr>
          <w:rFonts w:ascii="Arial" w:hAnsi="Arial" w:cs="Arial"/>
        </w:rPr>
        <w:t>medio de recepción</w:t>
      </w:r>
      <w:r w:rsidR="00CE58C0" w:rsidRPr="008009EA">
        <w:rPr>
          <w:rFonts w:ascii="Arial" w:hAnsi="Arial" w:cs="Arial"/>
        </w:rPr>
        <w:t xml:space="preserve"> más usado por las partes interesadas </w:t>
      </w:r>
      <w:r w:rsidRPr="008009EA">
        <w:rPr>
          <w:rFonts w:ascii="Arial" w:hAnsi="Arial" w:cs="Arial"/>
        </w:rPr>
        <w:t xml:space="preserve">y grupos de valor </w:t>
      </w:r>
      <w:r w:rsidR="00CE58C0" w:rsidRPr="008009EA">
        <w:rPr>
          <w:rFonts w:ascii="Arial" w:hAnsi="Arial" w:cs="Arial"/>
        </w:rPr>
        <w:t xml:space="preserve">para </w:t>
      </w:r>
      <w:r w:rsidRPr="008009EA">
        <w:rPr>
          <w:rFonts w:ascii="Arial" w:hAnsi="Arial" w:cs="Arial"/>
        </w:rPr>
        <w:t xml:space="preserve">radicar </w:t>
      </w:r>
      <w:r w:rsidR="00EC56F3" w:rsidRPr="008009EA">
        <w:rPr>
          <w:rFonts w:ascii="Arial" w:hAnsi="Arial" w:cs="Arial"/>
        </w:rPr>
        <w:t xml:space="preserve">las </w:t>
      </w:r>
      <w:r w:rsidRPr="008009EA">
        <w:rPr>
          <w:rFonts w:ascii="Arial" w:hAnsi="Arial" w:cs="Arial"/>
        </w:rPr>
        <w:t>PQRSD en APC-Colombia.</w:t>
      </w:r>
    </w:p>
    <w:p w14:paraId="0E898CED" w14:textId="77777777" w:rsidR="008009EA" w:rsidRPr="00EC56F3" w:rsidRDefault="008009EA" w:rsidP="00EC56F3">
      <w:pPr>
        <w:pStyle w:val="Textoindependiente"/>
        <w:numPr>
          <w:ilvl w:val="0"/>
          <w:numId w:val="46"/>
        </w:numPr>
        <w:autoSpaceDE w:val="0"/>
        <w:autoSpaceDN w:val="0"/>
        <w:spacing w:line="360" w:lineRule="auto"/>
        <w:ind w:right="465"/>
        <w:rPr>
          <w:lang w:val="es-CO"/>
        </w:rPr>
      </w:pPr>
      <w:r w:rsidRPr="008009EA">
        <w:rPr>
          <w:lang w:val="es-CO"/>
        </w:rPr>
        <w:t xml:space="preserve">Durante el periodo evaluado (mayo), la Agencia cumplió con </w:t>
      </w:r>
      <w:r w:rsidRPr="00AA458B">
        <w:rPr>
          <w:lang w:val="es-CO"/>
        </w:rPr>
        <w:t xml:space="preserve">las disposiciones establecidas en la Ley 1755 de 2015, en lo referente a </w:t>
      </w:r>
      <w:r>
        <w:rPr>
          <w:lang w:val="es-CO"/>
        </w:rPr>
        <w:t>D</w:t>
      </w:r>
      <w:r w:rsidRPr="00AA458B">
        <w:rPr>
          <w:lang w:val="es-CO"/>
        </w:rPr>
        <w:t xml:space="preserve">erechos de </w:t>
      </w:r>
      <w:r>
        <w:rPr>
          <w:lang w:val="es-CO"/>
        </w:rPr>
        <w:t>P</w:t>
      </w:r>
      <w:r w:rsidRPr="00AA458B">
        <w:rPr>
          <w:lang w:val="es-CO"/>
        </w:rPr>
        <w:t xml:space="preserve">etición y con los lineamientos establecidos </w:t>
      </w:r>
      <w:r w:rsidRPr="00AA458B">
        <w:rPr>
          <w:rFonts w:eastAsia="Arial Narrow"/>
          <w:lang w:val="es-CO" w:bidi="es-ES"/>
        </w:rPr>
        <w:t xml:space="preserve">en la Resolución No. 239 del 24 de junio de 2022 artículo 13, </w:t>
      </w:r>
      <w:r w:rsidRPr="00AA458B">
        <w:rPr>
          <w:lang w:val="es-CO"/>
        </w:rPr>
        <w:t xml:space="preserve">en lo referente al </w:t>
      </w:r>
      <w:r w:rsidRPr="00AA458B">
        <w:rPr>
          <w:rFonts w:eastAsia="Arial Narrow"/>
          <w:lang w:val="es-CO" w:bidi="es-ES"/>
        </w:rPr>
        <w:t xml:space="preserve">trámite de las peticiones, quejas, reclamos, sugerencias y denuncias ante </w:t>
      </w:r>
      <w:r w:rsidRPr="00AA458B">
        <w:rPr>
          <w:lang w:val="es-CO"/>
        </w:rPr>
        <w:t>al interior de la Agencia</w:t>
      </w:r>
    </w:p>
    <w:p w14:paraId="4DF022C9" w14:textId="77777777" w:rsidR="00CE58C0" w:rsidRPr="007254B5" w:rsidRDefault="00EC56F3" w:rsidP="00E80016">
      <w:pPr>
        <w:pStyle w:val="Ttulo"/>
        <w:numPr>
          <w:ilvl w:val="0"/>
          <w:numId w:val="43"/>
        </w:numPr>
        <w:spacing w:line="360" w:lineRule="auto"/>
        <w:ind w:left="284" w:right="465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RECOMEND</w:t>
      </w:r>
      <w:r w:rsidR="00CE58C0" w:rsidRPr="007254B5">
        <w:rPr>
          <w:rFonts w:ascii="Arial" w:hAnsi="Arial" w:cs="Arial"/>
          <w:sz w:val="24"/>
          <w:szCs w:val="24"/>
        </w:rPr>
        <w:t>ACIONES</w:t>
      </w:r>
    </w:p>
    <w:p w14:paraId="107345D3" w14:textId="25929E76" w:rsidR="00D60689" w:rsidRDefault="00CE58C0" w:rsidP="00E80016">
      <w:pPr>
        <w:pStyle w:val="Prrafodelista"/>
        <w:numPr>
          <w:ilvl w:val="0"/>
          <w:numId w:val="46"/>
        </w:numPr>
        <w:spacing w:line="360" w:lineRule="auto"/>
        <w:rPr>
          <w:rFonts w:ascii="Arial" w:hAnsi="Arial" w:cs="Arial"/>
          <w:color w:val="00B0F0"/>
          <w:lang w:val="es-419" w:eastAsia="en-US" w:bidi="hi-IN"/>
        </w:rPr>
      </w:pPr>
      <w:r w:rsidRPr="00D60689">
        <w:rPr>
          <w:rFonts w:ascii="Arial" w:hAnsi="Arial" w:cs="Arial"/>
          <w:lang w:val="es-419" w:eastAsia="en-US" w:bidi="hi-IN"/>
        </w:rPr>
        <w:lastRenderedPageBreak/>
        <w:t xml:space="preserve">Se recomienda </w:t>
      </w:r>
      <w:r w:rsidR="00D60689" w:rsidRPr="00D172C2">
        <w:rPr>
          <w:rFonts w:ascii="Arial" w:hAnsi="Arial" w:cs="Arial"/>
          <w:lang w:val="es-CO"/>
        </w:rPr>
        <w:t>a todos Los funcionarios que dan respuesta a la</w:t>
      </w:r>
      <w:r w:rsidR="002A3F32">
        <w:rPr>
          <w:rFonts w:ascii="Arial" w:hAnsi="Arial" w:cs="Arial"/>
          <w:lang w:val="es-CO"/>
        </w:rPr>
        <w:t>s</w:t>
      </w:r>
      <w:r w:rsidR="00D60689" w:rsidRPr="00D172C2">
        <w:rPr>
          <w:rFonts w:ascii="Arial" w:hAnsi="Arial" w:cs="Arial"/>
          <w:lang w:val="es-CO"/>
        </w:rPr>
        <w:t xml:space="preserve"> PQRSD que deben </w:t>
      </w:r>
      <w:r w:rsidR="00D60689">
        <w:rPr>
          <w:rFonts w:ascii="Arial" w:hAnsi="Arial" w:cs="Arial"/>
          <w:color w:val="000000"/>
          <w:shd w:val="clear" w:color="auto" w:fill="FFFFFF"/>
        </w:rPr>
        <w:t xml:space="preserve">hacer uso de un lenguaje claro y unificado en </w:t>
      </w:r>
      <w:r w:rsidR="00D60689" w:rsidRPr="00D172C2">
        <w:rPr>
          <w:rFonts w:ascii="Arial" w:hAnsi="Arial" w:cs="Arial"/>
          <w:lang w:val="es-CO"/>
        </w:rPr>
        <w:t xml:space="preserve">la información que </w:t>
      </w:r>
      <w:r w:rsidR="00D60689">
        <w:rPr>
          <w:rFonts w:ascii="Arial" w:hAnsi="Arial" w:cs="Arial"/>
          <w:lang w:val="es-CO"/>
        </w:rPr>
        <w:t>se envía a las</w:t>
      </w:r>
      <w:r w:rsidR="00D60689" w:rsidRPr="008009EA">
        <w:rPr>
          <w:rFonts w:ascii="Arial" w:hAnsi="Arial" w:cs="Arial"/>
        </w:rPr>
        <w:t xml:space="preserve"> partes interesadas y grupos de valor</w:t>
      </w:r>
      <w:r w:rsidR="00D60689" w:rsidRPr="00876578">
        <w:rPr>
          <w:rFonts w:ascii="Arial" w:hAnsi="Arial" w:cs="Arial"/>
          <w:lang w:val="es-419" w:eastAsia="en-US" w:bidi="hi-IN"/>
        </w:rPr>
        <w:t>.</w:t>
      </w:r>
    </w:p>
    <w:p w14:paraId="314A6A19" w14:textId="5096F054" w:rsidR="00F26D70" w:rsidRPr="00F26D70" w:rsidRDefault="00F26D70" w:rsidP="00F26D70">
      <w:pPr>
        <w:pStyle w:val="Prrafodelista"/>
        <w:numPr>
          <w:ilvl w:val="0"/>
          <w:numId w:val="46"/>
        </w:numPr>
        <w:spacing w:line="360" w:lineRule="auto"/>
        <w:rPr>
          <w:rFonts w:ascii="Arial" w:hAnsi="Arial" w:cs="Arial"/>
          <w:lang w:val="es-CO"/>
        </w:rPr>
      </w:pPr>
      <w:r w:rsidRPr="00F26D70">
        <w:rPr>
          <w:rFonts w:ascii="Arial" w:hAnsi="Arial" w:cs="Arial"/>
          <w:lang w:val="es-CO"/>
        </w:rPr>
        <w:t xml:space="preserve">Las Direcciones de la Agencia </w:t>
      </w:r>
      <w:r w:rsidRPr="00F26D70">
        <w:rPr>
          <w:rFonts w:ascii="Arial" w:eastAsia="Arial Narrow" w:hAnsi="Arial" w:cs="Arial"/>
          <w:lang w:bidi="es-ES"/>
        </w:rPr>
        <w:t>y tratándose de la Dirección Administrativa y Financiera el Coordinador de cada Grupo Interno de Trabajo,</w:t>
      </w:r>
      <w:r>
        <w:rPr>
          <w:rFonts w:ascii="Arial" w:hAnsi="Arial" w:cs="Arial"/>
          <w:lang w:val="es-CO"/>
        </w:rPr>
        <w:t xml:space="preserve"> debe</w:t>
      </w:r>
      <w:r w:rsidRPr="00F26D70">
        <w:rPr>
          <w:rFonts w:ascii="Arial" w:hAnsi="Arial" w:cs="Arial"/>
          <w:lang w:val="es-CO"/>
        </w:rPr>
        <w:t xml:space="preserve"> revisar la información que remita al </w:t>
      </w:r>
      <w:r w:rsidR="002A3F32">
        <w:rPr>
          <w:rFonts w:ascii="Arial" w:hAnsi="Arial" w:cs="Arial"/>
          <w:lang w:val="es-CO"/>
        </w:rPr>
        <w:t>P</w:t>
      </w:r>
      <w:r w:rsidRPr="00F26D70">
        <w:rPr>
          <w:rFonts w:ascii="Arial" w:hAnsi="Arial" w:cs="Arial"/>
          <w:lang w:val="es-CO"/>
        </w:rPr>
        <w:t>roceso</w:t>
      </w:r>
      <w:r>
        <w:rPr>
          <w:rFonts w:ascii="Arial" w:hAnsi="Arial" w:cs="Arial"/>
          <w:lang w:val="es-CO"/>
        </w:rPr>
        <w:t xml:space="preserve"> </w:t>
      </w:r>
      <w:r w:rsidR="001B1AB6">
        <w:rPr>
          <w:rFonts w:ascii="Arial" w:hAnsi="Arial" w:cs="Arial"/>
          <w:lang w:val="es-CO"/>
        </w:rPr>
        <w:t xml:space="preserve">de </w:t>
      </w:r>
      <w:r w:rsidR="001B1AB6" w:rsidRPr="00F26D70">
        <w:rPr>
          <w:rFonts w:ascii="Arial" w:hAnsi="Arial" w:cs="Arial"/>
          <w:lang w:val="es-CO"/>
        </w:rPr>
        <w:t>Gestión</w:t>
      </w:r>
      <w:r w:rsidRPr="00F26D70">
        <w:rPr>
          <w:rFonts w:ascii="Arial" w:hAnsi="Arial" w:cs="Arial"/>
          <w:lang w:val="es-CO"/>
        </w:rPr>
        <w:t xml:space="preserve"> de Comunicaciones para ser publicada en la sede electrónica de APC- Colombia, la cual debe ser accesible, clara, y útil</w:t>
      </w:r>
      <w:r w:rsidRPr="00F26D70">
        <w:rPr>
          <w:rFonts w:ascii="Arial" w:hAnsi="Arial" w:cs="Arial"/>
        </w:rPr>
        <w:t xml:space="preserve"> </w:t>
      </w:r>
      <w:r w:rsidRPr="008009EA">
        <w:rPr>
          <w:rFonts w:ascii="Arial" w:hAnsi="Arial" w:cs="Arial"/>
        </w:rPr>
        <w:t>p</w:t>
      </w:r>
      <w:r w:rsidR="002A3F32">
        <w:rPr>
          <w:rFonts w:ascii="Arial" w:hAnsi="Arial" w:cs="Arial"/>
        </w:rPr>
        <w:t xml:space="preserve">ara </w:t>
      </w:r>
      <w:r w:rsidRPr="008009EA">
        <w:rPr>
          <w:rFonts w:ascii="Arial" w:hAnsi="Arial" w:cs="Arial"/>
        </w:rPr>
        <w:t xml:space="preserve"> las partes interesadas y grupos de valor</w:t>
      </w:r>
      <w:r w:rsidRPr="00F26D70">
        <w:rPr>
          <w:rFonts w:ascii="Arial" w:hAnsi="Arial" w:cs="Arial"/>
          <w:lang w:val="es-CO"/>
        </w:rPr>
        <w:t xml:space="preserve">.  </w:t>
      </w:r>
    </w:p>
    <w:p w14:paraId="0ED50EA3" w14:textId="77777777" w:rsidR="00F26D70" w:rsidRDefault="00F26D70" w:rsidP="00F26D70">
      <w:pPr>
        <w:pStyle w:val="Prrafodelista"/>
        <w:spacing w:line="360" w:lineRule="auto"/>
        <w:rPr>
          <w:rFonts w:ascii="Arial" w:hAnsi="Arial" w:cs="Arial"/>
          <w:color w:val="00B0F0"/>
          <w:lang w:val="es-419" w:eastAsia="en-US" w:bidi="hi-IN"/>
        </w:rPr>
      </w:pPr>
    </w:p>
    <w:p w14:paraId="1E9F369E" w14:textId="77777777" w:rsidR="00F26D70" w:rsidRPr="00D172C2" w:rsidRDefault="00F26D70" w:rsidP="00F26D70">
      <w:pPr>
        <w:pStyle w:val="Prrafodelista"/>
        <w:widowControl w:val="0"/>
        <w:autoSpaceDE w:val="0"/>
        <w:autoSpaceDN w:val="0"/>
        <w:spacing w:line="360" w:lineRule="auto"/>
        <w:rPr>
          <w:rFonts w:ascii="Arial" w:hAnsi="Arial" w:cs="Arial"/>
          <w:lang w:val="es-CO"/>
        </w:rPr>
      </w:pPr>
    </w:p>
    <w:p w14:paraId="5CFF161A" w14:textId="77777777" w:rsidR="00A96C49" w:rsidRPr="00D60689" w:rsidRDefault="00A96C49" w:rsidP="000C6E96">
      <w:pPr>
        <w:spacing w:line="360" w:lineRule="auto"/>
        <w:rPr>
          <w:rFonts w:ascii="Arial" w:hAnsi="Arial" w:cs="Arial"/>
        </w:rPr>
      </w:pPr>
      <w:r w:rsidRPr="00D60689">
        <w:rPr>
          <w:rFonts w:ascii="Arial" w:hAnsi="Arial" w:cs="Arial"/>
        </w:rPr>
        <w:t>Proyectó:</w:t>
      </w:r>
      <w:r w:rsidR="000C6E96" w:rsidRPr="00D60689">
        <w:rPr>
          <w:rFonts w:ascii="Arial" w:hAnsi="Arial" w:cs="Arial"/>
        </w:rPr>
        <w:t xml:space="preserve"> Paula Andrea Poveda González, Co</w:t>
      </w:r>
      <w:r w:rsidR="00052937" w:rsidRPr="00D60689">
        <w:rPr>
          <w:rFonts w:ascii="Arial" w:hAnsi="Arial" w:cs="Arial"/>
        </w:rPr>
        <w:t>ntratista del Proceso Gestión de Servicio al Ciudadano.</w:t>
      </w:r>
      <w:r w:rsidR="000C6E96" w:rsidRPr="00D60689">
        <w:rPr>
          <w:rFonts w:ascii="Arial" w:hAnsi="Arial" w:cs="Arial"/>
        </w:rPr>
        <w:t xml:space="preserve"> </w:t>
      </w:r>
    </w:p>
    <w:p w14:paraId="40FFC0F5" w14:textId="77777777" w:rsidR="00413DA3" w:rsidRPr="00D60689" w:rsidRDefault="00A96C49" w:rsidP="00052937">
      <w:pPr>
        <w:spacing w:line="360" w:lineRule="auto"/>
        <w:rPr>
          <w:rFonts w:ascii="Arial" w:hAnsi="Arial" w:cs="Arial"/>
        </w:rPr>
      </w:pPr>
      <w:r w:rsidRPr="00D60689">
        <w:rPr>
          <w:rFonts w:ascii="Arial" w:hAnsi="Arial" w:cs="Arial"/>
        </w:rPr>
        <w:t>Revisó:</w:t>
      </w:r>
      <w:r w:rsidR="000C6E96" w:rsidRPr="00D60689">
        <w:rPr>
          <w:rFonts w:ascii="Arial" w:hAnsi="Arial" w:cs="Arial"/>
        </w:rPr>
        <w:t xml:space="preserve"> Paula Andrea Poveda González, Co</w:t>
      </w:r>
      <w:r w:rsidR="00052937" w:rsidRPr="00D60689">
        <w:rPr>
          <w:rFonts w:ascii="Arial" w:hAnsi="Arial" w:cs="Arial"/>
        </w:rPr>
        <w:t xml:space="preserve">ntratista del Proceso Gestión de Servicio al Ciudadano. </w:t>
      </w:r>
    </w:p>
    <w:sectPr w:rsidR="00413DA3" w:rsidRPr="00D60689" w:rsidSect="004B7DD5">
      <w:headerReference w:type="default" r:id="rId11"/>
      <w:footerReference w:type="default" r:id="rId12"/>
      <w:pgSz w:w="12242" w:h="15842" w:code="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A02A" w14:textId="77777777" w:rsidR="008009EA" w:rsidRDefault="008009EA" w:rsidP="00DD0531">
      <w:r>
        <w:separator/>
      </w:r>
    </w:p>
  </w:endnote>
  <w:endnote w:type="continuationSeparator" w:id="0">
    <w:p w14:paraId="191EBEBA" w14:textId="77777777" w:rsidR="008009EA" w:rsidRDefault="008009EA" w:rsidP="00DD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ohit Hind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DC72" w14:textId="77777777" w:rsidR="008009EA" w:rsidRDefault="008009EA" w:rsidP="00DD0531">
    <w:pPr>
      <w:ind w:left="708" w:right="51" w:hanging="708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</w:p>
  <w:p w14:paraId="2866C035" w14:textId="77777777" w:rsidR="008009EA" w:rsidRPr="00DD0531" w:rsidRDefault="008009EA" w:rsidP="000B6211">
    <w:pPr>
      <w:ind w:left="708" w:right="51" w:hanging="708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  <w:r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Carrera 10 No. 97A-</w:t>
    </w:r>
    <w:r w:rsidRPr="00DD0531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13, Piso 6, Torre A  </w:t>
    </w:r>
  </w:p>
  <w:p w14:paraId="08E86CFA" w14:textId="77777777" w:rsidR="008009EA" w:rsidRPr="00DD0531" w:rsidRDefault="008009EA" w:rsidP="00101E89">
    <w:pPr>
      <w:ind w:right="51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  <w:r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(+57) 60 1 60124</w:t>
    </w:r>
    <w:r w:rsidRPr="00DD0531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24 </w:t>
    </w:r>
  </w:p>
  <w:p w14:paraId="57A95D61" w14:textId="77777777" w:rsidR="008009EA" w:rsidRPr="00DD0531" w:rsidRDefault="002A3F32" w:rsidP="00101E89">
    <w:pPr>
      <w:ind w:left="708" w:right="51" w:hanging="708"/>
      <w:rPr>
        <w:rStyle w:val="Hipervnculo"/>
        <w:rFonts w:ascii="Arial" w:eastAsia="Arial" w:hAnsi="Arial" w:cs="Arial"/>
      </w:rPr>
    </w:pPr>
    <w:hyperlink r:id="rId1" w:history="1">
      <w:r w:rsidR="008009EA" w:rsidRPr="00DD0531">
        <w:rPr>
          <w:rStyle w:val="Hipervnculo"/>
          <w:rFonts w:ascii="Arial" w:eastAsia="Arial" w:hAnsi="Arial" w:cs="Arial"/>
        </w:rPr>
        <w:t>www.apccolombia.gov.co</w:t>
      </w:r>
    </w:hyperlink>
  </w:p>
  <w:p w14:paraId="177032AC" w14:textId="77777777" w:rsidR="008009EA" w:rsidRPr="00470380" w:rsidRDefault="008009EA" w:rsidP="000B6211">
    <w:pPr>
      <w:pStyle w:val="Piedepgina"/>
      <w:jc w:val="both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  <w:r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Página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 xml:space="preserve"> 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begin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instrText>PAGE</w:instrTex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separate"/>
    </w:r>
    <w:r w:rsidR="004A1F53">
      <w:rPr>
        <w:rFonts w:ascii="Arial" w:hAnsi="Arial" w:cs="Arial"/>
        <w:noProof/>
        <w:color w:val="000000"/>
        <w:bdr w:val="none" w:sz="0" w:space="0" w:color="auto" w:frame="1"/>
        <w:shd w:val="clear" w:color="auto" w:fill="FFFFFF"/>
      </w:rPr>
      <w:t>11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end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/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begin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instrText>NUMPAGES</w:instrTex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separate"/>
    </w:r>
    <w:r w:rsidR="004A1F53">
      <w:rPr>
        <w:rFonts w:ascii="Arial" w:hAnsi="Arial" w:cs="Arial"/>
        <w:noProof/>
        <w:color w:val="000000"/>
        <w:bdr w:val="none" w:sz="0" w:space="0" w:color="auto" w:frame="1"/>
        <w:shd w:val="clear" w:color="auto" w:fill="FFFFFF"/>
      </w:rPr>
      <w:t>11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7BF2" w14:textId="77777777" w:rsidR="008009EA" w:rsidRDefault="008009EA" w:rsidP="00DD0531">
      <w:r>
        <w:separator/>
      </w:r>
    </w:p>
  </w:footnote>
  <w:footnote w:type="continuationSeparator" w:id="0">
    <w:p w14:paraId="3F671A2F" w14:textId="77777777" w:rsidR="008009EA" w:rsidRDefault="008009EA" w:rsidP="00DD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EFAC" w14:textId="77777777" w:rsidR="008009EA" w:rsidRDefault="008009EA" w:rsidP="00AC08D6">
    <w:pPr>
      <w:pStyle w:val="Encabezado"/>
      <w:tabs>
        <w:tab w:val="clear" w:pos="4252"/>
        <w:tab w:val="center" w:pos="5103"/>
      </w:tabs>
      <w:rPr>
        <w:rFonts w:ascii="Arial" w:hAnsi="Arial" w:cs="Arial"/>
        <w:noProof/>
        <w:lang w:val="es-419" w:eastAsia="es-419"/>
      </w:rPr>
    </w:pPr>
  </w:p>
  <w:tbl>
    <w:tblPr>
      <w:tblStyle w:val="Tablaconcuadrcula"/>
      <w:tblpPr w:leftFromText="141" w:rightFromText="141" w:vertAnchor="text" w:horzAnchor="margin" w:tblpXSpec="right" w:tblpY="121"/>
      <w:tblW w:w="0" w:type="auto"/>
      <w:tblLook w:val="04A0" w:firstRow="1" w:lastRow="0" w:firstColumn="1" w:lastColumn="0" w:noHBand="0" w:noVBand="1"/>
      <w:tblCaption w:val="DATOS DEL DOCUMENTO"/>
      <w:tblDescription w:val="Tabla en word: Donde se registra la información correspondiente al documento: nombre, código, versión y fecha.&#10;&#10;"/>
    </w:tblPr>
    <w:tblGrid>
      <w:gridCol w:w="4700"/>
    </w:tblGrid>
    <w:tr w:rsidR="008009EA" w:rsidRPr="00470380" w14:paraId="4BC23E6F" w14:textId="77777777" w:rsidTr="000D1FFF">
      <w:trPr>
        <w:trHeight w:val="521"/>
      </w:trPr>
      <w:tc>
        <w:tcPr>
          <w:tcW w:w="4700" w:type="dxa"/>
        </w:tcPr>
        <w:p w14:paraId="5E645474" w14:textId="77777777" w:rsidR="008009EA" w:rsidRPr="00101E89" w:rsidRDefault="008009EA" w:rsidP="00AC08D6">
          <w:pPr>
            <w:pStyle w:val="Heading"/>
            <w:jc w:val="both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 xml:space="preserve">INFORME DE GESTIÓN DE PQRSD </w:t>
          </w:r>
        </w:p>
        <w:p w14:paraId="4A08BE1B" w14:textId="77777777" w:rsidR="008009EA" w:rsidRPr="00470380" w:rsidRDefault="008009EA" w:rsidP="00AC08D6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Código: A-FO-244</w:t>
          </w:r>
        </w:p>
        <w:p w14:paraId="4C71F517" w14:textId="77777777" w:rsidR="008009EA" w:rsidRPr="00470380" w:rsidRDefault="008009EA" w:rsidP="00AC08D6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 w:rsidRPr="00470380">
            <w:rPr>
              <w:rFonts w:ascii="Arial" w:hAnsi="Arial" w:cs="Arial"/>
            </w:rPr>
            <w:t>V</w:t>
          </w:r>
          <w:r>
            <w:rPr>
              <w:rFonts w:ascii="Arial" w:hAnsi="Arial" w:cs="Arial"/>
            </w:rPr>
            <w:t>ersión: 01</w:t>
          </w:r>
          <w:r w:rsidRPr="00470380">
            <w:rPr>
              <w:rFonts w:ascii="Arial" w:hAnsi="Arial" w:cs="Arial"/>
            </w:rPr>
            <w:t xml:space="preserve"> </w:t>
          </w:r>
        </w:p>
        <w:p w14:paraId="4AD440AE" w14:textId="77777777" w:rsidR="008009EA" w:rsidRPr="00470380" w:rsidRDefault="008009EA" w:rsidP="00CE58C0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Fecha: Julio 18</w:t>
          </w:r>
          <w:r w:rsidRPr="00470380">
            <w:rPr>
              <w:rFonts w:ascii="Arial" w:hAnsi="Arial" w:cs="Arial"/>
            </w:rPr>
            <w:t xml:space="preserve"> de 2022</w:t>
          </w:r>
        </w:p>
      </w:tc>
    </w:tr>
  </w:tbl>
  <w:p w14:paraId="75E1FF63" w14:textId="77777777" w:rsidR="008009EA" w:rsidRDefault="008009EA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7A0F7BB6" w14:textId="77777777" w:rsidR="008009EA" w:rsidRDefault="008009EA" w:rsidP="00AC08D6">
    <w:pPr>
      <w:pStyle w:val="Encabezado"/>
      <w:rPr>
        <w:rFonts w:ascii="Arial" w:hAnsi="Arial" w:cs="Arial"/>
        <w:noProof/>
        <w:lang w:val="es-419" w:eastAsia="es-419"/>
      </w:rPr>
    </w:pPr>
    <w:r w:rsidRPr="0024348C">
      <w:rPr>
        <w:rFonts w:ascii="Arial" w:hAnsi="Arial" w:cs="Arial"/>
        <w:noProof/>
        <w:lang w:val="es-CO" w:eastAsia="es-CO"/>
      </w:rPr>
      <w:drawing>
        <wp:inline distT="0" distB="0" distL="0" distR="0" wp14:anchorId="548549D5" wp14:editId="186E5F80">
          <wp:extent cx="3019425" cy="485775"/>
          <wp:effectExtent l="0" t="0" r="9525" b="9525"/>
          <wp:docPr id="3" name="Imagen 3" descr="Captura de imagen: Donde se visualiza el Escudo de Colombia, el futuro es de todos, Agencia Presidencial de Cooperación Internacional de Colombia APC-Colombia" title="LOGO DE APC-COLOMB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E APC-COLOMBIA: &#10;Captura de imagen: Donde se visualiza el Escudo de Colombia, el futuro es de todos, Agencia presidencial de cooperación internacional de colombia APC-Colombia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9F3F9" w14:textId="77777777" w:rsidR="008009EA" w:rsidRDefault="008009EA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7BE15EDC" w14:textId="77777777" w:rsidR="008009EA" w:rsidRPr="00AC08D6" w:rsidRDefault="008009EA" w:rsidP="00AC08D6">
    <w:pPr>
      <w:pStyle w:val="Encabezado"/>
      <w:rPr>
        <w:rFonts w:ascii="Arial" w:hAnsi="Arial" w:cs="Arial"/>
        <w:noProof/>
        <w:lang w:val="es-419" w:eastAsia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450"/>
    <w:multiLevelType w:val="hybridMultilevel"/>
    <w:tmpl w:val="1578E812"/>
    <w:lvl w:ilvl="0" w:tplc="8BACEE06">
      <w:start w:val="1"/>
      <w:numFmt w:val="decimal"/>
      <w:pStyle w:val="TDC1"/>
      <w:lvlText w:val="%1."/>
      <w:lvlJc w:val="left"/>
      <w:pPr>
        <w:ind w:left="786" w:hanging="360"/>
      </w:pPr>
      <w:rPr>
        <w:rFonts w:ascii="Arial" w:eastAsia="Droid Sans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EE5008"/>
    <w:multiLevelType w:val="hybridMultilevel"/>
    <w:tmpl w:val="9268080E"/>
    <w:lvl w:ilvl="0" w:tplc="4E3A80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1667"/>
    <w:multiLevelType w:val="multilevel"/>
    <w:tmpl w:val="13389902"/>
    <w:numStyleLink w:val="Estilo1"/>
  </w:abstractNum>
  <w:abstractNum w:abstractNumId="3" w15:restartNumberingAfterBreak="0">
    <w:nsid w:val="0E18702A"/>
    <w:multiLevelType w:val="hybridMultilevel"/>
    <w:tmpl w:val="7E9829CA"/>
    <w:lvl w:ilvl="0" w:tplc="C04CB700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E2C0C"/>
    <w:multiLevelType w:val="hybridMultilevel"/>
    <w:tmpl w:val="16B8188C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3E7C30"/>
    <w:multiLevelType w:val="hybridMultilevel"/>
    <w:tmpl w:val="4756430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45C44"/>
    <w:multiLevelType w:val="multilevel"/>
    <w:tmpl w:val="13389902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142899"/>
    <w:multiLevelType w:val="hybridMultilevel"/>
    <w:tmpl w:val="56F08DC2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D5CED"/>
    <w:multiLevelType w:val="hybridMultilevel"/>
    <w:tmpl w:val="766EC0F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7330BA"/>
    <w:multiLevelType w:val="multilevel"/>
    <w:tmpl w:val="D4021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FFC4EBB"/>
    <w:multiLevelType w:val="hybridMultilevel"/>
    <w:tmpl w:val="4CE07C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12994"/>
    <w:multiLevelType w:val="hybridMultilevel"/>
    <w:tmpl w:val="B4EA173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602F2"/>
    <w:multiLevelType w:val="hybridMultilevel"/>
    <w:tmpl w:val="3670E9F8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2010DC"/>
    <w:multiLevelType w:val="hybridMultilevel"/>
    <w:tmpl w:val="02304C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A58EF"/>
    <w:multiLevelType w:val="hybridMultilevel"/>
    <w:tmpl w:val="44A02396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882C6B"/>
    <w:multiLevelType w:val="hybridMultilevel"/>
    <w:tmpl w:val="CFA69946"/>
    <w:lvl w:ilvl="0" w:tplc="7B4EE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1021E"/>
    <w:multiLevelType w:val="hybridMultilevel"/>
    <w:tmpl w:val="F0F6C25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E6C48"/>
    <w:multiLevelType w:val="hybridMultilevel"/>
    <w:tmpl w:val="B54CC1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277E3"/>
    <w:multiLevelType w:val="hybridMultilevel"/>
    <w:tmpl w:val="3918D9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201E6"/>
    <w:multiLevelType w:val="hybridMultilevel"/>
    <w:tmpl w:val="C0EEF05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20797"/>
    <w:multiLevelType w:val="hybridMultilevel"/>
    <w:tmpl w:val="B33817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A3E64"/>
    <w:multiLevelType w:val="hybridMultilevel"/>
    <w:tmpl w:val="69986A4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10A47"/>
    <w:multiLevelType w:val="hybridMultilevel"/>
    <w:tmpl w:val="F8580F6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3F1084"/>
    <w:multiLevelType w:val="hybridMultilevel"/>
    <w:tmpl w:val="8D2E88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53BBF"/>
    <w:multiLevelType w:val="hybridMultilevel"/>
    <w:tmpl w:val="1C64A49A"/>
    <w:lvl w:ilvl="0" w:tplc="4822C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5657B9"/>
    <w:multiLevelType w:val="hybridMultilevel"/>
    <w:tmpl w:val="0CC88F0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F701C"/>
    <w:multiLevelType w:val="hybridMultilevel"/>
    <w:tmpl w:val="8684F68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94880"/>
    <w:multiLevelType w:val="hybridMultilevel"/>
    <w:tmpl w:val="1832A63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F1481"/>
    <w:multiLevelType w:val="hybridMultilevel"/>
    <w:tmpl w:val="BC6035B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A73BF"/>
    <w:multiLevelType w:val="hybridMultilevel"/>
    <w:tmpl w:val="5D6A3A9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52F17"/>
    <w:multiLevelType w:val="hybridMultilevel"/>
    <w:tmpl w:val="59741B30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5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48496E"/>
    <w:multiLevelType w:val="hybridMultilevel"/>
    <w:tmpl w:val="6F70B14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32C8E"/>
    <w:multiLevelType w:val="hybridMultilevel"/>
    <w:tmpl w:val="0D6EA3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B354C"/>
    <w:multiLevelType w:val="hybridMultilevel"/>
    <w:tmpl w:val="CDA482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D5C9D"/>
    <w:multiLevelType w:val="hybridMultilevel"/>
    <w:tmpl w:val="1FEE2E9E"/>
    <w:lvl w:ilvl="0" w:tplc="C76610E2">
      <w:start w:val="1"/>
      <w:numFmt w:val="decimal"/>
      <w:lvlText w:val="%1."/>
      <w:lvlJc w:val="left"/>
      <w:pPr>
        <w:ind w:left="720" w:hanging="360"/>
      </w:pPr>
      <w:rPr>
        <w:rFonts w:ascii="Arial" w:eastAsia="Droid Sans" w:hAnsi="Arial" w:cs="Aria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F72E1"/>
    <w:multiLevelType w:val="hybridMultilevel"/>
    <w:tmpl w:val="E24E5F4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4021A"/>
    <w:multiLevelType w:val="hybridMultilevel"/>
    <w:tmpl w:val="80E2024E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A05FF2"/>
    <w:multiLevelType w:val="hybridMultilevel"/>
    <w:tmpl w:val="BF629958"/>
    <w:lvl w:ilvl="0" w:tplc="4F304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F55F8"/>
    <w:multiLevelType w:val="hybridMultilevel"/>
    <w:tmpl w:val="BEA657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44D67"/>
    <w:multiLevelType w:val="hybridMultilevel"/>
    <w:tmpl w:val="4AD063C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D29E5"/>
    <w:multiLevelType w:val="hybridMultilevel"/>
    <w:tmpl w:val="E1F8813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30A7F"/>
    <w:multiLevelType w:val="hybridMultilevel"/>
    <w:tmpl w:val="13E45D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438D8"/>
    <w:multiLevelType w:val="hybridMultilevel"/>
    <w:tmpl w:val="3AE84AAA"/>
    <w:lvl w:ilvl="0" w:tplc="B6A69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C52D3"/>
    <w:multiLevelType w:val="hybridMultilevel"/>
    <w:tmpl w:val="599E9D6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7D549F"/>
    <w:multiLevelType w:val="hybridMultilevel"/>
    <w:tmpl w:val="59AC819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73161"/>
    <w:multiLevelType w:val="hybridMultilevel"/>
    <w:tmpl w:val="1FF4172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A206D"/>
    <w:multiLevelType w:val="hybridMultilevel"/>
    <w:tmpl w:val="2A7AD988"/>
    <w:lvl w:ilvl="0" w:tplc="F6E69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F0CCD"/>
    <w:multiLevelType w:val="hybridMultilevel"/>
    <w:tmpl w:val="1A2EB488"/>
    <w:lvl w:ilvl="0" w:tplc="580A000F">
      <w:start w:val="1"/>
      <w:numFmt w:val="decimal"/>
      <w:lvlText w:val="%1."/>
      <w:lvlJc w:val="left"/>
      <w:pPr>
        <w:ind w:left="360" w:hanging="360"/>
      </w:p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962E17"/>
    <w:multiLevelType w:val="hybridMultilevel"/>
    <w:tmpl w:val="708ACD26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4CB700">
      <w:start w:val="1"/>
      <w:numFmt w:val="decimal"/>
      <w:lvlText w:val="%4."/>
      <w:lvlJc w:val="left"/>
      <w:pPr>
        <w:ind w:left="2520" w:hanging="360"/>
      </w:pPr>
      <w:rPr>
        <w:rFonts w:hint="default"/>
        <w:b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9951977">
    <w:abstractNumId w:val="25"/>
  </w:num>
  <w:num w:numId="2" w16cid:durableId="1396930450">
    <w:abstractNumId w:val="32"/>
  </w:num>
  <w:num w:numId="3" w16cid:durableId="1328170493">
    <w:abstractNumId w:val="20"/>
  </w:num>
  <w:num w:numId="4" w16cid:durableId="253050627">
    <w:abstractNumId w:val="1"/>
  </w:num>
  <w:num w:numId="5" w16cid:durableId="517932383">
    <w:abstractNumId w:val="47"/>
  </w:num>
  <w:num w:numId="6" w16cid:durableId="2089645119">
    <w:abstractNumId w:val="2"/>
  </w:num>
  <w:num w:numId="7" w16cid:durableId="1461849567">
    <w:abstractNumId w:val="6"/>
  </w:num>
  <w:num w:numId="8" w16cid:durableId="176819060">
    <w:abstractNumId w:val="24"/>
  </w:num>
  <w:num w:numId="9" w16cid:durableId="1971814126">
    <w:abstractNumId w:val="8"/>
  </w:num>
  <w:num w:numId="10" w16cid:durableId="2042051941">
    <w:abstractNumId w:val="12"/>
  </w:num>
  <w:num w:numId="11" w16cid:durableId="1542936928">
    <w:abstractNumId w:val="30"/>
  </w:num>
  <w:num w:numId="12" w16cid:durableId="938753926">
    <w:abstractNumId w:val="4"/>
  </w:num>
  <w:num w:numId="13" w16cid:durableId="564607863">
    <w:abstractNumId w:val="18"/>
  </w:num>
  <w:num w:numId="14" w16cid:durableId="1886521178">
    <w:abstractNumId w:val="28"/>
  </w:num>
  <w:num w:numId="15" w16cid:durableId="672803521">
    <w:abstractNumId w:val="17"/>
  </w:num>
  <w:num w:numId="16" w16cid:durableId="537550411">
    <w:abstractNumId w:val="44"/>
  </w:num>
  <w:num w:numId="17" w16cid:durableId="1657999722">
    <w:abstractNumId w:val="5"/>
  </w:num>
  <w:num w:numId="18" w16cid:durableId="598879820">
    <w:abstractNumId w:val="23"/>
  </w:num>
  <w:num w:numId="19" w16cid:durableId="81684090">
    <w:abstractNumId w:val="36"/>
  </w:num>
  <w:num w:numId="20" w16cid:durableId="1638218889">
    <w:abstractNumId w:val="26"/>
  </w:num>
  <w:num w:numId="21" w16cid:durableId="921331796">
    <w:abstractNumId w:val="45"/>
  </w:num>
  <w:num w:numId="22" w16cid:durableId="1355350434">
    <w:abstractNumId w:val="13"/>
  </w:num>
  <w:num w:numId="23" w16cid:durableId="2065832832">
    <w:abstractNumId w:val="16"/>
  </w:num>
  <w:num w:numId="24" w16cid:durableId="160126114">
    <w:abstractNumId w:val="21"/>
  </w:num>
  <w:num w:numId="25" w16cid:durableId="264002926">
    <w:abstractNumId w:val="38"/>
  </w:num>
  <w:num w:numId="26" w16cid:durableId="1456753371">
    <w:abstractNumId w:val="43"/>
  </w:num>
  <w:num w:numId="27" w16cid:durableId="1757242846">
    <w:abstractNumId w:val="48"/>
  </w:num>
  <w:num w:numId="28" w16cid:durableId="1819690958">
    <w:abstractNumId w:val="11"/>
  </w:num>
  <w:num w:numId="29" w16cid:durableId="1232153690">
    <w:abstractNumId w:val="27"/>
  </w:num>
  <w:num w:numId="30" w16cid:durableId="1496528289">
    <w:abstractNumId w:val="19"/>
  </w:num>
  <w:num w:numId="31" w16cid:durableId="1716926825">
    <w:abstractNumId w:val="3"/>
  </w:num>
  <w:num w:numId="32" w16cid:durableId="1618755689">
    <w:abstractNumId w:val="9"/>
  </w:num>
  <w:num w:numId="33" w16cid:durableId="1690909383">
    <w:abstractNumId w:val="29"/>
  </w:num>
  <w:num w:numId="34" w16cid:durableId="864558737">
    <w:abstractNumId w:val="33"/>
  </w:num>
  <w:num w:numId="35" w16cid:durableId="466897952">
    <w:abstractNumId w:val="35"/>
  </w:num>
  <w:num w:numId="36" w16cid:durableId="1016267427">
    <w:abstractNumId w:val="14"/>
  </w:num>
  <w:num w:numId="37" w16cid:durableId="71631773">
    <w:abstractNumId w:val="31"/>
  </w:num>
  <w:num w:numId="38" w16cid:durableId="1017728330">
    <w:abstractNumId w:val="10"/>
  </w:num>
  <w:num w:numId="39" w16cid:durableId="1575696656">
    <w:abstractNumId w:val="34"/>
  </w:num>
  <w:num w:numId="40" w16cid:durableId="1167477749">
    <w:abstractNumId w:val="7"/>
  </w:num>
  <w:num w:numId="41" w16cid:durableId="751507022">
    <w:abstractNumId w:val="39"/>
  </w:num>
  <w:num w:numId="42" w16cid:durableId="1704473739">
    <w:abstractNumId w:val="41"/>
  </w:num>
  <w:num w:numId="43" w16cid:durableId="1649362884">
    <w:abstractNumId w:val="42"/>
  </w:num>
  <w:num w:numId="44" w16cid:durableId="1604612950">
    <w:abstractNumId w:val="15"/>
  </w:num>
  <w:num w:numId="45" w16cid:durableId="1927958913">
    <w:abstractNumId w:val="22"/>
  </w:num>
  <w:num w:numId="46" w16cid:durableId="1032267416">
    <w:abstractNumId w:val="46"/>
  </w:num>
  <w:num w:numId="47" w16cid:durableId="731776101">
    <w:abstractNumId w:val="37"/>
  </w:num>
  <w:num w:numId="48" w16cid:durableId="735587393">
    <w:abstractNumId w:val="0"/>
  </w:num>
  <w:num w:numId="49" w16cid:durableId="1014848082">
    <w:abstractNumId w:val="4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40"/>
    <w:rsid w:val="00002F95"/>
    <w:rsid w:val="00010F8E"/>
    <w:rsid w:val="000172BA"/>
    <w:rsid w:val="000278B5"/>
    <w:rsid w:val="00035FE0"/>
    <w:rsid w:val="00052937"/>
    <w:rsid w:val="00055EAE"/>
    <w:rsid w:val="0008335D"/>
    <w:rsid w:val="000B317B"/>
    <w:rsid w:val="000B462E"/>
    <w:rsid w:val="000B6211"/>
    <w:rsid w:val="000C45F2"/>
    <w:rsid w:val="000C6E96"/>
    <w:rsid w:val="000D1FFF"/>
    <w:rsid w:val="000D4EB6"/>
    <w:rsid w:val="000D7675"/>
    <w:rsid w:val="000E4C93"/>
    <w:rsid w:val="000E768C"/>
    <w:rsid w:val="000F2CB7"/>
    <w:rsid w:val="000F30A9"/>
    <w:rsid w:val="000F7241"/>
    <w:rsid w:val="00101E89"/>
    <w:rsid w:val="00105AC8"/>
    <w:rsid w:val="001153FD"/>
    <w:rsid w:val="001221F4"/>
    <w:rsid w:val="00126CFB"/>
    <w:rsid w:val="001304AC"/>
    <w:rsid w:val="00130B29"/>
    <w:rsid w:val="00131673"/>
    <w:rsid w:val="00132875"/>
    <w:rsid w:val="00136548"/>
    <w:rsid w:val="001401AA"/>
    <w:rsid w:val="00140E78"/>
    <w:rsid w:val="0014467A"/>
    <w:rsid w:val="001529E5"/>
    <w:rsid w:val="0017485C"/>
    <w:rsid w:val="0017496B"/>
    <w:rsid w:val="001A6703"/>
    <w:rsid w:val="001B12B4"/>
    <w:rsid w:val="001B1AB6"/>
    <w:rsid w:val="001B3DB9"/>
    <w:rsid w:val="001B3EF0"/>
    <w:rsid w:val="001B7515"/>
    <w:rsid w:val="001B7B5F"/>
    <w:rsid w:val="001C7E73"/>
    <w:rsid w:val="00201E9B"/>
    <w:rsid w:val="00203755"/>
    <w:rsid w:val="0020389F"/>
    <w:rsid w:val="00230F9A"/>
    <w:rsid w:val="00253944"/>
    <w:rsid w:val="00257A38"/>
    <w:rsid w:val="00257C13"/>
    <w:rsid w:val="0026116C"/>
    <w:rsid w:val="002648BD"/>
    <w:rsid w:val="00264946"/>
    <w:rsid w:val="002954BE"/>
    <w:rsid w:val="002A092A"/>
    <w:rsid w:val="002A3F32"/>
    <w:rsid w:val="002B6C02"/>
    <w:rsid w:val="002C4DCA"/>
    <w:rsid w:val="002D3975"/>
    <w:rsid w:val="002D3B74"/>
    <w:rsid w:val="002E2344"/>
    <w:rsid w:val="0030079F"/>
    <w:rsid w:val="00302313"/>
    <w:rsid w:val="00341124"/>
    <w:rsid w:val="00344680"/>
    <w:rsid w:val="00346C8E"/>
    <w:rsid w:val="00347FBB"/>
    <w:rsid w:val="00371875"/>
    <w:rsid w:val="00377044"/>
    <w:rsid w:val="00382736"/>
    <w:rsid w:val="0038448F"/>
    <w:rsid w:val="00390D5B"/>
    <w:rsid w:val="003A05D9"/>
    <w:rsid w:val="003B0080"/>
    <w:rsid w:val="003B125C"/>
    <w:rsid w:val="003C272C"/>
    <w:rsid w:val="003C27E2"/>
    <w:rsid w:val="003C6E1C"/>
    <w:rsid w:val="003D204E"/>
    <w:rsid w:val="003E7579"/>
    <w:rsid w:val="003F3362"/>
    <w:rsid w:val="003F3AA1"/>
    <w:rsid w:val="0040030D"/>
    <w:rsid w:val="00400FED"/>
    <w:rsid w:val="00403647"/>
    <w:rsid w:val="00407A57"/>
    <w:rsid w:val="00413DA3"/>
    <w:rsid w:val="0042150A"/>
    <w:rsid w:val="00437F8C"/>
    <w:rsid w:val="004468E0"/>
    <w:rsid w:val="00464468"/>
    <w:rsid w:val="00464923"/>
    <w:rsid w:val="004677B6"/>
    <w:rsid w:val="00470380"/>
    <w:rsid w:val="004736A1"/>
    <w:rsid w:val="0048307A"/>
    <w:rsid w:val="004A1F53"/>
    <w:rsid w:val="004A266D"/>
    <w:rsid w:val="004A4915"/>
    <w:rsid w:val="004A5F50"/>
    <w:rsid w:val="004B7DD5"/>
    <w:rsid w:val="004B7FB3"/>
    <w:rsid w:val="004C4B1D"/>
    <w:rsid w:val="004D1BE2"/>
    <w:rsid w:val="004D4264"/>
    <w:rsid w:val="004E306E"/>
    <w:rsid w:val="004F4A49"/>
    <w:rsid w:val="00510CD9"/>
    <w:rsid w:val="005345FC"/>
    <w:rsid w:val="005411A2"/>
    <w:rsid w:val="0054600A"/>
    <w:rsid w:val="00563C0F"/>
    <w:rsid w:val="00570173"/>
    <w:rsid w:val="00574991"/>
    <w:rsid w:val="00585F59"/>
    <w:rsid w:val="00590E92"/>
    <w:rsid w:val="0059411E"/>
    <w:rsid w:val="005A06B5"/>
    <w:rsid w:val="005B44F3"/>
    <w:rsid w:val="005B6CEB"/>
    <w:rsid w:val="005C2BB1"/>
    <w:rsid w:val="005C43DA"/>
    <w:rsid w:val="005D017C"/>
    <w:rsid w:val="005D250F"/>
    <w:rsid w:val="005E3B24"/>
    <w:rsid w:val="005F2013"/>
    <w:rsid w:val="005F629A"/>
    <w:rsid w:val="00604D66"/>
    <w:rsid w:val="00607DDD"/>
    <w:rsid w:val="006166BB"/>
    <w:rsid w:val="006447EA"/>
    <w:rsid w:val="00664F1A"/>
    <w:rsid w:val="00667FA4"/>
    <w:rsid w:val="00671622"/>
    <w:rsid w:val="00676D94"/>
    <w:rsid w:val="00690DE2"/>
    <w:rsid w:val="00692994"/>
    <w:rsid w:val="00692E2F"/>
    <w:rsid w:val="006956DA"/>
    <w:rsid w:val="006B2BA7"/>
    <w:rsid w:val="006B318F"/>
    <w:rsid w:val="006B3D9B"/>
    <w:rsid w:val="006B466E"/>
    <w:rsid w:val="006C2FD0"/>
    <w:rsid w:val="006C5CE7"/>
    <w:rsid w:val="006D7DD9"/>
    <w:rsid w:val="006E2560"/>
    <w:rsid w:val="00707F69"/>
    <w:rsid w:val="00725088"/>
    <w:rsid w:val="00732A5F"/>
    <w:rsid w:val="0074173E"/>
    <w:rsid w:val="00744D0B"/>
    <w:rsid w:val="00746D19"/>
    <w:rsid w:val="00754FC6"/>
    <w:rsid w:val="00773ED4"/>
    <w:rsid w:val="00794BB9"/>
    <w:rsid w:val="007D5EB3"/>
    <w:rsid w:val="007E4D2D"/>
    <w:rsid w:val="008009EA"/>
    <w:rsid w:val="00806224"/>
    <w:rsid w:val="00820EE0"/>
    <w:rsid w:val="00823D61"/>
    <w:rsid w:val="00832C24"/>
    <w:rsid w:val="00835A83"/>
    <w:rsid w:val="00842BB8"/>
    <w:rsid w:val="0084525B"/>
    <w:rsid w:val="00861E25"/>
    <w:rsid w:val="008657FF"/>
    <w:rsid w:val="00876578"/>
    <w:rsid w:val="00891AAF"/>
    <w:rsid w:val="00896584"/>
    <w:rsid w:val="008B3693"/>
    <w:rsid w:val="008B5358"/>
    <w:rsid w:val="008D7CF3"/>
    <w:rsid w:val="008E1AC1"/>
    <w:rsid w:val="008E338A"/>
    <w:rsid w:val="0090087F"/>
    <w:rsid w:val="00926806"/>
    <w:rsid w:val="00943ACB"/>
    <w:rsid w:val="00964906"/>
    <w:rsid w:val="009865D4"/>
    <w:rsid w:val="0098723B"/>
    <w:rsid w:val="00994FFC"/>
    <w:rsid w:val="00995E7F"/>
    <w:rsid w:val="009A37C3"/>
    <w:rsid w:val="009A7840"/>
    <w:rsid w:val="009C2864"/>
    <w:rsid w:val="009C7B4C"/>
    <w:rsid w:val="009D0B57"/>
    <w:rsid w:val="009D2392"/>
    <w:rsid w:val="009F1006"/>
    <w:rsid w:val="00A1557F"/>
    <w:rsid w:val="00A16D41"/>
    <w:rsid w:val="00A32BDB"/>
    <w:rsid w:val="00A64533"/>
    <w:rsid w:val="00A65BD0"/>
    <w:rsid w:val="00A6771A"/>
    <w:rsid w:val="00A8144A"/>
    <w:rsid w:val="00A92F40"/>
    <w:rsid w:val="00A96C49"/>
    <w:rsid w:val="00AB77A3"/>
    <w:rsid w:val="00AC08D6"/>
    <w:rsid w:val="00AE047F"/>
    <w:rsid w:val="00AE1FFB"/>
    <w:rsid w:val="00AE6617"/>
    <w:rsid w:val="00AE7DDB"/>
    <w:rsid w:val="00AF0291"/>
    <w:rsid w:val="00AF3DCE"/>
    <w:rsid w:val="00AF4A11"/>
    <w:rsid w:val="00B33BFA"/>
    <w:rsid w:val="00B4379F"/>
    <w:rsid w:val="00B50899"/>
    <w:rsid w:val="00B65D74"/>
    <w:rsid w:val="00B6627C"/>
    <w:rsid w:val="00B74CDD"/>
    <w:rsid w:val="00B979ED"/>
    <w:rsid w:val="00BB15D5"/>
    <w:rsid w:val="00BB3870"/>
    <w:rsid w:val="00BC0512"/>
    <w:rsid w:val="00BE3192"/>
    <w:rsid w:val="00BE4311"/>
    <w:rsid w:val="00BE4339"/>
    <w:rsid w:val="00BF3B66"/>
    <w:rsid w:val="00C0711F"/>
    <w:rsid w:val="00C2197A"/>
    <w:rsid w:val="00C2256C"/>
    <w:rsid w:val="00C230D4"/>
    <w:rsid w:val="00C25D6C"/>
    <w:rsid w:val="00C453C5"/>
    <w:rsid w:val="00C530AB"/>
    <w:rsid w:val="00C53EC7"/>
    <w:rsid w:val="00C63210"/>
    <w:rsid w:val="00C8638A"/>
    <w:rsid w:val="00C91545"/>
    <w:rsid w:val="00CB2280"/>
    <w:rsid w:val="00CC462A"/>
    <w:rsid w:val="00CE3BDE"/>
    <w:rsid w:val="00CE58C0"/>
    <w:rsid w:val="00CF68AD"/>
    <w:rsid w:val="00D00971"/>
    <w:rsid w:val="00D01616"/>
    <w:rsid w:val="00D20B2D"/>
    <w:rsid w:val="00D23B67"/>
    <w:rsid w:val="00D3141B"/>
    <w:rsid w:val="00D37164"/>
    <w:rsid w:val="00D40F6F"/>
    <w:rsid w:val="00D56A5A"/>
    <w:rsid w:val="00D60689"/>
    <w:rsid w:val="00D74A96"/>
    <w:rsid w:val="00D80B23"/>
    <w:rsid w:val="00DA1457"/>
    <w:rsid w:val="00DB10D2"/>
    <w:rsid w:val="00DC638D"/>
    <w:rsid w:val="00DD0531"/>
    <w:rsid w:val="00DE555B"/>
    <w:rsid w:val="00DE6523"/>
    <w:rsid w:val="00DF5BB4"/>
    <w:rsid w:val="00E02EFA"/>
    <w:rsid w:val="00E12532"/>
    <w:rsid w:val="00E2053A"/>
    <w:rsid w:val="00E375BA"/>
    <w:rsid w:val="00E4548A"/>
    <w:rsid w:val="00E57FC0"/>
    <w:rsid w:val="00E80016"/>
    <w:rsid w:val="00E81EA4"/>
    <w:rsid w:val="00E857B8"/>
    <w:rsid w:val="00EA4398"/>
    <w:rsid w:val="00EC56F3"/>
    <w:rsid w:val="00ED6977"/>
    <w:rsid w:val="00EE0DBA"/>
    <w:rsid w:val="00EE31C4"/>
    <w:rsid w:val="00EE7B9A"/>
    <w:rsid w:val="00EF308B"/>
    <w:rsid w:val="00F13729"/>
    <w:rsid w:val="00F216E6"/>
    <w:rsid w:val="00F26D70"/>
    <w:rsid w:val="00F4347A"/>
    <w:rsid w:val="00F7692E"/>
    <w:rsid w:val="00F813A8"/>
    <w:rsid w:val="00FA66EC"/>
    <w:rsid w:val="00FC7C74"/>
    <w:rsid w:val="00FE2D7C"/>
    <w:rsid w:val="00FE6A10"/>
    <w:rsid w:val="00FF03F0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AA5B35"/>
  <w15:chartTrackingRefBased/>
  <w15:docId w15:val="{C8DCA164-464B-4E9E-AFE8-A234D547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25088"/>
    <w:pPr>
      <w:keepNext/>
      <w:keepLines/>
      <w:spacing w:before="240"/>
      <w:outlineLvl w:val="0"/>
    </w:pPr>
    <w:rPr>
      <w:rFonts w:ascii="Arial" w:eastAsia="MS Gothic" w:hAnsi="Arial"/>
      <w:b/>
      <w:szCs w:val="32"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63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4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644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9A78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4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Normal"/>
    <w:rsid w:val="009A7840"/>
    <w:pPr>
      <w:widowControl w:val="0"/>
      <w:tabs>
        <w:tab w:val="center" w:pos="4419"/>
        <w:tab w:val="right" w:pos="8838"/>
      </w:tabs>
      <w:suppressAutoHyphens/>
      <w:autoSpaceDN w:val="0"/>
      <w:textAlignment w:val="baseline"/>
    </w:pPr>
    <w:rPr>
      <w:rFonts w:ascii="Liberation Serif" w:eastAsia="Droid Sans" w:hAnsi="Liberation Serif" w:cs="Lohit Hindi"/>
      <w:kern w:val="3"/>
      <w:lang w:val="es-CO" w:eastAsia="en-US" w:bidi="hi-IN"/>
    </w:rPr>
  </w:style>
  <w:style w:type="table" w:styleId="Tablaconcuadrcula">
    <w:name w:val="Table Grid"/>
    <w:basedOn w:val="Tablanormal"/>
    <w:uiPriority w:val="39"/>
    <w:rsid w:val="009A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05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05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053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0531"/>
    <w:pPr>
      <w:ind w:left="720"/>
      <w:contextualSpacing/>
    </w:pPr>
  </w:style>
  <w:style w:type="table" w:styleId="Tablaprofesional">
    <w:name w:val="Table Professional"/>
    <w:basedOn w:val="Tablanormal"/>
    <w:rsid w:val="00570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419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25088"/>
    <w:rPr>
      <w:rFonts w:ascii="Arial" w:eastAsia="MS Gothic" w:hAnsi="Arial" w:cs="Times New Roman"/>
      <w:b/>
      <w:sz w:val="24"/>
      <w:szCs w:val="32"/>
      <w:lang w:val="es-CO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25088"/>
    <w:pPr>
      <w:widowControl w:val="0"/>
    </w:pPr>
    <w:rPr>
      <w:rFonts w:ascii="Arial" w:eastAsia="Arial" w:hAnsi="Arial" w:cs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5088"/>
    <w:rPr>
      <w:rFonts w:ascii="Arial" w:eastAsia="Arial" w:hAnsi="Arial" w:cs="Arial"/>
      <w:sz w:val="24"/>
      <w:szCs w:val="24"/>
      <w:lang w:val="en-US"/>
    </w:rPr>
  </w:style>
  <w:style w:type="paragraph" w:customStyle="1" w:styleId="1">
    <w:name w:val="1"/>
    <w:basedOn w:val="Normal"/>
    <w:next w:val="Normal"/>
    <w:uiPriority w:val="10"/>
    <w:qFormat/>
    <w:rsid w:val="00725088"/>
    <w:pPr>
      <w:widowControl w:val="0"/>
      <w:suppressAutoHyphens/>
      <w:autoSpaceDN w:val="0"/>
      <w:spacing w:before="240" w:after="60"/>
      <w:jc w:val="center"/>
      <w:textAlignment w:val="baseline"/>
      <w:outlineLvl w:val="0"/>
    </w:pPr>
    <w:rPr>
      <w:rFonts w:ascii="Cambria" w:hAnsi="Cambria" w:cs="Mangal"/>
      <w:b/>
      <w:bCs/>
      <w:kern w:val="28"/>
      <w:sz w:val="32"/>
      <w:szCs w:val="29"/>
      <w:lang w:val="es-CO" w:eastAsia="en-US" w:bidi="hi-IN"/>
    </w:rPr>
  </w:style>
  <w:style w:type="character" w:customStyle="1" w:styleId="TtuloCar1">
    <w:name w:val="Título Car1"/>
    <w:link w:val="Ttulo"/>
    <w:uiPriority w:val="10"/>
    <w:rsid w:val="00725088"/>
    <w:rPr>
      <w:rFonts w:eastAsia="Times New Roman" w:cs="Mangal"/>
      <w:b/>
      <w:bCs/>
      <w:kern w:val="28"/>
      <w:sz w:val="32"/>
      <w:szCs w:val="29"/>
      <w:lang w:eastAsia="en-US" w:bidi="hi-IN"/>
    </w:rPr>
  </w:style>
  <w:style w:type="paragraph" w:styleId="TDC1">
    <w:name w:val="toc 1"/>
    <w:basedOn w:val="Normal"/>
    <w:next w:val="Normal"/>
    <w:autoRedefine/>
    <w:uiPriority w:val="39"/>
    <w:unhideWhenUsed/>
    <w:rsid w:val="00DA1457"/>
    <w:pPr>
      <w:widowControl w:val="0"/>
      <w:numPr>
        <w:numId w:val="48"/>
      </w:numPr>
      <w:tabs>
        <w:tab w:val="right" w:leader="dot" w:pos="9964"/>
      </w:tabs>
      <w:suppressAutoHyphens/>
      <w:autoSpaceDN w:val="0"/>
      <w:spacing w:line="360" w:lineRule="auto"/>
      <w:ind w:left="284" w:hanging="284"/>
      <w:textAlignment w:val="baseline"/>
    </w:pPr>
    <w:rPr>
      <w:rFonts w:ascii="Liberation Serif" w:eastAsia="Droid Sans" w:hAnsi="Liberation Serif" w:cs="Mangal"/>
      <w:kern w:val="3"/>
      <w:szCs w:val="21"/>
      <w:lang w:val="es-CO" w:eastAsia="en-US" w:bidi="hi-IN"/>
    </w:rPr>
  </w:style>
  <w:style w:type="paragraph" w:styleId="TDC2">
    <w:name w:val="toc 2"/>
    <w:basedOn w:val="Normal"/>
    <w:next w:val="Normal"/>
    <w:autoRedefine/>
    <w:uiPriority w:val="39"/>
    <w:unhideWhenUsed/>
    <w:rsid w:val="00725088"/>
    <w:pPr>
      <w:widowControl w:val="0"/>
      <w:suppressAutoHyphens/>
      <w:autoSpaceDN w:val="0"/>
      <w:ind w:left="240"/>
      <w:textAlignment w:val="baseline"/>
    </w:pPr>
    <w:rPr>
      <w:rFonts w:ascii="Liberation Serif" w:eastAsia="Droid Sans" w:hAnsi="Liberation Serif" w:cs="Mangal"/>
      <w:kern w:val="3"/>
      <w:szCs w:val="21"/>
      <w:lang w:val="es-CO" w:eastAsia="en-US" w:bidi="hi-IN"/>
    </w:rPr>
  </w:style>
  <w:style w:type="paragraph" w:styleId="Ttulo">
    <w:name w:val="Title"/>
    <w:basedOn w:val="Normal"/>
    <w:next w:val="Normal"/>
    <w:link w:val="TtuloCar1"/>
    <w:uiPriority w:val="10"/>
    <w:qFormat/>
    <w:rsid w:val="00725088"/>
    <w:pPr>
      <w:contextualSpacing/>
    </w:pPr>
    <w:rPr>
      <w:rFonts w:asciiTheme="minorHAnsi" w:hAnsiTheme="minorHAnsi" w:cs="Mangal"/>
      <w:b/>
      <w:bCs/>
      <w:kern w:val="28"/>
      <w:sz w:val="32"/>
      <w:szCs w:val="29"/>
      <w:lang w:val="es-419" w:eastAsia="en-US" w:bidi="hi-IN"/>
    </w:rPr>
  </w:style>
  <w:style w:type="character" w:customStyle="1" w:styleId="TtuloCar">
    <w:name w:val="Título Car"/>
    <w:basedOn w:val="Fuentedeprrafopredeter"/>
    <w:uiPriority w:val="10"/>
    <w:rsid w:val="0072508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C43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C43DA"/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863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92E2F"/>
    <w:rPr>
      <w:b/>
      <w:bCs/>
    </w:rPr>
  </w:style>
  <w:style w:type="character" w:styleId="nfasis">
    <w:name w:val="Emphasis"/>
    <w:basedOn w:val="Fuentedeprrafopredeter"/>
    <w:uiPriority w:val="20"/>
    <w:qFormat/>
    <w:rsid w:val="00692E2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4644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6446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499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499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74991"/>
    <w:rPr>
      <w:vertAlign w:val="superscript"/>
    </w:rPr>
  </w:style>
  <w:style w:type="numbering" w:customStyle="1" w:styleId="Estilo1">
    <w:name w:val="Estilo1"/>
    <w:uiPriority w:val="99"/>
    <w:rsid w:val="00105AC8"/>
    <w:pPr>
      <w:numPr>
        <w:numId w:val="7"/>
      </w:numPr>
    </w:pPr>
  </w:style>
  <w:style w:type="paragraph" w:styleId="TtuloTDC">
    <w:name w:val="TOC Heading"/>
    <w:basedOn w:val="Ttulo1"/>
    <w:next w:val="Normal"/>
    <w:uiPriority w:val="39"/>
    <w:unhideWhenUsed/>
    <w:qFormat/>
    <w:rsid w:val="003A05D9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lang w:val="es-419" w:eastAsia="es-419"/>
    </w:rPr>
  </w:style>
  <w:style w:type="paragraph" w:styleId="TDC3">
    <w:name w:val="toc 3"/>
    <w:basedOn w:val="Normal"/>
    <w:next w:val="Normal"/>
    <w:autoRedefine/>
    <w:uiPriority w:val="39"/>
    <w:unhideWhenUsed/>
    <w:rsid w:val="007E4D2D"/>
    <w:pPr>
      <w:spacing w:after="100"/>
      <w:ind w:left="480"/>
    </w:pPr>
  </w:style>
  <w:style w:type="table" w:styleId="Tablaconcuadrcula1clara">
    <w:name w:val="Grid Table 1 Light"/>
    <w:basedOn w:val="Tablanormal"/>
    <w:uiPriority w:val="46"/>
    <w:rsid w:val="00664F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A96C49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8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qr@apccolombia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ccolombi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PQRSD - POR DIRECCIÓN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Hoja1!$C$19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Hoja1!$B$20:$B$24</c:f>
              <c:strCache>
                <c:ptCount val="5"/>
                <c:pt idx="0">
                  <c:v>Dirección Administrativa y Financiera</c:v>
                </c:pt>
                <c:pt idx="1">
                  <c:v>Dirección General</c:v>
                </c:pt>
                <c:pt idx="2">
                  <c:v>Dirección de Coordinación Interinstitucional de Cooperación Internacional </c:v>
                </c:pt>
                <c:pt idx="3">
                  <c:v>Dirección de Gestión de Demanda de Cooperación Internacional</c:v>
                </c:pt>
                <c:pt idx="4">
                  <c:v>TOTAL</c:v>
                </c:pt>
              </c:strCache>
            </c:strRef>
          </c:cat>
          <c:val>
            <c:numRef>
              <c:f>Hoja1!$C$20:$C$24</c:f>
              <c:numCache>
                <c:formatCode>General</c:formatCode>
                <c:ptCount val="5"/>
                <c:pt idx="0">
                  <c:v>18</c:v>
                </c:pt>
                <c:pt idx="1">
                  <c:v>1</c:v>
                </c:pt>
                <c:pt idx="2">
                  <c:v>35</c:v>
                </c:pt>
                <c:pt idx="3">
                  <c:v>6</c:v>
                </c:pt>
                <c:pt idx="4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5E-434C-B19B-07F4585FE3A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976120144"/>
        <c:axId val="976117232"/>
      </c:barChart>
      <c:catAx>
        <c:axId val="9761201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976117232"/>
        <c:crosses val="autoZero"/>
        <c:auto val="1"/>
        <c:lblAlgn val="ctr"/>
        <c:lblOffset val="100"/>
        <c:noMultiLvlLbl val="0"/>
      </c:catAx>
      <c:valAx>
        <c:axId val="97611723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976120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9AC5-E74A-41C5-9B5A-D344B012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2001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Briceño Sierra</dc:creator>
  <cp:keywords/>
  <dc:description/>
  <cp:lastModifiedBy>MARITZA</cp:lastModifiedBy>
  <cp:revision>23</cp:revision>
  <cp:lastPrinted>2022-06-24T18:45:00Z</cp:lastPrinted>
  <dcterms:created xsi:type="dcterms:W3CDTF">2022-08-03T19:28:00Z</dcterms:created>
  <dcterms:modified xsi:type="dcterms:W3CDTF">2022-08-04T01:04:00Z</dcterms:modified>
</cp:coreProperties>
</file>