
<file path=[Content_Types].xml><?xml version="1.0" encoding="utf-8"?>
<Types xmlns="http://schemas.openxmlformats.org/package/2006/content-types">
  <Default Extension="png" ContentType="image/png"/>
  <Default Extension="tmp"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id w:val="-198714656"/>
        <w:docPartObj>
          <w:docPartGallery w:val="Cover Pages"/>
          <w:docPartUnique/>
        </w:docPartObj>
      </w:sdtPr>
      <w:sdtEndPr>
        <w:rPr>
          <w:rFonts w:ascii="Arial Rounded MT Bold" w:hAnsi="Arial Rounded MT Bold"/>
          <w:color w:val="20427F"/>
          <w:sz w:val="28"/>
          <w:szCs w:val="28"/>
        </w:rPr>
      </w:sdtEndPr>
      <w:sdtContent>
        <w:p w:rsidR="00C641A1" w:rsidRDefault="00673C34">
          <w:r w:rsidRPr="009B2AE2">
            <w:rPr>
              <w:rFonts w:asciiTheme="majorHAnsi" w:hAnsiTheme="majorHAnsi"/>
              <w:noProof/>
              <w:lang w:eastAsia="es-CO"/>
            </w:rPr>
            <mc:AlternateContent>
              <mc:Choice Requires="wpg">
                <w:drawing>
                  <wp:anchor distT="0" distB="0" distL="114300" distR="114300" simplePos="0" relativeHeight="251703296" behindDoc="1" locked="0" layoutInCell="1" allowOverlap="1" wp14:anchorId="15848274" wp14:editId="178D49ED">
                    <wp:simplePos x="0" y="0"/>
                    <wp:positionH relativeFrom="margin">
                      <wp:posOffset>-151105</wp:posOffset>
                    </wp:positionH>
                    <wp:positionV relativeFrom="page">
                      <wp:posOffset>651054</wp:posOffset>
                    </wp:positionV>
                    <wp:extent cx="6069280" cy="8974912"/>
                    <wp:effectExtent l="0" t="0" r="8255" b="17145"/>
                    <wp:wrapNone/>
                    <wp:docPr id="193" name="Grupo 193"/>
                    <wp:cNvGraphicFramePr/>
                    <a:graphic xmlns:a="http://schemas.openxmlformats.org/drawingml/2006/main">
                      <a:graphicData uri="http://schemas.microsoft.com/office/word/2010/wordprocessingGroup">
                        <wpg:wgp>
                          <wpg:cNvGrpSpPr/>
                          <wpg:grpSpPr>
                            <a:xfrm>
                              <a:off x="0" y="0"/>
                              <a:ext cx="6069280" cy="8974912"/>
                              <a:chOff x="0" y="-1000125"/>
                              <a:chExt cx="6864824" cy="9401176"/>
                            </a:xfrm>
                          </wpg:grpSpPr>
                          <wps:wsp>
                            <wps:cNvPr id="194" name="Rectángulo 194"/>
                            <wps:cNvSpPr/>
                            <wps:spPr>
                              <a:xfrm>
                                <a:off x="0" y="-1000125"/>
                                <a:ext cx="6858000" cy="2371725"/>
                              </a:xfrm>
                              <a:prstGeom prst="rect">
                                <a:avLst/>
                              </a:prstGeom>
                              <a:solidFill>
                                <a:srgbClr val="3366CC"/>
                              </a:solidFill>
                              <a:ln w="12700" cap="flat" cmpd="sng" algn="ctr">
                                <a:solidFill>
                                  <a:srgbClr val="3366CC"/>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5" name="Rectángulo 195"/>
                            <wps:cNvSpPr/>
                            <wps:spPr>
                              <a:xfrm>
                                <a:off x="0" y="4133851"/>
                                <a:ext cx="6826885" cy="4267200"/>
                              </a:xfrm>
                              <a:prstGeom prst="rect">
                                <a:avLst/>
                              </a:prstGeom>
                              <a:solidFill>
                                <a:srgbClr val="3366CC"/>
                              </a:solidFill>
                              <a:ln w="12700" cap="flat" cmpd="sng" algn="ctr">
                                <a:solidFill>
                                  <a:srgbClr val="5B9BD5"/>
                                </a:solidFill>
                                <a:prstDash val="solid"/>
                                <a:miter lim="800000"/>
                              </a:ln>
                              <a:effectLst/>
                            </wps:spPr>
                            <wps:txbx>
                              <w:txbxContent>
                                <w:p w:rsidR="009B2AE2" w:rsidRDefault="00673C34" w:rsidP="009B2AE2">
                                  <w:pPr>
                                    <w:pStyle w:val="Sinespaciado"/>
                                    <w:spacing w:before="120"/>
                                    <w:jc w:val="center"/>
                                    <w:rPr>
                                      <w:color w:val="FFFFFF" w:themeColor="background1"/>
                                    </w:rPr>
                                  </w:pPr>
                                  <w:r w:rsidRPr="00BD757F">
                                    <w:rPr>
                                      <w:rFonts w:asciiTheme="majorHAnsi" w:hAnsiTheme="majorHAnsi" w:cstheme="majorHAnsi"/>
                                      <w:noProof/>
                                      <w:color w:val="FFFFFF" w:themeColor="background1"/>
                                      <w:sz w:val="40"/>
                                    </w:rPr>
                                    <w:drawing>
                                      <wp:inline distT="0" distB="0" distL="0" distR="0">
                                        <wp:extent cx="4191635" cy="1697355"/>
                                        <wp:effectExtent l="0" t="0" r="0" b="0"/>
                                        <wp:docPr id="40" name="Imagen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91635" cy="1697355"/>
                                                </a:xfrm>
                                                <a:prstGeom prst="rect">
                                                  <a:avLst/>
                                                </a:prstGeom>
                                                <a:noFill/>
                                                <a:ln>
                                                  <a:noFill/>
                                                </a:ln>
                                              </pic:spPr>
                                            </pic:pic>
                                          </a:graphicData>
                                        </a:graphic>
                                      </wp:inline>
                                    </w:drawing>
                                  </w:r>
                                </w:p>
                                <w:p w:rsidR="009B2AE2" w:rsidRDefault="009B2AE2" w:rsidP="009B2AE2">
                                  <w:pPr>
                                    <w:pStyle w:val="Sinespaciado"/>
                                    <w:spacing w:before="120"/>
                                    <w:jc w:val="center"/>
                                    <w:rPr>
                                      <w:color w:val="FFFFFF" w:themeColor="background1"/>
                                    </w:rPr>
                                  </w:pPr>
                                  <w:r>
                                    <w:rPr>
                                      <w:color w:val="FFFFFF" w:themeColor="background1"/>
                                      <w:lang w:val="es-ES"/>
                                    </w:rPr>
                                    <w:t>  </w:t>
                                  </w:r>
                                </w:p>
                              </w:txbxContent>
                            </wps:txbx>
                            <wps:bodyPr rot="0" spcFirstLastPara="0" vertOverflow="overflow" horzOverflow="overflow" vert="horz" wrap="square" lIns="457200" tIns="731520" rIns="457200" bIns="457200" numCol="1" spcCol="0" rtlCol="0" fromWordArt="0" anchor="b" anchorCtr="0" forceAA="0" compatLnSpc="1">
                              <a:prstTxWarp prst="textNoShape">
                                <a:avLst/>
                              </a:prstTxWarp>
                              <a:noAutofit/>
                            </wps:bodyPr>
                          </wps:wsp>
                          <wps:wsp>
                            <wps:cNvPr id="196" name="Cuadro de texto 196"/>
                            <wps:cNvSpPr txBox="1"/>
                            <wps:spPr>
                              <a:xfrm>
                                <a:off x="6824" y="1371600"/>
                                <a:ext cx="6858000" cy="2722728"/>
                              </a:xfrm>
                              <a:prstGeom prst="rect">
                                <a:avLst/>
                              </a:prstGeom>
                              <a:solidFill>
                                <a:sysClr val="window" lastClr="FFFFFF"/>
                              </a:solidFill>
                              <a:ln w="6350">
                                <a:noFill/>
                              </a:ln>
                              <a:effectLst/>
                            </wps:spPr>
                            <wps:txbx>
                              <w:txbxContent>
                                <w:p w:rsidR="009B2AE2" w:rsidRDefault="009B2AE2" w:rsidP="009B2AE2">
                                  <w:pPr>
                                    <w:pStyle w:val="Sinespaciado"/>
                                    <w:jc w:val="center"/>
                                    <w:rPr>
                                      <w:rFonts w:asciiTheme="majorHAnsi" w:eastAsiaTheme="majorEastAsia" w:hAnsiTheme="majorHAnsi" w:cstheme="majorBidi"/>
                                      <w:caps/>
                                      <w:noProof/>
                                      <w:color w:val="5B9BD5" w:themeColor="accent1"/>
                                      <w:sz w:val="72"/>
                                      <w:szCs w:val="72"/>
                                    </w:rPr>
                                  </w:pPr>
                                </w:p>
                                <w:p w:rsidR="009B2AE2" w:rsidRDefault="009B2AE2" w:rsidP="009B2AE2">
                                  <w:pPr>
                                    <w:pStyle w:val="Sinespaciado"/>
                                    <w:jc w:val="center"/>
                                    <w:rPr>
                                      <w:rFonts w:asciiTheme="majorHAnsi" w:eastAsiaTheme="majorEastAsia" w:hAnsiTheme="majorHAnsi" w:cstheme="majorBidi"/>
                                      <w:caps/>
                                      <w:color w:val="5B9BD5" w:themeColor="accent1"/>
                                      <w:sz w:val="72"/>
                                      <w:szCs w:val="72"/>
                                    </w:rPr>
                                  </w:pPr>
                                  <w:r>
                                    <w:rPr>
                                      <w:noProof/>
                                    </w:rPr>
                                    <w:drawing>
                                      <wp:inline distT="0" distB="0" distL="0" distR="0" wp14:anchorId="3CBD802D" wp14:editId="4CEB0B13">
                                        <wp:extent cx="3025239" cy="618817"/>
                                        <wp:effectExtent l="0" t="0" r="3810" b="0"/>
                                        <wp:docPr id="12"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6"/>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3057086" cy="625331"/>
                                                </a:xfrm>
                                                <a:prstGeom prst="rect">
                                                  <a:avLst/>
                                                </a:prstGeom>
                                              </pic:spPr>
                                            </pic:pic>
                                          </a:graphicData>
                                        </a:graphic>
                                      </wp:inline>
                                    </w:drawing>
                                  </w:r>
                                </w:p>
                                <w:p w:rsidR="00673C34" w:rsidRPr="00673C34" w:rsidRDefault="00673C34" w:rsidP="009B2AE2">
                                  <w:pPr>
                                    <w:pStyle w:val="Sinespaciado"/>
                                    <w:jc w:val="center"/>
                                    <w:rPr>
                                      <w:rFonts w:asciiTheme="majorHAnsi" w:eastAsiaTheme="majorEastAsia" w:hAnsiTheme="majorHAnsi" w:cstheme="majorBidi"/>
                                      <w:caps/>
                                      <w:color w:val="5B9BD5" w:themeColor="accent1"/>
                                      <w:sz w:val="52"/>
                                      <w:szCs w:val="72"/>
                                    </w:rPr>
                                  </w:pPr>
                                </w:p>
                                <w:p w:rsidR="009B2AE2" w:rsidRDefault="009B2AE2" w:rsidP="009B2AE2">
                                  <w:pPr>
                                    <w:pStyle w:val="Sinespaciado"/>
                                    <w:jc w:val="center"/>
                                    <w:rPr>
                                      <w:rFonts w:asciiTheme="majorHAnsi" w:eastAsiaTheme="majorEastAsia" w:hAnsiTheme="majorHAnsi" w:cstheme="majorBidi"/>
                                      <w:caps/>
                                      <w:color w:val="5B9BD5" w:themeColor="accent1"/>
                                      <w:sz w:val="72"/>
                                      <w:szCs w:val="72"/>
                                    </w:rPr>
                                  </w:pPr>
                                  <w:r>
                                    <w:rPr>
                                      <w:rFonts w:ascii="Arial" w:hAnsi="Arial" w:cs="Arial"/>
                                      <w:b/>
                                      <w:noProof/>
                                      <w:sz w:val="28"/>
                                      <w:szCs w:val="28"/>
                                    </w:rPr>
                                    <w:drawing>
                                      <wp:inline distT="0" distB="0" distL="0" distR="0" wp14:anchorId="5D1F64A2" wp14:editId="18647033">
                                        <wp:extent cx="563407" cy="617517"/>
                                        <wp:effectExtent l="0" t="0" r="8255" b="0"/>
                                        <wp:docPr id="1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SIGEPRE.jpg"/>
                                                <pic:cNvPicPr/>
                                              </pic:nvPicPr>
                                              <pic:blipFill>
                                                <a:blip r:embed="rId10">
                                                  <a:extLst>
                                                    <a:ext uri="{28A0092B-C50C-407E-A947-70E740481C1C}">
                                                      <a14:useLocalDpi xmlns:a14="http://schemas.microsoft.com/office/drawing/2010/main" val="0"/>
                                                    </a:ext>
                                                  </a:extLst>
                                                </a:blip>
                                                <a:stretch>
                                                  <a:fillRect/>
                                                </a:stretch>
                                              </pic:blipFill>
                                              <pic:spPr>
                                                <a:xfrm>
                                                  <a:off x="0" y="0"/>
                                                  <a:ext cx="572613" cy="627607"/>
                                                </a:xfrm>
                                                <a:prstGeom prst="rect">
                                                  <a:avLst/>
                                                </a:prstGeom>
                                              </pic:spPr>
                                            </pic:pic>
                                          </a:graphicData>
                                        </a:graphic>
                                      </wp:inline>
                                    </w:drawing>
                                  </w:r>
                                </w:p>
                                <w:p w:rsidR="009B2AE2" w:rsidRDefault="009B2AE2" w:rsidP="009B2AE2">
                                  <w:pPr>
                                    <w:pStyle w:val="Sinespaciado"/>
                                    <w:jc w:val="center"/>
                                    <w:rPr>
                                      <w:rFonts w:asciiTheme="majorHAnsi" w:eastAsiaTheme="majorEastAsia" w:hAnsiTheme="majorHAnsi" w:cstheme="majorBidi"/>
                                      <w:caps/>
                                      <w:color w:val="5B9BD5" w:themeColor="accent1"/>
                                      <w:sz w:val="72"/>
                                      <w:szCs w:val="72"/>
                                    </w:rPr>
                                  </w:pPr>
                                </w:p>
                              </w:txbxContent>
                            </wps:txbx>
                            <wps:bodyPr rot="0" spcFirstLastPara="0" vertOverflow="overflow" horzOverflow="overflow" vert="horz" wrap="square" lIns="457200" tIns="91440" rIns="457200" bIns="91440" numCol="1" spcCol="0" rtlCol="0" fromWordArt="0" anchor="t"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15848274" id="Grupo 193" o:spid="_x0000_s1026" style="position:absolute;margin-left:-11.9pt;margin-top:51.25pt;width:477.9pt;height:706.7pt;z-index:-251613184;mso-position-horizontal-relative:margin;mso-position-vertical-relative:page" coordorigin=",-10001" coordsize="68648,940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">
                    <v:rect id="Rectángulo 194" o:spid="_x0000_s1027" style="position:absolute;top:-10001;width:68580;height:2371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" fillcolor="#36c" strokecolor="#36c" strokeweight="1pt"/>
                    <v:rect id="Rectángulo 195" o:spid="_x0000_s1028" style="position:absolute;top:41338;width:68268;height:4267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" fillcolor="#36c" strokecolor="#5b9bd5" strokeweight="1pt">
                      <v:textbox inset="36pt,57.6pt,36pt,36pt">
                        <w:txbxContent>
                          <w:p w:rsidR="009B2AE2" w:rsidRDefault="00673C34" w:rsidP="009B2AE2">
                            <w:pPr>
                              <w:pStyle w:val="Sinespaciado"/>
                              <w:spacing w:before="120"/>
                              <w:jc w:val="center"/>
                              <w:rPr>
                                <w:color w:val="FFFFFF" w:themeColor="background1"/>
                              </w:rPr>
                            </w:pPr>
                            <w:r w:rsidRPr="00BD757F">
                              <w:rPr>
                                <w:rFonts w:asciiTheme="majorHAnsi" w:hAnsiTheme="majorHAnsi" w:cstheme="majorHAnsi"/>
                                <w:noProof/>
                                <w:color w:val="FFFFFF" w:themeColor="background1"/>
                                <w:sz w:val="40"/>
                              </w:rPr>
                              <w:drawing>
                                <wp:inline distT="0" distB="0" distL="0" distR="0">
                                  <wp:extent cx="4191635" cy="1697355"/>
                                  <wp:effectExtent l="0" t="0" r="0" b="0"/>
                                  <wp:docPr id="40" name="Imagen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91635" cy="1697355"/>
                                          </a:xfrm>
                                          <a:prstGeom prst="rect">
                                            <a:avLst/>
                                          </a:prstGeom>
                                          <a:noFill/>
                                          <a:ln>
                                            <a:noFill/>
                                          </a:ln>
                                        </pic:spPr>
                                      </pic:pic>
                                    </a:graphicData>
                                  </a:graphic>
                                </wp:inline>
                              </w:drawing>
                            </w:r>
                          </w:p>
                          <w:p w:rsidR="009B2AE2" w:rsidRDefault="009B2AE2" w:rsidP="009B2AE2">
                            <w:pPr>
                              <w:pStyle w:val="Sinespaciado"/>
                              <w:spacing w:before="120"/>
                              <w:jc w:val="center"/>
                              <w:rPr>
                                <w:color w:val="FFFFFF" w:themeColor="background1"/>
                              </w:rPr>
                            </w:pPr>
                            <w:r>
                              <w:rPr>
                                <w:color w:val="FFFFFF" w:themeColor="background1"/>
                                <w:lang w:val="es-ES"/>
                              </w:rPr>
                              <w:t>  </w:t>
                            </w:r>
                          </w:p>
                        </w:txbxContent>
                      </v:textbox>
                    </v:rect>
                    <v:shapetype id="_x0000_t202" coordsize="21600,21600" o:spt="202" path="m,l,21600r21600,l21600,xe">
                      <v:stroke joinstyle="miter"/>
                      <v:path gradientshapeok="t" o:connecttype="rect"/>
                    </v:shapetype>
                    <v:shape id="Cuadro de texto 196" o:spid="_x0000_s1029" type="#_x0000_t202" style="position:absolute;left:68;top:13716;width:68580;height:272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" fillcolor="window" stroked="f" strokeweight=".5pt">
                      <v:textbox inset="36pt,7.2pt,36pt,7.2pt">
                        <w:txbxContent>
                          <w:p w:rsidR="009B2AE2" w:rsidRDefault="009B2AE2" w:rsidP="009B2AE2">
                            <w:pPr>
                              <w:pStyle w:val="Sinespaciado"/>
                              <w:jc w:val="center"/>
                              <w:rPr>
                                <w:rFonts w:asciiTheme="majorHAnsi" w:eastAsiaTheme="majorEastAsia" w:hAnsiTheme="majorHAnsi" w:cstheme="majorBidi"/>
                                <w:caps/>
                                <w:noProof/>
                                <w:color w:val="5B9BD5" w:themeColor="accent1"/>
                                <w:sz w:val="72"/>
                                <w:szCs w:val="72"/>
                              </w:rPr>
                            </w:pPr>
                          </w:p>
                          <w:p w:rsidR="009B2AE2" w:rsidRDefault="009B2AE2" w:rsidP="009B2AE2">
                            <w:pPr>
                              <w:pStyle w:val="Sinespaciado"/>
                              <w:jc w:val="center"/>
                              <w:rPr>
                                <w:rFonts w:asciiTheme="majorHAnsi" w:eastAsiaTheme="majorEastAsia" w:hAnsiTheme="majorHAnsi" w:cstheme="majorBidi"/>
                                <w:caps/>
                                <w:color w:val="5B9BD5" w:themeColor="accent1"/>
                                <w:sz w:val="72"/>
                                <w:szCs w:val="72"/>
                              </w:rPr>
                            </w:pPr>
                            <w:r>
                              <w:rPr>
                                <w:noProof/>
                              </w:rPr>
                              <w:drawing>
                                <wp:inline distT="0" distB="0" distL="0" distR="0" wp14:anchorId="3CBD802D" wp14:editId="4CEB0B13">
                                  <wp:extent cx="3025239" cy="618817"/>
                                  <wp:effectExtent l="0" t="0" r="3810" b="0"/>
                                  <wp:docPr id="12"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6"/>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3057086" cy="625331"/>
                                          </a:xfrm>
                                          <a:prstGeom prst="rect">
                                            <a:avLst/>
                                          </a:prstGeom>
                                        </pic:spPr>
                                      </pic:pic>
                                    </a:graphicData>
                                  </a:graphic>
                                </wp:inline>
                              </w:drawing>
                            </w:r>
                          </w:p>
                          <w:p w:rsidR="00673C34" w:rsidRPr="00673C34" w:rsidRDefault="00673C34" w:rsidP="009B2AE2">
                            <w:pPr>
                              <w:pStyle w:val="Sinespaciado"/>
                              <w:jc w:val="center"/>
                              <w:rPr>
                                <w:rFonts w:asciiTheme="majorHAnsi" w:eastAsiaTheme="majorEastAsia" w:hAnsiTheme="majorHAnsi" w:cstheme="majorBidi"/>
                                <w:caps/>
                                <w:color w:val="5B9BD5" w:themeColor="accent1"/>
                                <w:sz w:val="52"/>
                                <w:szCs w:val="72"/>
                              </w:rPr>
                            </w:pPr>
                          </w:p>
                          <w:p w:rsidR="009B2AE2" w:rsidRDefault="009B2AE2" w:rsidP="009B2AE2">
                            <w:pPr>
                              <w:pStyle w:val="Sinespaciado"/>
                              <w:jc w:val="center"/>
                              <w:rPr>
                                <w:rFonts w:asciiTheme="majorHAnsi" w:eastAsiaTheme="majorEastAsia" w:hAnsiTheme="majorHAnsi" w:cstheme="majorBidi"/>
                                <w:caps/>
                                <w:color w:val="5B9BD5" w:themeColor="accent1"/>
                                <w:sz w:val="72"/>
                                <w:szCs w:val="72"/>
                              </w:rPr>
                            </w:pPr>
                            <w:r>
                              <w:rPr>
                                <w:rFonts w:ascii="Arial" w:hAnsi="Arial" w:cs="Arial"/>
                                <w:b/>
                                <w:noProof/>
                                <w:sz w:val="28"/>
                                <w:szCs w:val="28"/>
                              </w:rPr>
                              <w:drawing>
                                <wp:inline distT="0" distB="0" distL="0" distR="0" wp14:anchorId="5D1F64A2" wp14:editId="18647033">
                                  <wp:extent cx="563407" cy="617517"/>
                                  <wp:effectExtent l="0" t="0" r="8255" b="0"/>
                                  <wp:docPr id="1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SIGEPRE.jpg"/>
                                          <pic:cNvPicPr/>
                                        </pic:nvPicPr>
                                        <pic:blipFill>
                                          <a:blip r:embed="rId10">
                                            <a:extLst>
                                              <a:ext uri="{28A0092B-C50C-407E-A947-70E740481C1C}">
                                                <a14:useLocalDpi xmlns:a14="http://schemas.microsoft.com/office/drawing/2010/main" val="0"/>
                                              </a:ext>
                                            </a:extLst>
                                          </a:blip>
                                          <a:stretch>
                                            <a:fillRect/>
                                          </a:stretch>
                                        </pic:blipFill>
                                        <pic:spPr>
                                          <a:xfrm>
                                            <a:off x="0" y="0"/>
                                            <a:ext cx="572613" cy="627607"/>
                                          </a:xfrm>
                                          <a:prstGeom prst="rect">
                                            <a:avLst/>
                                          </a:prstGeom>
                                        </pic:spPr>
                                      </pic:pic>
                                    </a:graphicData>
                                  </a:graphic>
                                </wp:inline>
                              </w:drawing>
                            </w:r>
                          </w:p>
                          <w:p w:rsidR="009B2AE2" w:rsidRDefault="009B2AE2" w:rsidP="009B2AE2">
                            <w:pPr>
                              <w:pStyle w:val="Sinespaciado"/>
                              <w:jc w:val="center"/>
                              <w:rPr>
                                <w:rFonts w:asciiTheme="majorHAnsi" w:eastAsiaTheme="majorEastAsia" w:hAnsiTheme="majorHAnsi" w:cstheme="majorBidi"/>
                                <w:caps/>
                                <w:color w:val="5B9BD5" w:themeColor="accent1"/>
                                <w:sz w:val="72"/>
                                <w:szCs w:val="72"/>
                              </w:rPr>
                            </w:pPr>
                          </w:p>
                        </w:txbxContent>
                      </v:textbox>
                    </v:shape>
                    <w10:wrap anchorx="margin" anchory="page"/>
                  </v:group>
                </w:pict>
              </mc:Fallback>
            </mc:AlternateContent>
          </w:r>
        </w:p>
        <w:p w:rsidR="008409B2" w:rsidRPr="009661CD" w:rsidRDefault="00673C34" w:rsidP="009661CD">
          <w:pPr>
            <w:rPr>
              <w:rFonts w:ascii="Arial Rounded MT Bold" w:hAnsi="Arial Rounded MT Bold"/>
              <w:color w:val="20427F"/>
              <w:sz w:val="28"/>
              <w:szCs w:val="28"/>
            </w:rPr>
          </w:pPr>
          <w:r>
            <w:rPr>
              <w:rFonts w:ascii="Arial Rounded MT Bold" w:hAnsi="Arial Rounded MT Bold"/>
              <w:noProof/>
              <w:color w:val="20427F"/>
              <w:sz w:val="28"/>
              <w:szCs w:val="28"/>
              <w:lang w:eastAsia="es-CO"/>
            </w:rPr>
            <mc:AlternateContent>
              <mc:Choice Requires="wps">
                <w:drawing>
                  <wp:anchor distT="0" distB="0" distL="114300" distR="114300" simplePos="0" relativeHeight="251720704" behindDoc="0" locked="0" layoutInCell="1" allowOverlap="1">
                    <wp:simplePos x="0" y="0"/>
                    <wp:positionH relativeFrom="column">
                      <wp:posOffset>1962988</wp:posOffset>
                    </wp:positionH>
                    <wp:positionV relativeFrom="paragraph">
                      <wp:posOffset>7064553</wp:posOffset>
                    </wp:positionV>
                    <wp:extent cx="1938528" cy="270662"/>
                    <wp:effectExtent l="0" t="0" r="0" b="0"/>
                    <wp:wrapNone/>
                    <wp:docPr id="41" name="Cuadro de texto 41"/>
                    <wp:cNvGraphicFramePr/>
                    <a:graphic xmlns:a="http://schemas.openxmlformats.org/drawingml/2006/main">
                      <a:graphicData uri="http://schemas.microsoft.com/office/word/2010/wordprocessingShape">
                        <wps:wsp>
                          <wps:cNvSpPr txBox="1"/>
                          <wps:spPr>
                            <a:xfrm>
                              <a:off x="0" y="0"/>
                              <a:ext cx="1938528" cy="270662"/>
                            </a:xfrm>
                            <a:prstGeom prst="rect">
                              <a:avLst/>
                            </a:prstGeom>
                            <a:noFill/>
                            <a:ln w="6350">
                              <a:noFill/>
                            </a:ln>
                          </wps:spPr>
                          <wps:txbx>
                            <w:txbxContent>
                              <w:p w:rsidR="00673C34" w:rsidRPr="00BD757F" w:rsidRDefault="00673C34" w:rsidP="00673C34">
                                <w:pPr>
                                  <w:jc w:val="center"/>
                                  <w:rPr>
                                    <w:rFonts w:asciiTheme="majorHAnsi" w:hAnsiTheme="majorHAnsi" w:cstheme="majorHAnsi"/>
                                    <w:color w:val="FFFFFF" w:themeColor="background1"/>
                                    <w:sz w:val="28"/>
                                    <w:lang w:val="es-ES"/>
                                  </w:rPr>
                                </w:pPr>
                                <w:r w:rsidRPr="00BD757F">
                                  <w:rPr>
                                    <w:rFonts w:asciiTheme="majorHAnsi" w:hAnsiTheme="majorHAnsi" w:cstheme="majorHAnsi"/>
                                    <w:color w:val="FFFFFF" w:themeColor="background1"/>
                                    <w:sz w:val="28"/>
                                    <w:lang w:val="es-ES"/>
                                  </w:rPr>
                                  <w:t>Noviembre de 2019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Cuadro de texto 41" o:spid="_x0000_s1030" type="#_x0000_t202" style="position:absolute;margin-left:154.55pt;margin-top:556.25pt;width:152.65pt;height:21.3pt;z-index:2517207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" filled="f" stroked="f" strokeweight=".5pt">
                    <v:textbox>
                      <w:txbxContent>
                        <w:p w:rsidR="00673C34" w:rsidRPr="00BD757F" w:rsidRDefault="00673C34" w:rsidP="00673C34">
                          <w:pPr>
                            <w:jc w:val="center"/>
                            <w:rPr>
                              <w:rFonts w:asciiTheme="majorHAnsi" w:hAnsiTheme="majorHAnsi" w:cstheme="majorHAnsi"/>
                              <w:color w:val="FFFFFF" w:themeColor="background1"/>
                              <w:sz w:val="28"/>
                              <w:lang w:val="es-ES"/>
                            </w:rPr>
                          </w:pPr>
                          <w:r w:rsidRPr="00BD757F">
                            <w:rPr>
                              <w:rFonts w:asciiTheme="majorHAnsi" w:hAnsiTheme="majorHAnsi" w:cstheme="majorHAnsi"/>
                              <w:color w:val="FFFFFF" w:themeColor="background1"/>
                              <w:sz w:val="28"/>
                              <w:lang w:val="es-ES"/>
                            </w:rPr>
                            <w:t>Noviembre de 2019</w:t>
                          </w:r>
                        </w:p>
                      </w:txbxContent>
                    </v:textbox>
                  </v:shape>
                </w:pict>
              </mc:Fallback>
            </mc:AlternateContent>
          </w:r>
          <w:r w:rsidR="00C641A1">
            <w:rPr>
              <w:rFonts w:ascii="Arial Rounded MT Bold" w:hAnsi="Arial Rounded MT Bold"/>
              <w:color w:val="20427F"/>
              <w:sz w:val="28"/>
              <w:szCs w:val="28"/>
            </w:rPr>
            <w:br w:type="page"/>
          </w:r>
        </w:p>
      </w:sdtContent>
    </w:sdt>
    <w:bookmarkStart w:id="0" w:name="_Toc378778583" w:displacedByCustomXml="prev"/>
    <w:p w:rsidR="00962184" w:rsidRPr="00C231D2" w:rsidRDefault="00962184" w:rsidP="00962184">
      <w:pPr>
        <w:spacing w:after="0"/>
        <w:jc w:val="center"/>
        <w:rPr>
          <w:rFonts w:asciiTheme="majorHAnsi" w:eastAsiaTheme="majorEastAsia" w:hAnsiTheme="majorHAnsi" w:cstheme="majorHAnsi"/>
          <w:b/>
          <w:color w:val="20427F"/>
          <w:sz w:val="24"/>
          <w:szCs w:val="28"/>
        </w:rPr>
      </w:pPr>
      <w:r w:rsidRPr="00C231D2">
        <w:rPr>
          <w:rFonts w:asciiTheme="majorHAnsi" w:eastAsiaTheme="majorEastAsia" w:hAnsiTheme="majorHAnsi" w:cstheme="majorHAnsi"/>
          <w:b/>
          <w:color w:val="20427F"/>
          <w:sz w:val="24"/>
          <w:szCs w:val="28"/>
        </w:rPr>
        <w:lastRenderedPageBreak/>
        <w:t>Control de Cambios al Documento</w:t>
      </w:r>
    </w:p>
    <w:p w:rsidR="00962184" w:rsidRDefault="00962184" w:rsidP="00962184">
      <w:pPr>
        <w:spacing w:after="0"/>
        <w:jc w:val="center"/>
        <w:rPr>
          <w:rFonts w:asciiTheme="majorHAnsi" w:eastAsiaTheme="majorEastAsia" w:hAnsiTheme="majorHAnsi" w:cstheme="majorHAnsi"/>
          <w:b/>
          <w:color w:val="20427F"/>
          <w:sz w:val="24"/>
          <w:szCs w:val="28"/>
        </w:rPr>
      </w:pPr>
      <w:r w:rsidRPr="00C231D2">
        <w:rPr>
          <w:rFonts w:asciiTheme="majorHAnsi" w:eastAsiaTheme="majorEastAsia" w:hAnsiTheme="majorHAnsi" w:cstheme="majorHAnsi"/>
          <w:b/>
          <w:color w:val="20427F"/>
          <w:sz w:val="24"/>
          <w:szCs w:val="28"/>
        </w:rPr>
        <w:t xml:space="preserve">PLAN ESTRATÉGICO </w:t>
      </w:r>
      <w:r w:rsidR="00201F12" w:rsidRPr="00C231D2">
        <w:rPr>
          <w:rFonts w:asciiTheme="majorHAnsi" w:eastAsiaTheme="majorEastAsia" w:hAnsiTheme="majorHAnsi" w:cstheme="majorHAnsi"/>
          <w:b/>
          <w:color w:val="20427F"/>
          <w:sz w:val="24"/>
          <w:szCs w:val="28"/>
        </w:rPr>
        <w:t>SECTORIA</w:t>
      </w:r>
      <w:r w:rsidRPr="00C231D2">
        <w:rPr>
          <w:rFonts w:asciiTheme="majorHAnsi" w:eastAsiaTheme="majorEastAsia" w:hAnsiTheme="majorHAnsi" w:cstheme="majorHAnsi"/>
          <w:b/>
          <w:color w:val="20427F"/>
          <w:sz w:val="24"/>
          <w:szCs w:val="28"/>
        </w:rPr>
        <w:t>L 2019-2022</w:t>
      </w:r>
    </w:p>
    <w:tbl>
      <w:tblPr>
        <w:tblStyle w:val="Tablaconcuadrcula"/>
        <w:tblW w:w="10207" w:type="dxa"/>
        <w:tblInd w:w="-289" w:type="dxa"/>
        <w:tblLayout w:type="fixed"/>
        <w:tblLook w:val="04A0" w:firstRow="1" w:lastRow="0" w:firstColumn="1" w:lastColumn="0" w:noHBand="0" w:noVBand="1"/>
      </w:tblPr>
      <w:tblGrid>
        <w:gridCol w:w="1277"/>
        <w:gridCol w:w="1275"/>
        <w:gridCol w:w="7655"/>
      </w:tblGrid>
      <w:tr w:rsidR="00962184" w:rsidRPr="00BD757F" w:rsidTr="00C231D2">
        <w:trPr>
          <w:tblHeader/>
        </w:trPr>
        <w:tc>
          <w:tcPr>
            <w:tcW w:w="1277" w:type="dxa"/>
            <w:shd w:val="clear" w:color="auto" w:fill="FFFFFF" w:themeFill="background1"/>
            <w:vAlign w:val="center"/>
          </w:tcPr>
          <w:p w:rsidR="00962184" w:rsidRPr="00BD757F" w:rsidRDefault="009661CD" w:rsidP="00F06082">
            <w:pPr>
              <w:shd w:val="clear" w:color="auto" w:fill="FFFFFF" w:themeFill="background1"/>
              <w:jc w:val="center"/>
              <w:rPr>
                <w:rFonts w:asciiTheme="majorHAnsi" w:hAnsiTheme="majorHAnsi" w:cstheme="majorHAnsi"/>
                <w:b/>
              </w:rPr>
            </w:pPr>
            <w:r>
              <w:rPr>
                <w:rFonts w:asciiTheme="majorHAnsi" w:hAnsiTheme="majorHAnsi" w:cstheme="majorHAnsi"/>
                <w:b/>
              </w:rPr>
              <w:t>Cód</w:t>
            </w:r>
            <w:r w:rsidR="00962184" w:rsidRPr="00BD757F">
              <w:rPr>
                <w:rFonts w:asciiTheme="majorHAnsi" w:hAnsiTheme="majorHAnsi" w:cstheme="majorHAnsi"/>
                <w:b/>
              </w:rPr>
              <w:t>igo de la mejora</w:t>
            </w:r>
          </w:p>
        </w:tc>
        <w:tc>
          <w:tcPr>
            <w:tcW w:w="1275" w:type="dxa"/>
            <w:shd w:val="clear" w:color="auto" w:fill="FFFFFF" w:themeFill="background1"/>
            <w:vAlign w:val="center"/>
          </w:tcPr>
          <w:p w:rsidR="00962184" w:rsidRPr="00BD757F" w:rsidRDefault="00962184" w:rsidP="00F06082">
            <w:pPr>
              <w:shd w:val="clear" w:color="auto" w:fill="FFFFFF" w:themeFill="background1"/>
              <w:jc w:val="center"/>
              <w:rPr>
                <w:rFonts w:asciiTheme="majorHAnsi" w:hAnsiTheme="majorHAnsi" w:cstheme="majorHAnsi"/>
                <w:b/>
              </w:rPr>
            </w:pPr>
            <w:r w:rsidRPr="00BD757F">
              <w:rPr>
                <w:rFonts w:asciiTheme="majorHAnsi" w:hAnsiTheme="majorHAnsi" w:cstheme="majorHAnsi"/>
                <w:b/>
              </w:rPr>
              <w:t>Fecha de aprobación</w:t>
            </w:r>
          </w:p>
        </w:tc>
        <w:tc>
          <w:tcPr>
            <w:tcW w:w="7655" w:type="dxa"/>
            <w:shd w:val="clear" w:color="auto" w:fill="FFFFFF" w:themeFill="background1"/>
            <w:vAlign w:val="center"/>
          </w:tcPr>
          <w:p w:rsidR="00962184" w:rsidRPr="00BD757F" w:rsidRDefault="00962184" w:rsidP="00F06082">
            <w:pPr>
              <w:shd w:val="clear" w:color="auto" w:fill="FFFFFF" w:themeFill="background1"/>
              <w:jc w:val="center"/>
              <w:rPr>
                <w:rFonts w:asciiTheme="majorHAnsi" w:hAnsiTheme="majorHAnsi" w:cstheme="majorHAnsi"/>
                <w:b/>
              </w:rPr>
            </w:pPr>
            <w:r w:rsidRPr="00BD757F">
              <w:rPr>
                <w:rFonts w:asciiTheme="majorHAnsi" w:hAnsiTheme="majorHAnsi" w:cstheme="majorHAnsi"/>
                <w:b/>
              </w:rPr>
              <w:t>Cambios introducidos</w:t>
            </w:r>
          </w:p>
        </w:tc>
      </w:tr>
      <w:tr w:rsidR="00962184" w:rsidRPr="00BD757F" w:rsidTr="00C231D2">
        <w:trPr>
          <w:tblHeader/>
        </w:trPr>
        <w:tc>
          <w:tcPr>
            <w:tcW w:w="1277" w:type="dxa"/>
            <w:shd w:val="clear" w:color="auto" w:fill="FFFFFF" w:themeFill="background1"/>
            <w:vAlign w:val="center"/>
          </w:tcPr>
          <w:p w:rsidR="00962184" w:rsidRPr="00BD757F" w:rsidRDefault="00F96B18" w:rsidP="00F06082">
            <w:pPr>
              <w:shd w:val="clear" w:color="auto" w:fill="FFFFFF" w:themeFill="background1"/>
              <w:jc w:val="center"/>
              <w:rPr>
                <w:rFonts w:asciiTheme="majorHAnsi" w:hAnsiTheme="majorHAnsi" w:cstheme="majorHAnsi"/>
              </w:rPr>
            </w:pPr>
            <w:r w:rsidRPr="00BD757F">
              <w:rPr>
                <w:rFonts w:asciiTheme="majorHAnsi" w:hAnsiTheme="majorHAnsi" w:cstheme="majorHAnsi"/>
              </w:rPr>
              <w:t>MPA-701</w:t>
            </w:r>
          </w:p>
        </w:tc>
        <w:tc>
          <w:tcPr>
            <w:tcW w:w="1275" w:type="dxa"/>
            <w:shd w:val="clear" w:color="auto" w:fill="FFFFFF" w:themeFill="background1"/>
            <w:vAlign w:val="center"/>
          </w:tcPr>
          <w:p w:rsidR="00962184" w:rsidRPr="00BD757F" w:rsidRDefault="00C231D2" w:rsidP="00F06082">
            <w:pPr>
              <w:shd w:val="clear" w:color="auto" w:fill="FFFFFF" w:themeFill="background1"/>
              <w:jc w:val="center"/>
              <w:rPr>
                <w:rFonts w:asciiTheme="majorHAnsi" w:hAnsiTheme="majorHAnsi" w:cstheme="majorHAnsi"/>
              </w:rPr>
            </w:pPr>
            <w:r>
              <w:rPr>
                <w:rFonts w:asciiTheme="majorHAnsi" w:hAnsiTheme="majorHAnsi" w:cstheme="majorHAnsi"/>
              </w:rPr>
              <w:t>01/2019</w:t>
            </w:r>
          </w:p>
        </w:tc>
        <w:tc>
          <w:tcPr>
            <w:tcW w:w="7655" w:type="dxa"/>
            <w:shd w:val="clear" w:color="auto" w:fill="FFFFFF" w:themeFill="background1"/>
            <w:vAlign w:val="center"/>
          </w:tcPr>
          <w:p w:rsidR="00962184" w:rsidRPr="00BD757F" w:rsidRDefault="00962184" w:rsidP="00F06082">
            <w:pPr>
              <w:shd w:val="clear" w:color="auto" w:fill="FFFFFF" w:themeFill="background1"/>
              <w:rPr>
                <w:rFonts w:asciiTheme="majorHAnsi" w:hAnsiTheme="majorHAnsi" w:cstheme="majorHAnsi"/>
              </w:rPr>
            </w:pPr>
            <w:r w:rsidRPr="00BD757F">
              <w:rPr>
                <w:rFonts w:asciiTheme="majorHAnsi" w:hAnsiTheme="majorHAnsi" w:cstheme="majorHAnsi"/>
              </w:rPr>
              <w:t>Versión Inicial del documento</w:t>
            </w:r>
          </w:p>
        </w:tc>
      </w:tr>
      <w:tr w:rsidR="00962184" w:rsidRPr="00BD757F" w:rsidTr="00C231D2">
        <w:trPr>
          <w:tblHeader/>
        </w:trPr>
        <w:tc>
          <w:tcPr>
            <w:tcW w:w="1277" w:type="dxa"/>
            <w:shd w:val="clear" w:color="auto" w:fill="FFFFFF" w:themeFill="background1"/>
            <w:vAlign w:val="center"/>
          </w:tcPr>
          <w:p w:rsidR="00962184" w:rsidRPr="00BD757F" w:rsidRDefault="00F96B18" w:rsidP="00F06082">
            <w:pPr>
              <w:shd w:val="clear" w:color="auto" w:fill="FFFFFF" w:themeFill="background1"/>
              <w:jc w:val="center"/>
              <w:rPr>
                <w:rFonts w:asciiTheme="majorHAnsi" w:hAnsiTheme="majorHAnsi" w:cstheme="majorHAnsi"/>
              </w:rPr>
            </w:pPr>
            <w:r w:rsidRPr="00BD757F">
              <w:rPr>
                <w:rFonts w:asciiTheme="majorHAnsi" w:hAnsiTheme="majorHAnsi" w:cstheme="majorHAnsi"/>
              </w:rPr>
              <w:t>MPA-</w:t>
            </w:r>
            <w:r w:rsidR="001503E4">
              <w:rPr>
                <w:rFonts w:asciiTheme="majorHAnsi" w:hAnsiTheme="majorHAnsi" w:cstheme="majorHAnsi"/>
              </w:rPr>
              <w:t>788</w:t>
            </w:r>
          </w:p>
        </w:tc>
        <w:tc>
          <w:tcPr>
            <w:tcW w:w="1275" w:type="dxa"/>
            <w:shd w:val="clear" w:color="auto" w:fill="FFFFFF" w:themeFill="background1"/>
            <w:vAlign w:val="center"/>
          </w:tcPr>
          <w:p w:rsidR="00962184" w:rsidRPr="00BD757F" w:rsidRDefault="00C231D2" w:rsidP="00F06082">
            <w:pPr>
              <w:shd w:val="clear" w:color="auto" w:fill="FFFFFF" w:themeFill="background1"/>
              <w:jc w:val="center"/>
              <w:rPr>
                <w:rFonts w:asciiTheme="majorHAnsi" w:hAnsiTheme="majorHAnsi" w:cstheme="majorHAnsi"/>
              </w:rPr>
            </w:pPr>
            <w:r>
              <w:rPr>
                <w:rFonts w:asciiTheme="majorHAnsi" w:hAnsiTheme="majorHAnsi" w:cstheme="majorHAnsi"/>
              </w:rPr>
              <w:t>11/2019</w:t>
            </w:r>
          </w:p>
        </w:tc>
        <w:tc>
          <w:tcPr>
            <w:tcW w:w="7655" w:type="dxa"/>
            <w:shd w:val="clear" w:color="auto" w:fill="FFFFFF" w:themeFill="background1"/>
            <w:vAlign w:val="center"/>
          </w:tcPr>
          <w:p w:rsidR="006C0634" w:rsidRDefault="006C0634" w:rsidP="00F06082">
            <w:pPr>
              <w:shd w:val="clear" w:color="auto" w:fill="FFFFFF" w:themeFill="background1"/>
              <w:jc w:val="both"/>
              <w:rPr>
                <w:rFonts w:asciiTheme="majorHAnsi" w:hAnsiTheme="majorHAnsi" w:cstheme="majorHAnsi"/>
              </w:rPr>
            </w:pPr>
          </w:p>
          <w:p w:rsidR="00962184" w:rsidRPr="00BD757F" w:rsidRDefault="00F96B18" w:rsidP="00F06082">
            <w:pPr>
              <w:shd w:val="clear" w:color="auto" w:fill="FFFFFF" w:themeFill="background1"/>
              <w:jc w:val="both"/>
              <w:rPr>
                <w:rFonts w:asciiTheme="majorHAnsi" w:hAnsiTheme="majorHAnsi" w:cstheme="majorHAnsi"/>
              </w:rPr>
            </w:pPr>
            <w:r w:rsidRPr="00BD757F">
              <w:rPr>
                <w:rFonts w:asciiTheme="majorHAnsi" w:hAnsiTheme="majorHAnsi" w:cstheme="majorHAnsi"/>
              </w:rPr>
              <w:t>Se ajustan los pactos, acorde con el documento del Plan Nacional de Desarrollo</w:t>
            </w:r>
            <w:r w:rsidR="00F85415">
              <w:rPr>
                <w:rFonts w:asciiTheme="majorHAnsi" w:hAnsiTheme="majorHAnsi" w:cstheme="majorHAnsi"/>
              </w:rPr>
              <w:t>.</w:t>
            </w:r>
          </w:p>
          <w:p w:rsidR="00BD757F" w:rsidRPr="00A71708" w:rsidRDefault="00BD757F" w:rsidP="00201F12">
            <w:pPr>
              <w:shd w:val="clear" w:color="auto" w:fill="FFFFFF" w:themeFill="background1"/>
              <w:jc w:val="both"/>
              <w:rPr>
                <w:rFonts w:asciiTheme="majorHAnsi" w:hAnsiTheme="majorHAnsi" w:cstheme="majorHAnsi"/>
                <w:sz w:val="16"/>
                <w:szCs w:val="16"/>
              </w:rPr>
            </w:pPr>
          </w:p>
          <w:p w:rsidR="00201F12" w:rsidRPr="00BD757F" w:rsidRDefault="00201F12" w:rsidP="00201F12">
            <w:pPr>
              <w:shd w:val="clear" w:color="auto" w:fill="FFFFFF" w:themeFill="background1"/>
              <w:jc w:val="both"/>
              <w:rPr>
                <w:rFonts w:asciiTheme="majorHAnsi" w:hAnsiTheme="majorHAnsi" w:cstheme="majorHAnsi"/>
              </w:rPr>
            </w:pPr>
            <w:r w:rsidRPr="00BD757F">
              <w:rPr>
                <w:rFonts w:asciiTheme="majorHAnsi" w:hAnsiTheme="majorHAnsi" w:cstheme="majorHAnsi"/>
              </w:rPr>
              <w:t>Se incluye como entidad adscrita a la Agencia para la Renovación del Territorio según lo establecido en el Decreto 1784 del 4 de octubre de 2019</w:t>
            </w:r>
            <w:r w:rsidR="00F85415">
              <w:rPr>
                <w:rFonts w:asciiTheme="majorHAnsi" w:hAnsiTheme="majorHAnsi" w:cstheme="majorHAnsi"/>
              </w:rPr>
              <w:t>.</w:t>
            </w:r>
          </w:p>
          <w:p w:rsidR="00BD757F" w:rsidRPr="00A71708" w:rsidRDefault="00BD757F" w:rsidP="00F06082">
            <w:pPr>
              <w:shd w:val="clear" w:color="auto" w:fill="FFFFFF" w:themeFill="background1"/>
              <w:jc w:val="both"/>
              <w:rPr>
                <w:rFonts w:asciiTheme="majorHAnsi" w:hAnsiTheme="majorHAnsi" w:cstheme="majorHAnsi"/>
                <w:sz w:val="16"/>
                <w:szCs w:val="16"/>
              </w:rPr>
            </w:pPr>
          </w:p>
          <w:p w:rsidR="00962184" w:rsidRDefault="00962184" w:rsidP="00F06082">
            <w:pPr>
              <w:shd w:val="clear" w:color="auto" w:fill="FFFFFF" w:themeFill="background1"/>
              <w:jc w:val="both"/>
              <w:rPr>
                <w:rFonts w:asciiTheme="majorHAnsi" w:hAnsiTheme="majorHAnsi" w:cstheme="majorHAnsi"/>
              </w:rPr>
            </w:pPr>
            <w:r w:rsidRPr="00BD757F">
              <w:rPr>
                <w:rFonts w:asciiTheme="majorHAnsi" w:hAnsiTheme="majorHAnsi" w:cstheme="majorHAnsi"/>
              </w:rPr>
              <w:t>Se incluyen</w:t>
            </w:r>
            <w:r w:rsidR="00BD757F">
              <w:rPr>
                <w:rFonts w:asciiTheme="majorHAnsi" w:hAnsiTheme="majorHAnsi" w:cstheme="majorHAnsi"/>
              </w:rPr>
              <w:t xml:space="preserve"> 25</w:t>
            </w:r>
            <w:r w:rsidR="00C231D2">
              <w:rPr>
                <w:rFonts w:asciiTheme="majorHAnsi" w:hAnsiTheme="majorHAnsi" w:cstheme="majorHAnsi"/>
              </w:rPr>
              <w:t xml:space="preserve"> in</w:t>
            </w:r>
            <w:r w:rsidRPr="00BD757F">
              <w:rPr>
                <w:rFonts w:asciiTheme="majorHAnsi" w:hAnsiTheme="majorHAnsi" w:cstheme="majorHAnsi"/>
              </w:rPr>
              <w:t xml:space="preserve">dicadores </w:t>
            </w:r>
            <w:r w:rsidR="00F96B18" w:rsidRPr="00BD757F">
              <w:rPr>
                <w:rFonts w:asciiTheme="majorHAnsi" w:hAnsiTheme="majorHAnsi" w:cstheme="majorHAnsi"/>
              </w:rPr>
              <w:t xml:space="preserve">del Plan Nacional de Desarrollo, </w:t>
            </w:r>
            <w:r w:rsidR="00BD757F">
              <w:rPr>
                <w:rFonts w:asciiTheme="majorHAnsi" w:hAnsiTheme="majorHAnsi" w:cstheme="majorHAnsi"/>
              </w:rPr>
              <w:t>aprobados por el DNP, bajo la responsabilidad de las siguientes entidades:</w:t>
            </w:r>
          </w:p>
          <w:p w:rsidR="00BD757F" w:rsidRPr="00A71708" w:rsidRDefault="00BD757F" w:rsidP="00F06082">
            <w:pPr>
              <w:shd w:val="clear" w:color="auto" w:fill="FFFFFF" w:themeFill="background1"/>
              <w:jc w:val="both"/>
              <w:rPr>
                <w:rFonts w:asciiTheme="majorHAnsi" w:hAnsiTheme="majorHAnsi" w:cstheme="majorHAnsi"/>
                <w:sz w:val="16"/>
                <w:szCs w:val="16"/>
              </w:rPr>
            </w:pPr>
          </w:p>
          <w:p w:rsidR="00BD757F" w:rsidRDefault="00BD757F" w:rsidP="00BD757F">
            <w:pPr>
              <w:pStyle w:val="Prrafodelista"/>
              <w:numPr>
                <w:ilvl w:val="0"/>
                <w:numId w:val="15"/>
              </w:numPr>
              <w:shd w:val="clear" w:color="auto" w:fill="FFFFFF" w:themeFill="background1"/>
              <w:jc w:val="both"/>
              <w:rPr>
                <w:rFonts w:asciiTheme="majorHAnsi" w:hAnsiTheme="majorHAnsi" w:cstheme="majorHAnsi"/>
              </w:rPr>
            </w:pPr>
            <w:r>
              <w:rPr>
                <w:rFonts w:asciiTheme="majorHAnsi" w:hAnsiTheme="majorHAnsi" w:cstheme="majorHAnsi"/>
              </w:rPr>
              <w:t>Departamento Administrativo de Presidencia de la República: 19</w:t>
            </w:r>
          </w:p>
          <w:p w:rsidR="00BD757F" w:rsidRDefault="00BD757F" w:rsidP="00BD757F">
            <w:pPr>
              <w:pStyle w:val="Prrafodelista"/>
              <w:numPr>
                <w:ilvl w:val="0"/>
                <w:numId w:val="15"/>
              </w:numPr>
              <w:shd w:val="clear" w:color="auto" w:fill="FFFFFF" w:themeFill="background1"/>
              <w:jc w:val="both"/>
              <w:rPr>
                <w:rFonts w:asciiTheme="majorHAnsi" w:hAnsiTheme="majorHAnsi" w:cstheme="majorHAnsi"/>
              </w:rPr>
            </w:pPr>
            <w:r>
              <w:rPr>
                <w:rFonts w:asciiTheme="majorHAnsi" w:hAnsiTheme="majorHAnsi" w:cstheme="majorHAnsi"/>
              </w:rPr>
              <w:t>Agencia para la Reincorporación y Normalización: 3</w:t>
            </w:r>
          </w:p>
          <w:p w:rsidR="00BD757F" w:rsidRDefault="00BD757F" w:rsidP="00BD757F">
            <w:pPr>
              <w:pStyle w:val="Prrafodelista"/>
              <w:numPr>
                <w:ilvl w:val="0"/>
                <w:numId w:val="15"/>
              </w:numPr>
              <w:shd w:val="clear" w:color="auto" w:fill="FFFFFF" w:themeFill="background1"/>
              <w:jc w:val="both"/>
              <w:rPr>
                <w:rFonts w:asciiTheme="majorHAnsi" w:hAnsiTheme="majorHAnsi" w:cstheme="majorHAnsi"/>
              </w:rPr>
            </w:pPr>
            <w:r>
              <w:rPr>
                <w:rFonts w:asciiTheme="majorHAnsi" w:hAnsiTheme="majorHAnsi" w:cstheme="majorHAnsi"/>
              </w:rPr>
              <w:t>Agencia para la Renovación del Territorio: 1</w:t>
            </w:r>
          </w:p>
          <w:p w:rsidR="00BD757F" w:rsidRDefault="00BD757F" w:rsidP="00BD757F">
            <w:pPr>
              <w:pStyle w:val="Prrafodelista"/>
              <w:numPr>
                <w:ilvl w:val="0"/>
                <w:numId w:val="15"/>
              </w:numPr>
              <w:shd w:val="clear" w:color="auto" w:fill="FFFFFF" w:themeFill="background1"/>
              <w:jc w:val="both"/>
              <w:rPr>
                <w:rFonts w:asciiTheme="majorHAnsi" w:hAnsiTheme="majorHAnsi" w:cstheme="majorHAnsi"/>
              </w:rPr>
            </w:pPr>
            <w:r>
              <w:rPr>
                <w:rFonts w:asciiTheme="majorHAnsi" w:hAnsiTheme="majorHAnsi" w:cstheme="majorHAnsi"/>
              </w:rPr>
              <w:t>Unidad Nacional para la Gestión del Riesgo de Desastres: 1</w:t>
            </w:r>
          </w:p>
          <w:p w:rsidR="00BD757F" w:rsidRPr="00BD757F" w:rsidRDefault="00BD757F" w:rsidP="00BD757F">
            <w:pPr>
              <w:pStyle w:val="Prrafodelista"/>
              <w:numPr>
                <w:ilvl w:val="0"/>
                <w:numId w:val="15"/>
              </w:numPr>
              <w:shd w:val="clear" w:color="auto" w:fill="FFFFFF" w:themeFill="background1"/>
              <w:jc w:val="both"/>
              <w:rPr>
                <w:rFonts w:asciiTheme="majorHAnsi" w:hAnsiTheme="majorHAnsi" w:cstheme="majorHAnsi"/>
              </w:rPr>
            </w:pPr>
            <w:r>
              <w:rPr>
                <w:rFonts w:asciiTheme="majorHAnsi" w:hAnsiTheme="majorHAnsi" w:cstheme="majorHAnsi"/>
              </w:rPr>
              <w:t>Agencia Nacional Inmobiliaria Virgilio Barco Vargas: 1</w:t>
            </w:r>
          </w:p>
          <w:p w:rsidR="00BD757F" w:rsidRPr="00A71708" w:rsidRDefault="00BD757F" w:rsidP="00F06082">
            <w:pPr>
              <w:shd w:val="clear" w:color="auto" w:fill="FFFFFF" w:themeFill="background1"/>
              <w:jc w:val="both"/>
              <w:rPr>
                <w:rFonts w:asciiTheme="majorHAnsi" w:hAnsiTheme="majorHAnsi" w:cstheme="majorHAnsi"/>
                <w:sz w:val="16"/>
                <w:szCs w:val="16"/>
              </w:rPr>
            </w:pPr>
          </w:p>
          <w:p w:rsidR="00F96B18" w:rsidRDefault="00F96B18" w:rsidP="00F06082">
            <w:pPr>
              <w:shd w:val="clear" w:color="auto" w:fill="FFFFFF" w:themeFill="background1"/>
              <w:jc w:val="both"/>
              <w:rPr>
                <w:rFonts w:asciiTheme="majorHAnsi" w:hAnsiTheme="majorHAnsi" w:cstheme="majorHAnsi"/>
              </w:rPr>
            </w:pPr>
            <w:r w:rsidRPr="00BD757F">
              <w:rPr>
                <w:rFonts w:asciiTheme="majorHAnsi" w:hAnsiTheme="majorHAnsi" w:cstheme="majorHAnsi"/>
              </w:rPr>
              <w:t xml:space="preserve">Se </w:t>
            </w:r>
            <w:r w:rsidR="00BD757F">
              <w:rPr>
                <w:rFonts w:asciiTheme="majorHAnsi" w:hAnsiTheme="majorHAnsi" w:cstheme="majorHAnsi"/>
              </w:rPr>
              <w:t xml:space="preserve">ajustan las metas sectoriales de los siguientes indicadores acorde con las metas fijadas por cada una de las entidades, dejando el promedio simple: </w:t>
            </w:r>
          </w:p>
          <w:p w:rsidR="00A93155" w:rsidRDefault="00A93155" w:rsidP="00F06082">
            <w:pPr>
              <w:shd w:val="clear" w:color="auto" w:fill="FFFFFF" w:themeFill="background1"/>
              <w:jc w:val="both"/>
              <w:rPr>
                <w:rFonts w:asciiTheme="majorHAnsi" w:hAnsiTheme="majorHAnsi" w:cstheme="majorHAnsi"/>
              </w:rPr>
            </w:pPr>
          </w:p>
          <w:p w:rsidR="00BD757F" w:rsidRDefault="00BD757F" w:rsidP="00BD757F">
            <w:pPr>
              <w:pStyle w:val="Prrafodelista"/>
              <w:numPr>
                <w:ilvl w:val="0"/>
                <w:numId w:val="14"/>
              </w:numPr>
              <w:shd w:val="clear" w:color="auto" w:fill="FFFFFF" w:themeFill="background1"/>
              <w:jc w:val="both"/>
              <w:rPr>
                <w:rFonts w:asciiTheme="majorHAnsi" w:hAnsiTheme="majorHAnsi" w:cstheme="majorHAnsi"/>
              </w:rPr>
            </w:pPr>
            <w:r>
              <w:rPr>
                <w:rFonts w:asciiTheme="majorHAnsi" w:hAnsiTheme="majorHAnsi" w:cstheme="majorHAnsi"/>
              </w:rPr>
              <w:t>Calificación de la encuesta frente a la apropiación del Manual de Integridad y Buen Gobierno.</w:t>
            </w:r>
          </w:p>
          <w:p w:rsidR="00BD757F" w:rsidRDefault="00BD757F" w:rsidP="00BD757F">
            <w:pPr>
              <w:pStyle w:val="Prrafodelista"/>
              <w:numPr>
                <w:ilvl w:val="0"/>
                <w:numId w:val="14"/>
              </w:numPr>
              <w:shd w:val="clear" w:color="auto" w:fill="FFFFFF" w:themeFill="background1"/>
              <w:jc w:val="both"/>
              <w:rPr>
                <w:rFonts w:asciiTheme="majorHAnsi" w:hAnsiTheme="majorHAnsi" w:cstheme="majorHAnsi"/>
              </w:rPr>
            </w:pPr>
            <w:r>
              <w:rPr>
                <w:rFonts w:asciiTheme="majorHAnsi" w:hAnsiTheme="majorHAnsi" w:cstheme="majorHAnsi"/>
              </w:rPr>
              <w:t>Calificación Dimensión Direccionamiento Estratégico y Planeación.</w:t>
            </w:r>
          </w:p>
          <w:p w:rsidR="00BD757F" w:rsidRDefault="00BD757F" w:rsidP="00BD757F">
            <w:pPr>
              <w:pStyle w:val="Prrafodelista"/>
              <w:numPr>
                <w:ilvl w:val="0"/>
                <w:numId w:val="14"/>
              </w:numPr>
              <w:shd w:val="clear" w:color="auto" w:fill="FFFFFF" w:themeFill="background1"/>
              <w:jc w:val="both"/>
              <w:rPr>
                <w:rFonts w:asciiTheme="majorHAnsi" w:hAnsiTheme="majorHAnsi" w:cstheme="majorHAnsi"/>
              </w:rPr>
            </w:pPr>
            <w:r>
              <w:rPr>
                <w:rFonts w:asciiTheme="majorHAnsi" w:hAnsiTheme="majorHAnsi" w:cstheme="majorHAnsi"/>
              </w:rPr>
              <w:t>Avance en la ejecución del PAC.</w:t>
            </w:r>
          </w:p>
          <w:p w:rsidR="00BD757F" w:rsidRDefault="00BD757F" w:rsidP="00BD757F">
            <w:pPr>
              <w:pStyle w:val="Prrafodelista"/>
              <w:numPr>
                <w:ilvl w:val="0"/>
                <w:numId w:val="14"/>
              </w:numPr>
              <w:shd w:val="clear" w:color="auto" w:fill="FFFFFF" w:themeFill="background1"/>
              <w:jc w:val="both"/>
              <w:rPr>
                <w:rFonts w:asciiTheme="majorHAnsi" w:hAnsiTheme="majorHAnsi" w:cstheme="majorHAnsi"/>
              </w:rPr>
            </w:pPr>
            <w:r>
              <w:rPr>
                <w:rFonts w:asciiTheme="majorHAnsi" w:hAnsiTheme="majorHAnsi" w:cstheme="majorHAnsi"/>
              </w:rPr>
              <w:t>Ejecución de recursos entregados en administración.</w:t>
            </w:r>
          </w:p>
          <w:p w:rsidR="00BD757F" w:rsidRDefault="00BD757F" w:rsidP="00BD757F">
            <w:pPr>
              <w:pStyle w:val="Prrafodelista"/>
              <w:numPr>
                <w:ilvl w:val="0"/>
                <w:numId w:val="14"/>
              </w:numPr>
              <w:shd w:val="clear" w:color="auto" w:fill="FFFFFF" w:themeFill="background1"/>
              <w:jc w:val="both"/>
              <w:rPr>
                <w:rFonts w:asciiTheme="majorHAnsi" w:hAnsiTheme="majorHAnsi" w:cstheme="majorHAnsi"/>
              </w:rPr>
            </w:pPr>
            <w:r>
              <w:rPr>
                <w:rFonts w:asciiTheme="majorHAnsi" w:hAnsiTheme="majorHAnsi" w:cstheme="majorHAnsi"/>
              </w:rPr>
              <w:t xml:space="preserve">Nivel de satisfacción del cliente frente </w:t>
            </w:r>
            <w:r w:rsidR="00A71708">
              <w:rPr>
                <w:rFonts w:asciiTheme="majorHAnsi" w:hAnsiTheme="majorHAnsi" w:cstheme="majorHAnsi"/>
              </w:rPr>
              <w:t>a la respuesta a peticiones.</w:t>
            </w:r>
          </w:p>
          <w:p w:rsidR="00A71708" w:rsidRDefault="00A71708" w:rsidP="00BD757F">
            <w:pPr>
              <w:pStyle w:val="Prrafodelista"/>
              <w:numPr>
                <w:ilvl w:val="0"/>
                <w:numId w:val="14"/>
              </w:numPr>
              <w:shd w:val="clear" w:color="auto" w:fill="FFFFFF" w:themeFill="background1"/>
              <w:jc w:val="both"/>
              <w:rPr>
                <w:rFonts w:asciiTheme="majorHAnsi" w:hAnsiTheme="majorHAnsi" w:cstheme="majorHAnsi"/>
              </w:rPr>
            </w:pPr>
            <w:r>
              <w:rPr>
                <w:rFonts w:asciiTheme="majorHAnsi" w:hAnsiTheme="majorHAnsi" w:cstheme="majorHAnsi"/>
              </w:rPr>
              <w:t>Eficacia en la atención judicial y administrativa de procesos y acciones judiciales.</w:t>
            </w:r>
          </w:p>
          <w:p w:rsidR="00A71708" w:rsidRDefault="00A71708" w:rsidP="00BD757F">
            <w:pPr>
              <w:pStyle w:val="Prrafodelista"/>
              <w:numPr>
                <w:ilvl w:val="0"/>
                <w:numId w:val="14"/>
              </w:numPr>
              <w:shd w:val="clear" w:color="auto" w:fill="FFFFFF" w:themeFill="background1"/>
              <w:jc w:val="both"/>
              <w:rPr>
                <w:rFonts w:asciiTheme="majorHAnsi" w:hAnsiTheme="majorHAnsi" w:cstheme="majorHAnsi"/>
              </w:rPr>
            </w:pPr>
            <w:r>
              <w:rPr>
                <w:rFonts w:asciiTheme="majorHAnsi" w:hAnsiTheme="majorHAnsi" w:cstheme="majorHAnsi"/>
              </w:rPr>
              <w:t>Sellos de excelencia de Gobierno Digital.</w:t>
            </w:r>
          </w:p>
          <w:p w:rsidR="00A71708" w:rsidRDefault="00A71708" w:rsidP="00BD757F">
            <w:pPr>
              <w:pStyle w:val="Prrafodelista"/>
              <w:numPr>
                <w:ilvl w:val="0"/>
                <w:numId w:val="14"/>
              </w:numPr>
              <w:shd w:val="clear" w:color="auto" w:fill="FFFFFF" w:themeFill="background1"/>
              <w:jc w:val="both"/>
              <w:rPr>
                <w:rFonts w:asciiTheme="majorHAnsi" w:hAnsiTheme="majorHAnsi" w:cstheme="majorHAnsi"/>
              </w:rPr>
            </w:pPr>
            <w:r>
              <w:rPr>
                <w:rFonts w:asciiTheme="majorHAnsi" w:hAnsiTheme="majorHAnsi" w:cstheme="majorHAnsi"/>
              </w:rPr>
              <w:t>Documento de diagnóstico de la política de Gobierno Digital.</w:t>
            </w:r>
          </w:p>
          <w:p w:rsidR="00A71708" w:rsidRDefault="00A71708" w:rsidP="00A71708">
            <w:pPr>
              <w:pStyle w:val="Prrafodelista"/>
              <w:numPr>
                <w:ilvl w:val="0"/>
                <w:numId w:val="14"/>
              </w:numPr>
              <w:shd w:val="clear" w:color="auto" w:fill="FFFFFF" w:themeFill="background1"/>
              <w:jc w:val="both"/>
              <w:rPr>
                <w:rFonts w:asciiTheme="majorHAnsi" w:hAnsiTheme="majorHAnsi" w:cstheme="majorHAnsi"/>
              </w:rPr>
            </w:pPr>
            <w:r w:rsidRPr="00A71708">
              <w:rPr>
                <w:rFonts w:asciiTheme="majorHAnsi" w:hAnsiTheme="majorHAnsi" w:cstheme="majorHAnsi"/>
              </w:rPr>
              <w:t>Entidades certificadas o recertificadas en ISO 27001:2013</w:t>
            </w:r>
          </w:p>
          <w:p w:rsidR="00A71708" w:rsidRDefault="00A71708" w:rsidP="00A71708">
            <w:pPr>
              <w:pStyle w:val="Prrafodelista"/>
              <w:numPr>
                <w:ilvl w:val="0"/>
                <w:numId w:val="14"/>
              </w:numPr>
              <w:shd w:val="clear" w:color="auto" w:fill="FFFFFF" w:themeFill="background1"/>
              <w:jc w:val="both"/>
              <w:rPr>
                <w:rFonts w:asciiTheme="majorHAnsi" w:hAnsiTheme="majorHAnsi" w:cstheme="majorHAnsi"/>
              </w:rPr>
            </w:pPr>
            <w:r>
              <w:rPr>
                <w:rFonts w:asciiTheme="majorHAnsi" w:hAnsiTheme="majorHAnsi" w:cstheme="majorHAnsi"/>
              </w:rPr>
              <w:t>Porcentaje de implementación del Plan Anticorrupción y Atención Ciudadana.</w:t>
            </w:r>
          </w:p>
          <w:p w:rsidR="00A71708" w:rsidRDefault="00A71708" w:rsidP="00A71708">
            <w:pPr>
              <w:pStyle w:val="Prrafodelista"/>
              <w:numPr>
                <w:ilvl w:val="0"/>
                <w:numId w:val="14"/>
              </w:numPr>
              <w:shd w:val="clear" w:color="auto" w:fill="FFFFFF" w:themeFill="background1"/>
              <w:jc w:val="both"/>
              <w:rPr>
                <w:rFonts w:asciiTheme="majorHAnsi" w:hAnsiTheme="majorHAnsi" w:cstheme="majorHAnsi"/>
              </w:rPr>
            </w:pPr>
            <w:r>
              <w:rPr>
                <w:rFonts w:asciiTheme="majorHAnsi" w:hAnsiTheme="majorHAnsi" w:cstheme="majorHAnsi"/>
              </w:rPr>
              <w:t xml:space="preserve">Entidades </w:t>
            </w:r>
            <w:r w:rsidRPr="00A71708">
              <w:rPr>
                <w:rFonts w:asciiTheme="majorHAnsi" w:hAnsiTheme="majorHAnsi" w:cstheme="majorHAnsi"/>
              </w:rPr>
              <w:t>con Diagnóstico Integral de Archivos elaborado o actualizado</w:t>
            </w:r>
            <w:r>
              <w:rPr>
                <w:rFonts w:asciiTheme="majorHAnsi" w:hAnsiTheme="majorHAnsi" w:cstheme="majorHAnsi"/>
              </w:rPr>
              <w:t>.</w:t>
            </w:r>
          </w:p>
          <w:p w:rsidR="00A71708" w:rsidRDefault="00A71708" w:rsidP="00A71708">
            <w:pPr>
              <w:pStyle w:val="Prrafodelista"/>
              <w:numPr>
                <w:ilvl w:val="0"/>
                <w:numId w:val="14"/>
              </w:numPr>
              <w:shd w:val="clear" w:color="auto" w:fill="FFFFFF" w:themeFill="background1"/>
              <w:jc w:val="both"/>
              <w:rPr>
                <w:rFonts w:asciiTheme="majorHAnsi" w:hAnsiTheme="majorHAnsi" w:cstheme="majorHAnsi"/>
              </w:rPr>
            </w:pPr>
            <w:r w:rsidRPr="00A71708">
              <w:rPr>
                <w:rFonts w:asciiTheme="majorHAnsi" w:hAnsiTheme="majorHAnsi" w:cstheme="majorHAnsi"/>
              </w:rPr>
              <w:t>Campañas de sensibilización en materia de Gestión Documental</w:t>
            </w:r>
            <w:r>
              <w:rPr>
                <w:rFonts w:asciiTheme="majorHAnsi" w:hAnsiTheme="majorHAnsi" w:cstheme="majorHAnsi"/>
              </w:rPr>
              <w:t>.</w:t>
            </w:r>
          </w:p>
          <w:p w:rsidR="00A71708" w:rsidRDefault="00A71708" w:rsidP="00A71708">
            <w:pPr>
              <w:pStyle w:val="Prrafodelista"/>
              <w:numPr>
                <w:ilvl w:val="0"/>
                <w:numId w:val="14"/>
              </w:numPr>
              <w:shd w:val="clear" w:color="auto" w:fill="FFFFFF" w:themeFill="background1"/>
              <w:jc w:val="both"/>
              <w:rPr>
                <w:rFonts w:asciiTheme="majorHAnsi" w:hAnsiTheme="majorHAnsi" w:cstheme="majorHAnsi"/>
              </w:rPr>
            </w:pPr>
            <w:r w:rsidRPr="00A71708">
              <w:rPr>
                <w:rFonts w:asciiTheme="majorHAnsi" w:hAnsiTheme="majorHAnsi" w:cstheme="majorHAnsi"/>
              </w:rPr>
              <w:t>Tablas de Retención elaboradas o actualizadas conforme a la estructura orgánico-funcional vigente, aprobadas en Comité Institucional de Gestión y Desempeño</w:t>
            </w:r>
          </w:p>
          <w:p w:rsidR="00A71708" w:rsidRDefault="00A71708" w:rsidP="00A71708">
            <w:pPr>
              <w:pStyle w:val="Prrafodelista"/>
              <w:numPr>
                <w:ilvl w:val="0"/>
                <w:numId w:val="14"/>
              </w:numPr>
              <w:shd w:val="clear" w:color="auto" w:fill="FFFFFF" w:themeFill="background1"/>
              <w:jc w:val="both"/>
              <w:rPr>
                <w:rFonts w:asciiTheme="majorHAnsi" w:hAnsiTheme="majorHAnsi" w:cstheme="majorHAnsi"/>
              </w:rPr>
            </w:pPr>
            <w:r>
              <w:rPr>
                <w:rFonts w:asciiTheme="majorHAnsi" w:hAnsiTheme="majorHAnsi" w:cstheme="majorHAnsi"/>
              </w:rPr>
              <w:t>Ejercicio de innovación implementado.</w:t>
            </w:r>
          </w:p>
          <w:p w:rsidR="00A71708" w:rsidRDefault="00A71708" w:rsidP="00A71708">
            <w:pPr>
              <w:pStyle w:val="Prrafodelista"/>
              <w:numPr>
                <w:ilvl w:val="0"/>
                <w:numId w:val="14"/>
              </w:numPr>
              <w:shd w:val="clear" w:color="auto" w:fill="FFFFFF" w:themeFill="background1"/>
              <w:jc w:val="both"/>
              <w:rPr>
                <w:rFonts w:asciiTheme="majorHAnsi" w:hAnsiTheme="majorHAnsi" w:cstheme="majorHAnsi"/>
              </w:rPr>
            </w:pPr>
            <w:r w:rsidRPr="00A71708">
              <w:rPr>
                <w:rFonts w:asciiTheme="majorHAnsi" w:hAnsiTheme="majorHAnsi" w:cstheme="majorHAnsi"/>
              </w:rPr>
              <w:t>Campañas referentes al tema anticorrupción</w:t>
            </w:r>
            <w:r>
              <w:rPr>
                <w:rFonts w:asciiTheme="majorHAnsi" w:hAnsiTheme="majorHAnsi" w:cstheme="majorHAnsi"/>
              </w:rPr>
              <w:t>.</w:t>
            </w:r>
          </w:p>
          <w:p w:rsidR="00BD757F" w:rsidRPr="006C0634" w:rsidRDefault="00A71708" w:rsidP="00BD757F">
            <w:pPr>
              <w:pStyle w:val="Prrafodelista"/>
              <w:numPr>
                <w:ilvl w:val="0"/>
                <w:numId w:val="14"/>
              </w:numPr>
              <w:shd w:val="clear" w:color="auto" w:fill="FFFFFF" w:themeFill="background1"/>
              <w:jc w:val="both"/>
              <w:rPr>
                <w:rFonts w:asciiTheme="majorHAnsi" w:hAnsiTheme="majorHAnsi" w:cstheme="majorHAnsi"/>
              </w:rPr>
            </w:pPr>
            <w:r w:rsidRPr="00A71708">
              <w:rPr>
                <w:rFonts w:asciiTheme="majorHAnsi" w:hAnsiTheme="majorHAnsi" w:cstheme="majorHAnsi"/>
              </w:rPr>
              <w:t xml:space="preserve">Cumplimiento </w:t>
            </w:r>
            <w:r w:rsidR="006C0634">
              <w:rPr>
                <w:rFonts w:asciiTheme="majorHAnsi" w:hAnsiTheme="majorHAnsi" w:cstheme="majorHAnsi"/>
              </w:rPr>
              <w:t>del programa anual de auditorías.</w:t>
            </w:r>
          </w:p>
          <w:p w:rsidR="00962184" w:rsidRPr="00C231D2" w:rsidRDefault="00962184" w:rsidP="00C231D2">
            <w:pPr>
              <w:shd w:val="clear" w:color="auto" w:fill="FFFFFF" w:themeFill="background1"/>
              <w:jc w:val="both"/>
              <w:rPr>
                <w:rFonts w:asciiTheme="majorHAnsi" w:hAnsiTheme="majorHAnsi" w:cstheme="majorHAnsi"/>
              </w:rPr>
            </w:pPr>
          </w:p>
        </w:tc>
      </w:tr>
    </w:tbl>
    <w:p w:rsidR="00C2536A" w:rsidRDefault="00673C34" w:rsidP="00C231D2">
      <w:pPr>
        <w:rPr>
          <w:rFonts w:asciiTheme="majorHAnsi" w:hAnsiTheme="majorHAnsi" w:cstheme="majorHAnsi"/>
        </w:rPr>
      </w:pPr>
      <w:r w:rsidRPr="00BD757F">
        <w:rPr>
          <w:rFonts w:asciiTheme="majorHAnsi" w:hAnsiTheme="majorHAnsi" w:cstheme="majorHAnsi"/>
        </w:rPr>
        <w:br w:type="page"/>
      </w:r>
      <w:r w:rsidR="00C7593B" w:rsidRPr="00BD757F">
        <w:rPr>
          <w:rFonts w:asciiTheme="majorHAnsi" w:hAnsiTheme="majorHAnsi" w:cstheme="majorHAnsi"/>
        </w:rPr>
        <w:lastRenderedPageBreak/>
        <w:tab/>
      </w:r>
    </w:p>
    <w:p w:rsidR="00C2536A" w:rsidRDefault="00C2536A">
      <w:pPr>
        <w:rPr>
          <w:rFonts w:asciiTheme="majorHAnsi" w:hAnsiTheme="majorHAnsi" w:cstheme="majorHAnsi"/>
        </w:rPr>
      </w:pPr>
    </w:p>
    <w:tbl>
      <w:tblPr>
        <w:tblStyle w:val="Tablaconcuadrcula"/>
        <w:tblW w:w="10207" w:type="dxa"/>
        <w:tblInd w:w="-289" w:type="dxa"/>
        <w:tblLayout w:type="fixed"/>
        <w:tblLook w:val="04A0" w:firstRow="1" w:lastRow="0" w:firstColumn="1" w:lastColumn="0" w:noHBand="0" w:noVBand="1"/>
      </w:tblPr>
      <w:tblGrid>
        <w:gridCol w:w="1277"/>
        <w:gridCol w:w="1275"/>
        <w:gridCol w:w="7655"/>
      </w:tblGrid>
      <w:tr w:rsidR="00C2536A" w:rsidRPr="00BD757F" w:rsidTr="00905C3B">
        <w:trPr>
          <w:tblHeader/>
        </w:trPr>
        <w:tc>
          <w:tcPr>
            <w:tcW w:w="1277" w:type="dxa"/>
            <w:shd w:val="clear" w:color="auto" w:fill="FFFFFF" w:themeFill="background1"/>
            <w:vAlign w:val="center"/>
          </w:tcPr>
          <w:p w:rsidR="00C2536A" w:rsidRPr="00BD757F" w:rsidRDefault="00C2536A" w:rsidP="00905C3B">
            <w:pPr>
              <w:shd w:val="clear" w:color="auto" w:fill="FFFFFF" w:themeFill="background1"/>
              <w:jc w:val="center"/>
              <w:rPr>
                <w:rFonts w:asciiTheme="majorHAnsi" w:hAnsiTheme="majorHAnsi" w:cstheme="majorHAnsi"/>
                <w:b/>
              </w:rPr>
            </w:pPr>
            <w:r>
              <w:rPr>
                <w:rFonts w:asciiTheme="majorHAnsi" w:hAnsiTheme="majorHAnsi" w:cstheme="majorHAnsi"/>
                <w:b/>
              </w:rPr>
              <w:t>Cód</w:t>
            </w:r>
            <w:r w:rsidRPr="00BD757F">
              <w:rPr>
                <w:rFonts w:asciiTheme="majorHAnsi" w:hAnsiTheme="majorHAnsi" w:cstheme="majorHAnsi"/>
                <w:b/>
              </w:rPr>
              <w:t>igo de la mejora</w:t>
            </w:r>
          </w:p>
        </w:tc>
        <w:tc>
          <w:tcPr>
            <w:tcW w:w="1275" w:type="dxa"/>
            <w:shd w:val="clear" w:color="auto" w:fill="FFFFFF" w:themeFill="background1"/>
            <w:vAlign w:val="center"/>
          </w:tcPr>
          <w:p w:rsidR="00C2536A" w:rsidRPr="00BD757F" w:rsidRDefault="00C2536A" w:rsidP="00905C3B">
            <w:pPr>
              <w:shd w:val="clear" w:color="auto" w:fill="FFFFFF" w:themeFill="background1"/>
              <w:jc w:val="center"/>
              <w:rPr>
                <w:rFonts w:asciiTheme="majorHAnsi" w:hAnsiTheme="majorHAnsi" w:cstheme="majorHAnsi"/>
                <w:b/>
              </w:rPr>
            </w:pPr>
            <w:r w:rsidRPr="00BD757F">
              <w:rPr>
                <w:rFonts w:asciiTheme="majorHAnsi" w:hAnsiTheme="majorHAnsi" w:cstheme="majorHAnsi"/>
                <w:b/>
              </w:rPr>
              <w:t>Fecha de aprobación</w:t>
            </w:r>
          </w:p>
        </w:tc>
        <w:tc>
          <w:tcPr>
            <w:tcW w:w="7655" w:type="dxa"/>
            <w:shd w:val="clear" w:color="auto" w:fill="FFFFFF" w:themeFill="background1"/>
            <w:vAlign w:val="center"/>
          </w:tcPr>
          <w:p w:rsidR="00C2536A" w:rsidRPr="00BD757F" w:rsidRDefault="00C2536A" w:rsidP="00905C3B">
            <w:pPr>
              <w:shd w:val="clear" w:color="auto" w:fill="FFFFFF" w:themeFill="background1"/>
              <w:jc w:val="center"/>
              <w:rPr>
                <w:rFonts w:asciiTheme="majorHAnsi" w:hAnsiTheme="majorHAnsi" w:cstheme="majorHAnsi"/>
                <w:b/>
              </w:rPr>
            </w:pPr>
            <w:r w:rsidRPr="00BD757F">
              <w:rPr>
                <w:rFonts w:asciiTheme="majorHAnsi" w:hAnsiTheme="majorHAnsi" w:cstheme="majorHAnsi"/>
                <w:b/>
              </w:rPr>
              <w:t>Cambios introducidos</w:t>
            </w:r>
          </w:p>
        </w:tc>
      </w:tr>
      <w:tr w:rsidR="00C2536A" w:rsidRPr="00BD757F" w:rsidTr="00905C3B">
        <w:trPr>
          <w:tblHeader/>
        </w:trPr>
        <w:tc>
          <w:tcPr>
            <w:tcW w:w="1277" w:type="dxa"/>
            <w:shd w:val="clear" w:color="auto" w:fill="FFFFFF" w:themeFill="background1"/>
            <w:vAlign w:val="center"/>
          </w:tcPr>
          <w:p w:rsidR="00C2536A" w:rsidRPr="00BD757F" w:rsidRDefault="00C2536A" w:rsidP="00C2536A">
            <w:pPr>
              <w:shd w:val="clear" w:color="auto" w:fill="FFFFFF" w:themeFill="background1"/>
              <w:jc w:val="center"/>
              <w:rPr>
                <w:rFonts w:asciiTheme="majorHAnsi" w:hAnsiTheme="majorHAnsi" w:cstheme="majorHAnsi"/>
              </w:rPr>
            </w:pPr>
            <w:r w:rsidRPr="00BD757F">
              <w:rPr>
                <w:rFonts w:asciiTheme="majorHAnsi" w:hAnsiTheme="majorHAnsi" w:cstheme="majorHAnsi"/>
              </w:rPr>
              <w:t>MPA-7</w:t>
            </w:r>
            <w:r>
              <w:rPr>
                <w:rFonts w:asciiTheme="majorHAnsi" w:hAnsiTheme="majorHAnsi" w:cstheme="majorHAnsi"/>
              </w:rPr>
              <w:t>88</w:t>
            </w:r>
          </w:p>
        </w:tc>
        <w:tc>
          <w:tcPr>
            <w:tcW w:w="1275" w:type="dxa"/>
            <w:shd w:val="clear" w:color="auto" w:fill="FFFFFF" w:themeFill="background1"/>
            <w:vAlign w:val="center"/>
          </w:tcPr>
          <w:p w:rsidR="00C2536A" w:rsidRPr="00BD757F" w:rsidRDefault="00C2536A" w:rsidP="00905C3B">
            <w:pPr>
              <w:shd w:val="clear" w:color="auto" w:fill="FFFFFF" w:themeFill="background1"/>
              <w:jc w:val="center"/>
              <w:rPr>
                <w:rFonts w:asciiTheme="majorHAnsi" w:hAnsiTheme="majorHAnsi" w:cstheme="majorHAnsi"/>
              </w:rPr>
            </w:pPr>
            <w:r>
              <w:rPr>
                <w:rFonts w:asciiTheme="majorHAnsi" w:hAnsiTheme="majorHAnsi" w:cstheme="majorHAnsi"/>
              </w:rPr>
              <w:t>11/2019</w:t>
            </w:r>
          </w:p>
        </w:tc>
        <w:tc>
          <w:tcPr>
            <w:tcW w:w="7655" w:type="dxa"/>
            <w:shd w:val="clear" w:color="auto" w:fill="FFFFFF" w:themeFill="background1"/>
            <w:vAlign w:val="center"/>
          </w:tcPr>
          <w:p w:rsidR="006C0634" w:rsidRDefault="006C0634" w:rsidP="001F2ABC">
            <w:pPr>
              <w:shd w:val="clear" w:color="auto" w:fill="FFFFFF" w:themeFill="background1"/>
              <w:jc w:val="both"/>
              <w:rPr>
                <w:rFonts w:asciiTheme="majorHAnsi" w:hAnsiTheme="majorHAnsi" w:cstheme="majorHAnsi"/>
              </w:rPr>
            </w:pPr>
          </w:p>
          <w:p w:rsidR="006C0634" w:rsidRDefault="006C0634" w:rsidP="001F2ABC">
            <w:pPr>
              <w:shd w:val="clear" w:color="auto" w:fill="FFFFFF" w:themeFill="background1"/>
              <w:jc w:val="both"/>
              <w:rPr>
                <w:rFonts w:asciiTheme="majorHAnsi" w:hAnsiTheme="majorHAnsi" w:cstheme="majorHAnsi"/>
              </w:rPr>
            </w:pPr>
            <w:r>
              <w:rPr>
                <w:rFonts w:asciiTheme="majorHAnsi" w:hAnsiTheme="majorHAnsi" w:cstheme="majorHAnsi"/>
              </w:rPr>
              <w:t>Se ajusta la meta de la vigencia 2019 para el indicador “Avance en la ejecución presupuestal” acorde con lo establecido en el Acuerdo de Desempeño Sectorial.</w:t>
            </w:r>
          </w:p>
          <w:p w:rsidR="006C0634" w:rsidRDefault="006C0634" w:rsidP="001F2ABC">
            <w:pPr>
              <w:shd w:val="clear" w:color="auto" w:fill="FFFFFF" w:themeFill="background1"/>
              <w:jc w:val="both"/>
              <w:rPr>
                <w:rFonts w:asciiTheme="majorHAnsi" w:hAnsiTheme="majorHAnsi" w:cstheme="majorHAnsi"/>
              </w:rPr>
            </w:pPr>
          </w:p>
          <w:p w:rsidR="00270A83" w:rsidRDefault="00270A83" w:rsidP="001F2ABC">
            <w:pPr>
              <w:shd w:val="clear" w:color="auto" w:fill="FFFFFF" w:themeFill="background1"/>
              <w:jc w:val="both"/>
              <w:rPr>
                <w:rFonts w:asciiTheme="majorHAnsi" w:hAnsiTheme="majorHAnsi" w:cstheme="majorHAnsi"/>
              </w:rPr>
            </w:pPr>
            <w:r>
              <w:rPr>
                <w:rFonts w:asciiTheme="majorHAnsi" w:hAnsiTheme="majorHAnsi" w:cstheme="majorHAnsi"/>
              </w:rPr>
              <w:t>Acorde con la aprobación del Comité Sectorial realizado el 14 de noviembre de 2019, se ajustan las metas de los siguientes indicadores así:</w:t>
            </w:r>
          </w:p>
          <w:p w:rsidR="00270A83" w:rsidRDefault="00270A83" w:rsidP="001F2ABC">
            <w:pPr>
              <w:shd w:val="clear" w:color="auto" w:fill="FFFFFF" w:themeFill="background1"/>
              <w:jc w:val="both"/>
              <w:rPr>
                <w:rFonts w:asciiTheme="majorHAnsi" w:hAnsiTheme="majorHAnsi" w:cstheme="majorHAnsi"/>
              </w:rPr>
            </w:pPr>
          </w:p>
          <w:p w:rsidR="00270A83" w:rsidRDefault="00C2536A" w:rsidP="00270A83">
            <w:pPr>
              <w:pStyle w:val="Prrafodelista"/>
              <w:numPr>
                <w:ilvl w:val="0"/>
                <w:numId w:val="14"/>
              </w:numPr>
              <w:shd w:val="clear" w:color="auto" w:fill="FFFFFF" w:themeFill="background1"/>
              <w:jc w:val="both"/>
              <w:rPr>
                <w:rFonts w:asciiTheme="majorHAnsi" w:hAnsiTheme="majorHAnsi" w:cstheme="majorHAnsi"/>
              </w:rPr>
            </w:pPr>
            <w:r w:rsidRPr="00270A83">
              <w:rPr>
                <w:rFonts w:asciiTheme="majorHAnsi" w:hAnsiTheme="majorHAnsi" w:cstheme="majorHAnsi"/>
              </w:rPr>
              <w:t xml:space="preserve"> “Ejecución de recursos entregados en administración y/o patrimonios autónomos – UNGRD”</w:t>
            </w:r>
            <w:r w:rsidR="00270A83">
              <w:rPr>
                <w:rFonts w:asciiTheme="majorHAnsi" w:hAnsiTheme="majorHAnsi" w:cstheme="majorHAnsi"/>
              </w:rPr>
              <w:t>: p</w:t>
            </w:r>
            <w:r w:rsidR="007C2795" w:rsidRPr="00270A83">
              <w:rPr>
                <w:rFonts w:asciiTheme="majorHAnsi" w:hAnsiTheme="majorHAnsi" w:cstheme="majorHAnsi"/>
              </w:rPr>
              <w:t>asa de 75% a 30,12%</w:t>
            </w:r>
            <w:r w:rsidR="00270A83">
              <w:rPr>
                <w:rFonts w:asciiTheme="majorHAnsi" w:hAnsiTheme="majorHAnsi" w:cstheme="majorHAnsi"/>
              </w:rPr>
              <w:t xml:space="preserve"> en la vigencia 2019, </w:t>
            </w:r>
            <w:r w:rsidR="007C2795" w:rsidRPr="00270A83">
              <w:rPr>
                <w:rFonts w:asciiTheme="majorHAnsi" w:hAnsiTheme="majorHAnsi" w:cstheme="majorHAnsi"/>
              </w:rPr>
              <w:t xml:space="preserve">toda vez que se realizaron adiciones presupuestales en los meses de abril y agosto de 2019 y los pagos se han visto limitados por las proyecciones y autorizaciones de pago </w:t>
            </w:r>
            <w:r w:rsidR="00270A83" w:rsidRPr="00270A83">
              <w:rPr>
                <w:rFonts w:asciiTheme="majorHAnsi" w:hAnsiTheme="majorHAnsi" w:cstheme="majorHAnsi"/>
              </w:rPr>
              <w:t xml:space="preserve">por parte del Ministerio de Hacienda </w:t>
            </w:r>
            <w:r w:rsidR="007C2795" w:rsidRPr="00270A83">
              <w:rPr>
                <w:rFonts w:asciiTheme="majorHAnsi" w:hAnsiTheme="majorHAnsi" w:cstheme="majorHAnsi"/>
              </w:rPr>
              <w:t>durante la vigencia</w:t>
            </w:r>
            <w:r w:rsidR="00270A83" w:rsidRPr="00270A83">
              <w:rPr>
                <w:rFonts w:asciiTheme="majorHAnsi" w:hAnsiTheme="majorHAnsi" w:cstheme="majorHAnsi"/>
              </w:rPr>
              <w:t>, en el marco del Programa Anual de Caja – PAC.</w:t>
            </w:r>
          </w:p>
          <w:p w:rsidR="00270A83" w:rsidRDefault="00270A83" w:rsidP="00270A83">
            <w:pPr>
              <w:pStyle w:val="Prrafodelista"/>
              <w:shd w:val="clear" w:color="auto" w:fill="FFFFFF" w:themeFill="background1"/>
              <w:jc w:val="both"/>
              <w:rPr>
                <w:rFonts w:asciiTheme="majorHAnsi" w:hAnsiTheme="majorHAnsi" w:cstheme="majorHAnsi"/>
              </w:rPr>
            </w:pPr>
          </w:p>
          <w:p w:rsidR="00A93155" w:rsidRDefault="00441DFD" w:rsidP="00270A83">
            <w:pPr>
              <w:pStyle w:val="Prrafodelista"/>
              <w:numPr>
                <w:ilvl w:val="0"/>
                <w:numId w:val="14"/>
              </w:numPr>
              <w:shd w:val="clear" w:color="auto" w:fill="FFFFFF" w:themeFill="background1"/>
              <w:jc w:val="both"/>
              <w:rPr>
                <w:rFonts w:asciiTheme="majorHAnsi" w:hAnsiTheme="majorHAnsi" w:cstheme="majorHAnsi"/>
              </w:rPr>
            </w:pPr>
            <w:r w:rsidRPr="00270A83">
              <w:rPr>
                <w:rFonts w:asciiTheme="majorHAnsi" w:hAnsiTheme="majorHAnsi" w:cstheme="majorHAnsi"/>
              </w:rPr>
              <w:t xml:space="preserve">Certificación en Norma ISO 27001:2013 ARN: la meta se traslada del año </w:t>
            </w:r>
            <w:r w:rsidR="00A93155" w:rsidRPr="00270A83">
              <w:rPr>
                <w:rFonts w:asciiTheme="majorHAnsi" w:hAnsiTheme="majorHAnsi" w:cstheme="majorHAnsi"/>
              </w:rPr>
              <w:t>2020 al año 2021</w:t>
            </w:r>
            <w:r w:rsidRPr="00270A83">
              <w:rPr>
                <w:rFonts w:asciiTheme="majorHAnsi" w:hAnsiTheme="majorHAnsi" w:cstheme="majorHAnsi"/>
              </w:rPr>
              <w:t>.</w:t>
            </w:r>
          </w:p>
          <w:p w:rsidR="00270A83" w:rsidRPr="00270A83" w:rsidRDefault="00270A83" w:rsidP="00270A83">
            <w:pPr>
              <w:shd w:val="clear" w:color="auto" w:fill="FFFFFF" w:themeFill="background1"/>
              <w:jc w:val="both"/>
              <w:rPr>
                <w:rFonts w:asciiTheme="majorHAnsi" w:hAnsiTheme="majorHAnsi" w:cstheme="majorHAnsi"/>
              </w:rPr>
            </w:pPr>
          </w:p>
          <w:p w:rsidR="00D73C37" w:rsidRPr="00441DFD" w:rsidRDefault="008F1144" w:rsidP="008F1144">
            <w:pPr>
              <w:pStyle w:val="Prrafodelista"/>
              <w:numPr>
                <w:ilvl w:val="0"/>
                <w:numId w:val="14"/>
              </w:numPr>
              <w:shd w:val="clear" w:color="auto" w:fill="FFFFFF" w:themeFill="background1"/>
              <w:jc w:val="both"/>
              <w:rPr>
                <w:rFonts w:asciiTheme="majorHAnsi" w:hAnsiTheme="majorHAnsi" w:cstheme="majorHAnsi"/>
              </w:rPr>
            </w:pPr>
            <w:r w:rsidRPr="008F1144">
              <w:rPr>
                <w:rFonts w:asciiTheme="majorHAnsi" w:hAnsiTheme="majorHAnsi" w:cstheme="majorHAnsi"/>
              </w:rPr>
              <w:t>Entidades con certificación en la Norma ISO 45001 de 2018 ARN</w:t>
            </w:r>
            <w:r>
              <w:rPr>
                <w:rFonts w:asciiTheme="majorHAnsi" w:hAnsiTheme="majorHAnsi" w:cstheme="majorHAnsi"/>
              </w:rPr>
              <w:t>: la meta se traslada del año 2021 al año 2022.</w:t>
            </w:r>
            <w:r w:rsidR="00441DFD" w:rsidRPr="00441DFD">
              <w:rPr>
                <w:rFonts w:asciiTheme="majorHAnsi" w:hAnsiTheme="majorHAnsi" w:cstheme="majorHAnsi"/>
              </w:rPr>
              <w:t xml:space="preserve"> </w:t>
            </w:r>
          </w:p>
        </w:tc>
      </w:tr>
    </w:tbl>
    <w:p w:rsidR="00C2536A" w:rsidRDefault="00C2536A">
      <w:pPr>
        <w:rPr>
          <w:rFonts w:asciiTheme="majorHAnsi" w:hAnsiTheme="majorHAnsi" w:cstheme="majorHAnsi"/>
        </w:rPr>
      </w:pPr>
    </w:p>
    <w:p w:rsidR="00C2536A" w:rsidRDefault="00C2536A">
      <w:pPr>
        <w:rPr>
          <w:rFonts w:asciiTheme="majorHAnsi" w:hAnsiTheme="majorHAnsi" w:cstheme="majorHAnsi"/>
        </w:rPr>
      </w:pPr>
      <w:r>
        <w:rPr>
          <w:rFonts w:asciiTheme="majorHAnsi" w:hAnsiTheme="majorHAnsi" w:cstheme="majorHAnsi"/>
        </w:rPr>
        <w:br w:type="page"/>
      </w:r>
    </w:p>
    <w:p w:rsidR="00C2536A" w:rsidRDefault="00C2536A" w:rsidP="00C231D2">
      <w:pPr>
        <w:rPr>
          <w:rFonts w:asciiTheme="majorHAnsi" w:hAnsiTheme="majorHAnsi" w:cstheme="majorHAnsi"/>
        </w:rPr>
      </w:pPr>
    </w:p>
    <w:sdt>
      <w:sdtPr>
        <w:rPr>
          <w:rFonts w:asciiTheme="majorHAnsi" w:hAnsiTheme="majorHAnsi" w:cstheme="majorHAnsi"/>
          <w:color w:val="20427F"/>
          <w:sz w:val="28"/>
          <w:szCs w:val="28"/>
        </w:rPr>
        <w:id w:val="683561449"/>
        <w:docPartObj>
          <w:docPartGallery w:val="Table of Contents"/>
          <w:docPartUnique/>
        </w:docPartObj>
      </w:sdtPr>
      <w:sdtEndPr>
        <w:rPr>
          <w:color w:val="auto"/>
          <w:sz w:val="22"/>
          <w:szCs w:val="22"/>
          <w:lang w:val="es-ES"/>
        </w:rPr>
      </w:sdtEndPr>
      <w:sdtContent>
        <w:p w:rsidR="009661CD" w:rsidRPr="009661CD" w:rsidRDefault="009661CD" w:rsidP="009661CD">
          <w:pPr>
            <w:spacing w:after="0"/>
            <w:jc w:val="center"/>
            <w:rPr>
              <w:rFonts w:asciiTheme="majorHAnsi" w:hAnsiTheme="majorHAnsi" w:cstheme="majorHAnsi"/>
              <w:color w:val="20427F"/>
              <w:sz w:val="28"/>
              <w:szCs w:val="28"/>
            </w:rPr>
          </w:pPr>
        </w:p>
        <w:p w:rsidR="009661CD" w:rsidRPr="009661CD" w:rsidRDefault="009661CD" w:rsidP="009661CD">
          <w:pPr>
            <w:pStyle w:val="TtuloTDC"/>
            <w:jc w:val="center"/>
            <w:rPr>
              <w:rFonts w:cstheme="majorHAnsi"/>
              <w:color w:val="20427F"/>
              <w:sz w:val="36"/>
              <w:szCs w:val="36"/>
              <w:lang w:val="es-ES"/>
            </w:rPr>
          </w:pPr>
          <w:r w:rsidRPr="009661CD">
            <w:rPr>
              <w:rFonts w:eastAsiaTheme="minorHAnsi" w:cstheme="majorHAnsi"/>
              <w:color w:val="20427F"/>
              <w:sz w:val="36"/>
              <w:szCs w:val="36"/>
              <w:lang w:val="es-ES" w:eastAsia="en-US"/>
            </w:rPr>
            <w:t xml:space="preserve">TABLA DE </w:t>
          </w:r>
          <w:r w:rsidRPr="009661CD">
            <w:rPr>
              <w:rFonts w:cstheme="majorHAnsi"/>
              <w:color w:val="20427F"/>
              <w:sz w:val="36"/>
              <w:szCs w:val="36"/>
              <w:lang w:val="es-ES"/>
            </w:rPr>
            <w:t>CONTENIDO</w:t>
          </w:r>
        </w:p>
        <w:p w:rsidR="009661CD" w:rsidRPr="00304E8F" w:rsidRDefault="009661CD" w:rsidP="009661CD">
          <w:pPr>
            <w:spacing w:line="276" w:lineRule="auto"/>
            <w:jc w:val="both"/>
            <w:rPr>
              <w:rFonts w:asciiTheme="majorHAnsi" w:hAnsiTheme="majorHAnsi" w:cstheme="majorHAnsi"/>
              <w:lang w:val="es-ES" w:eastAsia="es-CO"/>
            </w:rPr>
          </w:pPr>
        </w:p>
        <w:p w:rsidR="005A21DE" w:rsidRPr="00304E8F" w:rsidRDefault="009661CD">
          <w:pPr>
            <w:pStyle w:val="TDC1"/>
            <w:tabs>
              <w:tab w:val="left" w:pos="440"/>
              <w:tab w:val="right" w:pos="8828"/>
            </w:tabs>
            <w:rPr>
              <w:rFonts w:asciiTheme="majorHAnsi" w:eastAsiaTheme="minorEastAsia" w:hAnsiTheme="majorHAnsi" w:cstheme="majorHAnsi"/>
              <w:b w:val="0"/>
              <w:noProof/>
              <w:color w:val="auto"/>
              <w:sz w:val="22"/>
              <w:lang w:eastAsia="es-CO"/>
            </w:rPr>
          </w:pPr>
          <w:r w:rsidRPr="00304E8F">
            <w:rPr>
              <w:rFonts w:asciiTheme="majorHAnsi" w:hAnsiTheme="majorHAnsi" w:cstheme="majorHAnsi"/>
              <w:b w:val="0"/>
              <w:bCs/>
              <w:lang w:val="es-ES"/>
            </w:rPr>
          </w:r>
          <w:r w:rsidRPr="00304E8F">
            <w:rPr>
              <w:rFonts w:asciiTheme="majorHAnsi" w:hAnsiTheme="majorHAnsi" w:cstheme="majorHAnsi"/>
              <w:b w:val="0"/>
              <w:bCs/>
              <w:lang w:val="es-ES"/>
            </w:rPr>
            <w:instrText xml:space="preserve"/>
          </w:r>
          <w:r w:rsidRPr="00304E8F">
            <w:rPr>
              <w:rFonts w:asciiTheme="majorHAnsi" w:hAnsiTheme="majorHAnsi" w:cstheme="majorHAnsi"/>
              <w:b w:val="0"/>
              <w:bCs/>
              <w:lang w:val="es-ES"/>
            </w:rPr>
          </w:r>
          <w:hyperlink w:anchor="_Toc25310078" w:history="1">
            <w:r w:rsidR="005A21DE" w:rsidRPr="00304E8F">
              <w:rPr>
                <w:rStyle w:val="Hipervnculo"/>
                <w:rFonts w:asciiTheme="majorHAnsi" w:hAnsiTheme="majorHAnsi" w:cstheme="majorHAnsi"/>
                <w:noProof/>
              </w:rPr>
              <w:t>1.</w:t>
            </w:r>
            <w:r w:rsidR="005A21DE" w:rsidRPr="00304E8F">
              <w:rPr>
                <w:rFonts w:asciiTheme="majorHAnsi" w:eastAsiaTheme="minorEastAsia" w:hAnsiTheme="majorHAnsi" w:cstheme="majorHAnsi"/>
                <w:b w:val="0"/>
                <w:noProof/>
                <w:color w:val="auto"/>
                <w:sz w:val="22"/>
                <w:lang w:eastAsia="es-CO"/>
              </w:rPr>
              <w:tab/>
            </w:r>
            <w:r w:rsidR="005A21DE" w:rsidRPr="00304E8F">
              <w:rPr>
                <w:rStyle w:val="Hipervnculo"/>
                <w:rFonts w:asciiTheme="majorHAnsi" w:hAnsiTheme="majorHAnsi" w:cstheme="majorHAnsi"/>
                <w:noProof/>
              </w:rPr>
              <w:t>OBJETIVO</w:t>
            </w:r>
            <w:r w:rsidR="005A21DE" w:rsidRPr="00304E8F">
              <w:rPr>
                <w:rFonts w:asciiTheme="majorHAnsi" w:hAnsiTheme="majorHAnsi" w:cstheme="majorHAnsi"/>
                <w:noProof/>
                <w:webHidden/>
              </w:rPr>
              <w:tab/>
            </w:r>
            <w:r w:rsidR="005A21DE" w:rsidRPr="00304E8F">
              <w:rPr>
                <w:rFonts w:asciiTheme="majorHAnsi" w:hAnsiTheme="majorHAnsi" w:cstheme="majorHAnsi"/>
                <w:noProof/>
                <w:webHidden/>
              </w:rPr>
              <w:fldChar w:fldCharType="begin"/>
            </w:r>
            <w:r w:rsidR="005A21DE" w:rsidRPr="00304E8F">
              <w:rPr>
                <w:rFonts w:asciiTheme="majorHAnsi" w:hAnsiTheme="majorHAnsi" w:cstheme="majorHAnsi"/>
                <w:noProof/>
                <w:webHidden/>
              </w:rPr>
              <w:instrText xml:space="preserve"> PAGEREF _Toc25310078 \h </w:instrText>
            </w:r>
            <w:r w:rsidR="005A21DE" w:rsidRPr="00304E8F">
              <w:rPr>
                <w:rFonts w:asciiTheme="majorHAnsi" w:hAnsiTheme="majorHAnsi" w:cstheme="majorHAnsi"/>
                <w:noProof/>
                <w:webHidden/>
              </w:rPr>
            </w:r>
            <w:r w:rsidR="005A21DE" w:rsidRPr="00304E8F">
              <w:rPr>
                <w:rFonts w:asciiTheme="majorHAnsi" w:hAnsiTheme="majorHAnsi" w:cstheme="majorHAnsi"/>
                <w:noProof/>
                <w:webHidden/>
              </w:rPr>
              <w:fldChar w:fldCharType="separate"/>
            </w:r>
            <w:r w:rsidR="005A21DE" w:rsidRPr="00304E8F">
              <w:rPr>
                <w:rFonts w:asciiTheme="majorHAnsi" w:hAnsiTheme="majorHAnsi" w:cstheme="majorHAnsi"/>
                <w:noProof/>
                <w:webHidden/>
              </w:rPr>
              <w:t>4</w:t>
            </w:r>
            <w:r w:rsidR="005A21DE" w:rsidRPr="00304E8F">
              <w:rPr>
                <w:rFonts w:asciiTheme="majorHAnsi" w:hAnsiTheme="majorHAnsi" w:cstheme="majorHAnsi"/>
                <w:noProof/>
                <w:webHidden/>
              </w:rPr>
              <w:fldChar w:fldCharType="end"/>
            </w:r>
          </w:hyperlink>
        </w:p>
        <w:p w:rsidR="005A21DE" w:rsidRPr="00304E8F" w:rsidRDefault="00E9674D">
          <w:pPr>
            <w:pStyle w:val="TDC1"/>
            <w:tabs>
              <w:tab w:val="left" w:pos="440"/>
              <w:tab w:val="right" w:pos="8828"/>
            </w:tabs>
            <w:rPr>
              <w:rFonts w:asciiTheme="majorHAnsi" w:eastAsiaTheme="minorEastAsia" w:hAnsiTheme="majorHAnsi" w:cstheme="majorHAnsi"/>
              <w:b w:val="0"/>
              <w:noProof/>
              <w:color w:val="auto"/>
              <w:sz w:val="22"/>
              <w:lang w:eastAsia="es-CO"/>
            </w:rPr>
          </w:pPr>
          <w:hyperlink w:anchor="_Toc25310079" w:history="1">
            <w:r w:rsidR="005A21DE" w:rsidRPr="00304E8F">
              <w:rPr>
                <w:rStyle w:val="Hipervnculo"/>
                <w:rFonts w:asciiTheme="majorHAnsi" w:hAnsiTheme="majorHAnsi" w:cstheme="majorHAnsi"/>
                <w:noProof/>
              </w:rPr>
              <w:t>2.</w:t>
            </w:r>
            <w:r w:rsidR="005A21DE" w:rsidRPr="00304E8F">
              <w:rPr>
                <w:rFonts w:asciiTheme="majorHAnsi" w:eastAsiaTheme="minorEastAsia" w:hAnsiTheme="majorHAnsi" w:cstheme="majorHAnsi"/>
                <w:b w:val="0"/>
                <w:noProof/>
                <w:color w:val="auto"/>
                <w:sz w:val="22"/>
                <w:lang w:eastAsia="es-CO"/>
              </w:rPr>
              <w:tab/>
            </w:r>
            <w:r w:rsidR="005A21DE" w:rsidRPr="00304E8F">
              <w:rPr>
                <w:rStyle w:val="Hipervnculo"/>
                <w:rFonts w:asciiTheme="majorHAnsi" w:hAnsiTheme="majorHAnsi" w:cstheme="majorHAnsi"/>
                <w:noProof/>
              </w:rPr>
              <w:t>ALCANCE</w:t>
            </w:r>
            <w:r w:rsidR="005A21DE" w:rsidRPr="00304E8F">
              <w:rPr>
                <w:rFonts w:asciiTheme="majorHAnsi" w:hAnsiTheme="majorHAnsi" w:cstheme="majorHAnsi"/>
                <w:noProof/>
                <w:webHidden/>
              </w:rPr>
              <w:tab/>
            </w:r>
            <w:r w:rsidR="005A21DE" w:rsidRPr="00304E8F">
              <w:rPr>
                <w:rFonts w:asciiTheme="majorHAnsi" w:hAnsiTheme="majorHAnsi" w:cstheme="majorHAnsi"/>
                <w:noProof/>
                <w:webHidden/>
              </w:rPr>
            </w:r>
            <w:r w:rsidR="005A21DE" w:rsidRPr="00304E8F">
              <w:rPr>
                <w:rFonts w:asciiTheme="majorHAnsi" w:hAnsiTheme="majorHAnsi" w:cstheme="majorHAnsi"/>
                <w:noProof/>
                <w:webHidden/>
              </w:rPr>
              <w:instrText xml:space="preserve"/>
            </w:r>
            <w:r w:rsidR="005A21DE" w:rsidRPr="00304E8F">
              <w:rPr>
                <w:rFonts w:asciiTheme="majorHAnsi" w:hAnsiTheme="majorHAnsi" w:cstheme="majorHAnsi"/>
                <w:noProof/>
                <w:webHidden/>
              </w:rPr>
            </w:r>
            <w:r w:rsidR="005A21DE" w:rsidRPr="00304E8F">
              <w:rPr>
                <w:rFonts w:asciiTheme="majorHAnsi" w:hAnsiTheme="majorHAnsi" w:cstheme="majorHAnsi"/>
                <w:noProof/>
                <w:webHidden/>
              </w:rPr>
            </w:r>
            <w:r w:rsidR="005A21DE" w:rsidRPr="00304E8F">
              <w:rPr>
                <w:rFonts w:asciiTheme="majorHAnsi" w:hAnsiTheme="majorHAnsi" w:cstheme="majorHAnsi"/>
                <w:noProof/>
                <w:webHidden/>
              </w:rPr>
              <w:t>4</w:t>
            </w:r>
            <w:r w:rsidR="005A21DE" w:rsidRPr="00304E8F">
              <w:rPr>
                <w:rFonts w:asciiTheme="majorHAnsi" w:hAnsiTheme="majorHAnsi" w:cstheme="majorHAnsi"/>
                <w:noProof/>
                <w:webHidden/>
              </w:rPr>
            </w:r>
          </w:hyperlink>
        </w:p>
        <w:p w:rsidR="005A21DE" w:rsidRPr="00304E8F" w:rsidRDefault="00E9674D">
          <w:pPr>
            <w:pStyle w:val="TDC1"/>
            <w:tabs>
              <w:tab w:val="left" w:pos="440"/>
              <w:tab w:val="right" w:pos="8828"/>
            </w:tabs>
            <w:rPr>
              <w:rFonts w:asciiTheme="majorHAnsi" w:eastAsiaTheme="minorEastAsia" w:hAnsiTheme="majorHAnsi" w:cstheme="majorHAnsi"/>
              <w:b w:val="0"/>
              <w:noProof/>
              <w:color w:val="auto"/>
              <w:sz w:val="22"/>
              <w:lang w:eastAsia="es-CO"/>
            </w:rPr>
          </w:pPr>
          <w:hyperlink w:anchor="_Toc25310080" w:history="1">
            <w:r w:rsidR="005A21DE" w:rsidRPr="00304E8F">
              <w:rPr>
                <w:rStyle w:val="Hipervnculo"/>
                <w:rFonts w:asciiTheme="majorHAnsi" w:hAnsiTheme="majorHAnsi" w:cstheme="majorHAnsi"/>
                <w:noProof/>
              </w:rPr>
              <w:t>3.</w:t>
            </w:r>
            <w:r w:rsidR="005A21DE" w:rsidRPr="00304E8F">
              <w:rPr>
                <w:rFonts w:asciiTheme="majorHAnsi" w:eastAsiaTheme="minorEastAsia" w:hAnsiTheme="majorHAnsi" w:cstheme="majorHAnsi"/>
                <w:b w:val="0"/>
                <w:noProof/>
                <w:color w:val="auto"/>
                <w:sz w:val="22"/>
                <w:lang w:eastAsia="es-CO"/>
              </w:rPr>
              <w:tab/>
            </w:r>
            <w:r w:rsidR="005A21DE" w:rsidRPr="00304E8F">
              <w:rPr>
                <w:rStyle w:val="Hipervnculo"/>
                <w:rFonts w:asciiTheme="majorHAnsi" w:hAnsiTheme="majorHAnsi" w:cstheme="majorHAnsi"/>
                <w:noProof/>
              </w:rPr>
              <w:t>MARCO LEGAL</w:t>
            </w:r>
            <w:r w:rsidR="005A21DE" w:rsidRPr="00304E8F">
              <w:rPr>
                <w:rFonts w:asciiTheme="majorHAnsi" w:hAnsiTheme="majorHAnsi" w:cstheme="majorHAnsi"/>
                <w:noProof/>
                <w:webHidden/>
              </w:rPr>
              <w:tab/>
            </w:r>
            <w:r w:rsidR="005A21DE" w:rsidRPr="00304E8F">
              <w:rPr>
                <w:rFonts w:asciiTheme="majorHAnsi" w:hAnsiTheme="majorHAnsi" w:cstheme="majorHAnsi"/>
                <w:noProof/>
                <w:webHidden/>
              </w:rPr>
            </w:r>
            <w:r w:rsidR="005A21DE" w:rsidRPr="00304E8F">
              <w:rPr>
                <w:rFonts w:asciiTheme="majorHAnsi" w:hAnsiTheme="majorHAnsi" w:cstheme="majorHAnsi"/>
                <w:noProof/>
                <w:webHidden/>
              </w:rPr>
              <w:instrText xml:space="preserve"/>
            </w:r>
            <w:r w:rsidR="005A21DE" w:rsidRPr="00304E8F">
              <w:rPr>
                <w:rFonts w:asciiTheme="majorHAnsi" w:hAnsiTheme="majorHAnsi" w:cstheme="majorHAnsi"/>
                <w:noProof/>
                <w:webHidden/>
              </w:rPr>
            </w:r>
            <w:r w:rsidR="005A21DE" w:rsidRPr="00304E8F">
              <w:rPr>
                <w:rFonts w:asciiTheme="majorHAnsi" w:hAnsiTheme="majorHAnsi" w:cstheme="majorHAnsi"/>
                <w:noProof/>
                <w:webHidden/>
              </w:rPr>
            </w:r>
            <w:r w:rsidR="005A21DE" w:rsidRPr="00304E8F">
              <w:rPr>
                <w:rFonts w:asciiTheme="majorHAnsi" w:hAnsiTheme="majorHAnsi" w:cstheme="majorHAnsi"/>
                <w:noProof/>
                <w:webHidden/>
              </w:rPr>
              <w:t>4</w:t>
            </w:r>
            <w:r w:rsidR="005A21DE" w:rsidRPr="00304E8F">
              <w:rPr>
                <w:rFonts w:asciiTheme="majorHAnsi" w:hAnsiTheme="majorHAnsi" w:cstheme="majorHAnsi"/>
                <w:noProof/>
                <w:webHidden/>
              </w:rPr>
            </w:r>
          </w:hyperlink>
        </w:p>
        <w:p w:rsidR="005A21DE" w:rsidRPr="00304E8F" w:rsidRDefault="00E9674D" w:rsidP="00304E8F">
          <w:pPr>
            <w:pStyle w:val="TDC2"/>
            <w:tabs>
              <w:tab w:val="clear" w:pos="426"/>
              <w:tab w:val="left" w:pos="567"/>
            </w:tabs>
            <w:rPr>
              <w:rFonts w:eastAsiaTheme="minorEastAsia"/>
              <w:noProof/>
              <w:color w:val="auto"/>
              <w:lang w:eastAsia="es-CO"/>
            </w:rPr>
          </w:pPr>
          <w:hyperlink w:anchor="_Toc25310081" w:history="1">
            <w:r w:rsidR="005A21DE" w:rsidRPr="00304E8F">
              <w:rPr>
                <w:rStyle w:val="Hipervnculo"/>
                <w:rFonts w:asciiTheme="majorHAnsi" w:hAnsiTheme="majorHAnsi" w:cstheme="majorHAnsi"/>
                <w:noProof/>
              </w:rPr>
              <w:t>3.1 Marco legal externo</w:t>
            </w:r>
            <w:r w:rsidR="005A21DE" w:rsidRPr="00304E8F">
              <w:rPr>
                <w:noProof/>
                <w:webHidden/>
              </w:rPr>
              <w:tab/>
            </w:r>
            <w:r w:rsidR="005A21DE" w:rsidRPr="00304E8F">
              <w:rPr>
                <w:noProof/>
                <w:webHidden/>
              </w:rPr>
            </w:r>
            <w:r w:rsidR="005A21DE" w:rsidRPr="00304E8F">
              <w:rPr>
                <w:noProof/>
                <w:webHidden/>
              </w:rPr>
              <w:instrText xml:space="preserve"/>
            </w:r>
            <w:r w:rsidR="005A21DE" w:rsidRPr="00304E8F">
              <w:rPr>
                <w:noProof/>
                <w:webHidden/>
              </w:rPr>
            </w:r>
            <w:r w:rsidR="005A21DE" w:rsidRPr="00304E8F">
              <w:rPr>
                <w:noProof/>
                <w:webHidden/>
              </w:rPr>
            </w:r>
            <w:r w:rsidR="005A21DE" w:rsidRPr="00304E8F">
              <w:rPr>
                <w:noProof/>
                <w:webHidden/>
              </w:rPr>
              <w:t>4</w:t>
            </w:r>
            <w:r w:rsidR="005A21DE" w:rsidRPr="00304E8F">
              <w:rPr>
                <w:noProof/>
                <w:webHidden/>
              </w:rPr>
            </w:r>
          </w:hyperlink>
        </w:p>
        <w:p w:rsidR="005A21DE" w:rsidRPr="00304E8F" w:rsidRDefault="00E9674D" w:rsidP="00304E8F">
          <w:pPr>
            <w:pStyle w:val="TDC2"/>
            <w:tabs>
              <w:tab w:val="left" w:pos="567"/>
            </w:tabs>
            <w:rPr>
              <w:rFonts w:eastAsiaTheme="minorEastAsia"/>
              <w:noProof/>
              <w:color w:val="auto"/>
              <w:lang w:eastAsia="es-CO"/>
            </w:rPr>
          </w:pPr>
          <w:hyperlink w:anchor="_Toc25310082" w:history="1">
            <w:r w:rsidR="005A21DE" w:rsidRPr="00304E8F">
              <w:rPr>
                <w:rStyle w:val="Hipervnculo"/>
                <w:rFonts w:asciiTheme="majorHAnsi" w:hAnsiTheme="majorHAnsi" w:cstheme="majorHAnsi"/>
                <w:noProof/>
              </w:rPr>
              <w:t>3.2 Marco legal interno</w:t>
            </w:r>
            <w:r w:rsidR="005A21DE" w:rsidRPr="00304E8F">
              <w:rPr>
                <w:noProof/>
                <w:webHidden/>
              </w:rPr>
              <w:tab/>
            </w:r>
            <w:r w:rsidR="005A21DE" w:rsidRPr="00304E8F">
              <w:rPr>
                <w:noProof/>
                <w:webHidden/>
              </w:rPr>
            </w:r>
            <w:r w:rsidR="005A21DE" w:rsidRPr="00304E8F">
              <w:rPr>
                <w:noProof/>
                <w:webHidden/>
              </w:rPr>
              <w:instrText xml:space="preserve"/>
            </w:r>
            <w:r w:rsidR="005A21DE" w:rsidRPr="00304E8F">
              <w:rPr>
                <w:noProof/>
                <w:webHidden/>
              </w:rPr>
            </w:r>
            <w:r w:rsidR="005A21DE" w:rsidRPr="00304E8F">
              <w:rPr>
                <w:noProof/>
                <w:webHidden/>
              </w:rPr>
            </w:r>
            <w:r w:rsidR="005A21DE" w:rsidRPr="00304E8F">
              <w:rPr>
                <w:noProof/>
                <w:webHidden/>
              </w:rPr>
              <w:t>5</w:t>
            </w:r>
            <w:r w:rsidR="005A21DE" w:rsidRPr="00304E8F">
              <w:rPr>
                <w:noProof/>
                <w:webHidden/>
              </w:rPr>
            </w:r>
          </w:hyperlink>
        </w:p>
        <w:p w:rsidR="005A21DE" w:rsidRPr="00304E8F" w:rsidRDefault="00E9674D">
          <w:pPr>
            <w:pStyle w:val="TDC1"/>
            <w:tabs>
              <w:tab w:val="left" w:pos="440"/>
              <w:tab w:val="right" w:pos="8828"/>
            </w:tabs>
            <w:rPr>
              <w:rFonts w:asciiTheme="majorHAnsi" w:eastAsiaTheme="minorEastAsia" w:hAnsiTheme="majorHAnsi" w:cstheme="majorHAnsi"/>
              <w:b w:val="0"/>
              <w:noProof/>
              <w:color w:val="auto"/>
              <w:sz w:val="22"/>
              <w:lang w:eastAsia="es-CO"/>
            </w:rPr>
          </w:pPr>
          <w:hyperlink w:anchor="_Toc25310083" w:history="1">
            <w:r w:rsidR="005A21DE" w:rsidRPr="00304E8F">
              <w:rPr>
                <w:rStyle w:val="Hipervnculo"/>
                <w:rFonts w:asciiTheme="majorHAnsi" w:hAnsiTheme="majorHAnsi" w:cstheme="majorHAnsi"/>
                <w:noProof/>
              </w:rPr>
              <w:t>4.</w:t>
            </w:r>
            <w:r w:rsidR="005A21DE" w:rsidRPr="00304E8F">
              <w:rPr>
                <w:rFonts w:asciiTheme="majorHAnsi" w:eastAsiaTheme="minorEastAsia" w:hAnsiTheme="majorHAnsi" w:cstheme="majorHAnsi"/>
                <w:b w:val="0"/>
                <w:noProof/>
                <w:color w:val="auto"/>
                <w:sz w:val="22"/>
                <w:lang w:eastAsia="es-CO"/>
              </w:rPr>
              <w:tab/>
            </w:r>
            <w:r w:rsidR="005A21DE" w:rsidRPr="00304E8F">
              <w:rPr>
                <w:rStyle w:val="Hipervnculo"/>
                <w:rFonts w:asciiTheme="majorHAnsi" w:hAnsiTheme="majorHAnsi" w:cstheme="majorHAnsi"/>
                <w:noProof/>
              </w:rPr>
              <w:t>ANTECEDENTES</w:t>
            </w:r>
            <w:r w:rsidR="005A21DE" w:rsidRPr="00304E8F">
              <w:rPr>
                <w:rFonts w:asciiTheme="majorHAnsi" w:hAnsiTheme="majorHAnsi" w:cstheme="majorHAnsi"/>
                <w:noProof/>
                <w:webHidden/>
              </w:rPr>
              <w:tab/>
            </w:r>
            <w:r w:rsidR="005A21DE" w:rsidRPr="00304E8F">
              <w:rPr>
                <w:rFonts w:asciiTheme="majorHAnsi" w:hAnsiTheme="majorHAnsi" w:cstheme="majorHAnsi"/>
                <w:noProof/>
                <w:webHidden/>
              </w:rPr>
            </w:r>
            <w:r w:rsidR="005A21DE" w:rsidRPr="00304E8F">
              <w:rPr>
                <w:rFonts w:asciiTheme="majorHAnsi" w:hAnsiTheme="majorHAnsi" w:cstheme="majorHAnsi"/>
                <w:noProof/>
                <w:webHidden/>
              </w:rPr>
              <w:instrText xml:space="preserve"/>
            </w:r>
            <w:r w:rsidR="005A21DE" w:rsidRPr="00304E8F">
              <w:rPr>
                <w:rFonts w:asciiTheme="majorHAnsi" w:hAnsiTheme="majorHAnsi" w:cstheme="majorHAnsi"/>
                <w:noProof/>
                <w:webHidden/>
              </w:rPr>
            </w:r>
            <w:r w:rsidR="005A21DE" w:rsidRPr="00304E8F">
              <w:rPr>
                <w:rFonts w:asciiTheme="majorHAnsi" w:hAnsiTheme="majorHAnsi" w:cstheme="majorHAnsi"/>
                <w:noProof/>
                <w:webHidden/>
              </w:rPr>
            </w:r>
            <w:r w:rsidR="005A21DE" w:rsidRPr="00304E8F">
              <w:rPr>
                <w:rFonts w:asciiTheme="majorHAnsi" w:hAnsiTheme="majorHAnsi" w:cstheme="majorHAnsi"/>
                <w:noProof/>
                <w:webHidden/>
              </w:rPr>
              <w:t>5</w:t>
            </w:r>
            <w:r w:rsidR="005A21DE" w:rsidRPr="00304E8F">
              <w:rPr>
                <w:rFonts w:asciiTheme="majorHAnsi" w:hAnsiTheme="majorHAnsi" w:cstheme="majorHAnsi"/>
                <w:noProof/>
                <w:webHidden/>
              </w:rPr>
            </w:r>
          </w:hyperlink>
        </w:p>
        <w:p w:rsidR="005A21DE" w:rsidRPr="00304E8F" w:rsidRDefault="00E9674D" w:rsidP="00304E8F">
          <w:pPr>
            <w:pStyle w:val="TDC2"/>
            <w:rPr>
              <w:rFonts w:eastAsiaTheme="minorEastAsia"/>
              <w:noProof/>
              <w:color w:val="auto"/>
              <w:lang w:eastAsia="es-CO"/>
            </w:rPr>
          </w:pPr>
          <w:hyperlink w:anchor="_Toc25310084" w:history="1">
            <w:r w:rsidR="005A21DE" w:rsidRPr="00304E8F">
              <w:rPr>
                <w:rStyle w:val="Hipervnculo"/>
                <w:rFonts w:asciiTheme="majorHAnsi" w:hAnsiTheme="majorHAnsi" w:cstheme="majorHAnsi"/>
                <w:noProof/>
              </w:rPr>
              <w:t>4.1</w:t>
            </w:r>
            <w:r w:rsidR="005A21DE" w:rsidRPr="00304E8F">
              <w:rPr>
                <w:rFonts w:eastAsiaTheme="minorEastAsia"/>
                <w:noProof/>
                <w:color w:val="auto"/>
                <w:lang w:eastAsia="es-CO"/>
              </w:rPr>
              <w:tab/>
            </w:r>
            <w:r w:rsidR="005A21DE" w:rsidRPr="00304E8F">
              <w:rPr>
                <w:rStyle w:val="Hipervnculo"/>
                <w:rFonts w:asciiTheme="majorHAnsi" w:hAnsiTheme="majorHAnsi" w:cstheme="majorHAnsi"/>
                <w:noProof/>
              </w:rPr>
              <w:t>Plan Nacional de Desarrollo</w:t>
            </w:r>
            <w:r w:rsidR="005A21DE" w:rsidRPr="00304E8F">
              <w:rPr>
                <w:noProof/>
                <w:webHidden/>
              </w:rPr>
              <w:tab/>
            </w:r>
            <w:r w:rsidR="005A21DE" w:rsidRPr="00304E8F">
              <w:rPr>
                <w:noProof/>
                <w:webHidden/>
              </w:rPr>
            </w:r>
            <w:r w:rsidR="005A21DE" w:rsidRPr="00304E8F">
              <w:rPr>
                <w:noProof/>
                <w:webHidden/>
              </w:rPr>
              <w:instrText xml:space="preserve"/>
            </w:r>
            <w:r w:rsidR="005A21DE" w:rsidRPr="00304E8F">
              <w:rPr>
                <w:noProof/>
                <w:webHidden/>
              </w:rPr>
            </w:r>
            <w:r w:rsidR="005A21DE" w:rsidRPr="00304E8F">
              <w:rPr>
                <w:noProof/>
                <w:webHidden/>
              </w:rPr>
            </w:r>
            <w:r w:rsidR="005A21DE" w:rsidRPr="00304E8F">
              <w:rPr>
                <w:noProof/>
                <w:webHidden/>
              </w:rPr>
              <w:t>5</w:t>
            </w:r>
            <w:r w:rsidR="005A21DE" w:rsidRPr="00304E8F">
              <w:rPr>
                <w:noProof/>
                <w:webHidden/>
              </w:rPr>
            </w:r>
          </w:hyperlink>
        </w:p>
        <w:p w:rsidR="005A21DE" w:rsidRPr="00304E8F" w:rsidRDefault="00E9674D" w:rsidP="00304E8F">
          <w:pPr>
            <w:pStyle w:val="TDC2"/>
            <w:rPr>
              <w:rFonts w:eastAsiaTheme="minorEastAsia"/>
              <w:noProof/>
              <w:color w:val="auto"/>
              <w:lang w:eastAsia="es-CO"/>
            </w:rPr>
          </w:pPr>
          <w:hyperlink w:anchor="_Toc25310085" w:history="1">
            <w:r w:rsidR="005A21DE" w:rsidRPr="00304E8F">
              <w:rPr>
                <w:rStyle w:val="Hipervnculo"/>
                <w:rFonts w:asciiTheme="majorHAnsi" w:hAnsiTheme="majorHAnsi" w:cstheme="majorHAnsi"/>
                <w:noProof/>
              </w:rPr>
              <w:t>4.2</w:t>
            </w:r>
            <w:r w:rsidR="005A21DE" w:rsidRPr="00304E8F">
              <w:rPr>
                <w:rFonts w:eastAsiaTheme="minorEastAsia"/>
                <w:noProof/>
                <w:color w:val="auto"/>
                <w:lang w:eastAsia="es-CO"/>
              </w:rPr>
              <w:tab/>
            </w:r>
            <w:r w:rsidR="005A21DE" w:rsidRPr="00304E8F">
              <w:rPr>
                <w:rStyle w:val="Hipervnculo"/>
                <w:rFonts w:asciiTheme="majorHAnsi" w:hAnsiTheme="majorHAnsi" w:cstheme="majorHAnsi"/>
                <w:noProof/>
              </w:rPr>
              <w:t>Modelo Integrado de Planeación y Gestión</w:t>
            </w:r>
            <w:r w:rsidR="005A21DE" w:rsidRPr="00304E8F">
              <w:rPr>
                <w:noProof/>
                <w:webHidden/>
              </w:rPr>
              <w:tab/>
            </w:r>
            <w:r w:rsidR="005A21DE" w:rsidRPr="00304E8F">
              <w:rPr>
                <w:noProof/>
                <w:webHidden/>
              </w:rPr>
            </w:r>
            <w:r w:rsidR="005A21DE" w:rsidRPr="00304E8F">
              <w:rPr>
                <w:noProof/>
                <w:webHidden/>
              </w:rPr>
              <w:instrText xml:space="preserve"/>
            </w:r>
            <w:r w:rsidR="005A21DE" w:rsidRPr="00304E8F">
              <w:rPr>
                <w:noProof/>
                <w:webHidden/>
              </w:rPr>
            </w:r>
            <w:r w:rsidR="005A21DE" w:rsidRPr="00304E8F">
              <w:rPr>
                <w:noProof/>
                <w:webHidden/>
              </w:rPr>
            </w:r>
            <w:r w:rsidR="005A21DE" w:rsidRPr="00304E8F">
              <w:rPr>
                <w:noProof/>
                <w:webHidden/>
              </w:rPr>
              <w:t>10</w:t>
            </w:r>
            <w:r w:rsidR="005A21DE" w:rsidRPr="00304E8F">
              <w:rPr>
                <w:noProof/>
                <w:webHidden/>
              </w:rPr>
            </w:r>
          </w:hyperlink>
        </w:p>
        <w:p w:rsidR="005A21DE" w:rsidRPr="00304E8F" w:rsidRDefault="00E9674D">
          <w:pPr>
            <w:pStyle w:val="TDC1"/>
            <w:tabs>
              <w:tab w:val="left" w:pos="440"/>
              <w:tab w:val="right" w:pos="8828"/>
            </w:tabs>
            <w:rPr>
              <w:rFonts w:asciiTheme="majorHAnsi" w:eastAsiaTheme="minorEastAsia" w:hAnsiTheme="majorHAnsi" w:cstheme="majorHAnsi"/>
              <w:b w:val="0"/>
              <w:noProof/>
              <w:color w:val="auto"/>
              <w:sz w:val="22"/>
              <w:lang w:eastAsia="es-CO"/>
            </w:rPr>
          </w:pPr>
          <w:hyperlink w:anchor="_Toc25310086" w:history="1">
            <w:r w:rsidR="005A21DE" w:rsidRPr="00304E8F">
              <w:rPr>
                <w:rStyle w:val="Hipervnculo"/>
                <w:rFonts w:asciiTheme="majorHAnsi" w:hAnsiTheme="majorHAnsi" w:cstheme="majorHAnsi"/>
                <w:noProof/>
              </w:rPr>
              <w:t>5.</w:t>
            </w:r>
            <w:r w:rsidR="005A21DE" w:rsidRPr="00304E8F">
              <w:rPr>
                <w:rFonts w:asciiTheme="majorHAnsi" w:eastAsiaTheme="minorEastAsia" w:hAnsiTheme="majorHAnsi" w:cstheme="majorHAnsi"/>
                <w:b w:val="0"/>
                <w:noProof/>
                <w:color w:val="auto"/>
                <w:sz w:val="22"/>
                <w:lang w:eastAsia="es-CO"/>
              </w:rPr>
              <w:tab/>
            </w:r>
            <w:r w:rsidR="005A21DE" w:rsidRPr="00304E8F">
              <w:rPr>
                <w:rStyle w:val="Hipervnculo"/>
                <w:rFonts w:asciiTheme="majorHAnsi" w:hAnsiTheme="majorHAnsi" w:cstheme="majorHAnsi"/>
                <w:noProof/>
              </w:rPr>
              <w:t>Formulación Plan Estratégico Sectorial</w:t>
            </w:r>
            <w:r w:rsidR="005A21DE" w:rsidRPr="00304E8F">
              <w:rPr>
                <w:rFonts w:asciiTheme="majorHAnsi" w:hAnsiTheme="majorHAnsi" w:cstheme="majorHAnsi"/>
                <w:noProof/>
                <w:webHidden/>
              </w:rPr>
              <w:tab/>
            </w:r>
            <w:r w:rsidR="005A21DE" w:rsidRPr="00304E8F">
              <w:rPr>
                <w:rFonts w:asciiTheme="majorHAnsi" w:hAnsiTheme="majorHAnsi" w:cstheme="majorHAnsi"/>
                <w:noProof/>
                <w:webHidden/>
              </w:rPr>
            </w:r>
            <w:r w:rsidR="005A21DE" w:rsidRPr="00304E8F">
              <w:rPr>
                <w:rFonts w:asciiTheme="majorHAnsi" w:hAnsiTheme="majorHAnsi" w:cstheme="majorHAnsi"/>
                <w:noProof/>
                <w:webHidden/>
              </w:rPr>
              <w:instrText xml:space="preserve"/>
            </w:r>
            <w:r w:rsidR="005A21DE" w:rsidRPr="00304E8F">
              <w:rPr>
                <w:rFonts w:asciiTheme="majorHAnsi" w:hAnsiTheme="majorHAnsi" w:cstheme="majorHAnsi"/>
                <w:noProof/>
                <w:webHidden/>
              </w:rPr>
            </w:r>
            <w:r w:rsidR="005A21DE" w:rsidRPr="00304E8F">
              <w:rPr>
                <w:rFonts w:asciiTheme="majorHAnsi" w:hAnsiTheme="majorHAnsi" w:cstheme="majorHAnsi"/>
                <w:noProof/>
                <w:webHidden/>
              </w:rPr>
            </w:r>
            <w:r w:rsidR="005A21DE" w:rsidRPr="00304E8F">
              <w:rPr>
                <w:rFonts w:asciiTheme="majorHAnsi" w:hAnsiTheme="majorHAnsi" w:cstheme="majorHAnsi"/>
                <w:noProof/>
                <w:webHidden/>
              </w:rPr>
              <w:t>11</w:t>
            </w:r>
            <w:r w:rsidR="005A21DE" w:rsidRPr="00304E8F">
              <w:rPr>
                <w:rFonts w:asciiTheme="majorHAnsi" w:hAnsiTheme="majorHAnsi" w:cstheme="majorHAnsi"/>
                <w:noProof/>
                <w:webHidden/>
              </w:rPr>
            </w:r>
          </w:hyperlink>
        </w:p>
        <w:p w:rsidR="009661CD" w:rsidRPr="00BD757F" w:rsidRDefault="009661CD" w:rsidP="009661CD">
          <w:pPr>
            <w:spacing w:line="360" w:lineRule="auto"/>
            <w:jc w:val="both"/>
            <w:rPr>
              <w:rFonts w:asciiTheme="majorHAnsi" w:hAnsiTheme="majorHAnsi" w:cstheme="majorHAnsi"/>
            </w:rPr>
          </w:pPr>
          <w:r w:rsidRPr="00304E8F">
            <w:rPr>
              <w:rFonts w:asciiTheme="majorHAnsi" w:hAnsiTheme="majorHAnsi" w:cstheme="majorHAnsi"/>
              <w:b/>
              <w:bCs/>
              <w:lang w:val="es-ES"/>
            </w:rPr>
          </w:r>
        </w:p>
      </w:sdtContent>
    </w:sdt>
    <w:p w:rsidR="009661CD" w:rsidRPr="00BD757F" w:rsidRDefault="009661CD" w:rsidP="009661CD">
      <w:pPr>
        <w:rPr>
          <w:rFonts w:asciiTheme="majorHAnsi" w:hAnsiTheme="majorHAnsi" w:cstheme="majorHAnsi"/>
        </w:rPr>
      </w:pPr>
    </w:p>
    <w:p w:rsidR="009661CD" w:rsidRPr="00BD757F" w:rsidRDefault="009661CD" w:rsidP="009661CD">
      <w:pPr>
        <w:rPr>
          <w:rFonts w:asciiTheme="majorHAnsi" w:hAnsiTheme="majorHAnsi" w:cstheme="majorHAnsi"/>
        </w:rPr>
      </w:pPr>
    </w:p>
    <w:p w:rsidR="009661CD" w:rsidRPr="00BD757F" w:rsidRDefault="009661CD" w:rsidP="009661CD">
      <w:pPr>
        <w:rPr>
          <w:rFonts w:asciiTheme="majorHAnsi" w:hAnsiTheme="majorHAnsi" w:cstheme="majorHAnsi"/>
        </w:rPr>
      </w:pPr>
    </w:p>
    <w:p w:rsidR="009661CD" w:rsidRDefault="009661CD" w:rsidP="00C231D2">
      <w:pPr>
        <w:rPr>
          <w:rFonts w:asciiTheme="majorHAnsi" w:hAnsiTheme="majorHAnsi" w:cstheme="majorHAnsi"/>
        </w:rPr>
      </w:pPr>
    </w:p>
    <w:p w:rsidR="009661CD" w:rsidRDefault="009661CD" w:rsidP="00C231D2">
      <w:pPr>
        <w:rPr>
          <w:rFonts w:asciiTheme="majorHAnsi" w:hAnsiTheme="majorHAnsi" w:cstheme="majorHAnsi"/>
        </w:rPr>
      </w:pPr>
    </w:p>
    <w:p w:rsidR="009661CD" w:rsidRDefault="009661CD" w:rsidP="00C231D2">
      <w:pPr>
        <w:rPr>
          <w:rFonts w:asciiTheme="majorHAnsi" w:hAnsiTheme="majorHAnsi" w:cstheme="majorHAnsi"/>
        </w:rPr>
      </w:pPr>
    </w:p>
    <w:p w:rsidR="009661CD" w:rsidRDefault="009661CD" w:rsidP="00C231D2">
      <w:pPr>
        <w:rPr>
          <w:rFonts w:asciiTheme="majorHAnsi" w:hAnsiTheme="majorHAnsi" w:cstheme="majorHAnsi"/>
        </w:rPr>
      </w:pPr>
    </w:p>
    <w:p w:rsidR="009661CD" w:rsidRDefault="009661CD" w:rsidP="00C231D2">
      <w:pPr>
        <w:rPr>
          <w:rFonts w:asciiTheme="majorHAnsi" w:hAnsiTheme="majorHAnsi" w:cstheme="majorHAnsi"/>
        </w:rPr>
      </w:pPr>
    </w:p>
    <w:p w:rsidR="009661CD" w:rsidRDefault="009661CD" w:rsidP="00C231D2">
      <w:pPr>
        <w:rPr>
          <w:rFonts w:asciiTheme="majorHAnsi" w:hAnsiTheme="majorHAnsi" w:cstheme="majorHAnsi"/>
        </w:rPr>
      </w:pPr>
    </w:p>
    <w:p w:rsidR="009661CD" w:rsidRDefault="009661CD" w:rsidP="00C231D2">
      <w:pPr>
        <w:rPr>
          <w:rFonts w:asciiTheme="majorHAnsi" w:hAnsiTheme="majorHAnsi" w:cstheme="majorHAnsi"/>
        </w:rPr>
      </w:pPr>
    </w:p>
    <w:p w:rsidR="009661CD" w:rsidRDefault="009661CD" w:rsidP="00C231D2">
      <w:pPr>
        <w:rPr>
          <w:rFonts w:asciiTheme="majorHAnsi" w:hAnsiTheme="majorHAnsi" w:cstheme="majorHAnsi"/>
        </w:rPr>
      </w:pPr>
    </w:p>
    <w:p w:rsidR="009661CD" w:rsidRDefault="009661CD" w:rsidP="00C231D2">
      <w:pPr>
        <w:rPr>
          <w:rFonts w:asciiTheme="majorHAnsi" w:hAnsiTheme="majorHAnsi" w:cstheme="majorHAnsi"/>
        </w:rPr>
      </w:pPr>
    </w:p>
    <w:p w:rsidR="009661CD" w:rsidRDefault="009661CD" w:rsidP="00C231D2">
      <w:pPr>
        <w:rPr>
          <w:rFonts w:asciiTheme="majorHAnsi" w:hAnsiTheme="majorHAnsi" w:cstheme="majorHAnsi"/>
        </w:rPr>
      </w:pPr>
    </w:p>
    <w:p w:rsidR="009661CD" w:rsidRPr="00BD757F" w:rsidRDefault="009661CD" w:rsidP="00C231D2">
      <w:pPr>
        <w:rPr>
          <w:rFonts w:asciiTheme="majorHAnsi" w:hAnsiTheme="majorHAnsi" w:cstheme="majorHAnsi"/>
        </w:rPr>
      </w:pPr>
    </w:p>
    <w:p w:rsidR="00C7593B" w:rsidRPr="00A71708" w:rsidRDefault="00C7593B" w:rsidP="00C7593B">
      <w:pPr>
        <w:pStyle w:val="Ttulo1"/>
        <w:keepLines w:val="0"/>
        <w:numPr>
          <w:ilvl w:val="0"/>
          <w:numId w:val="9"/>
        </w:numPr>
        <w:spacing w:before="0" w:line="240" w:lineRule="auto"/>
        <w:ind w:left="284"/>
        <w:rPr>
          <w:rFonts w:cstheme="majorHAnsi"/>
          <w:b/>
          <w:color w:val="20427F"/>
          <w:sz w:val="28"/>
          <w:szCs w:val="28"/>
        </w:rPr>
      </w:pPr>
      <w:bookmarkStart w:id="1" w:name="_Toc25310078"/>
      <w:bookmarkEnd w:id="0"/>
      <w:r w:rsidRPr="00A71708">
        <w:rPr>
          <w:rFonts w:cstheme="majorHAnsi"/>
          <w:b/>
          <w:color w:val="20427F"/>
          <w:sz w:val="28"/>
          <w:szCs w:val="28"/>
        </w:rPr>
        <w:t>OBJETIVO</w:t>
      </w:r>
      <w:bookmarkEnd w:id="1"/>
    </w:p>
    <w:p w:rsidR="00C7593B" w:rsidRPr="00BD757F" w:rsidRDefault="00C7593B" w:rsidP="00C7593B">
      <w:pPr>
        <w:jc w:val="both"/>
        <w:rPr>
          <w:rFonts w:asciiTheme="majorHAnsi" w:hAnsiTheme="majorHAnsi" w:cstheme="majorHAnsi"/>
        </w:rPr>
      </w:pPr>
      <w:r w:rsidRPr="00BD757F">
        <w:rPr>
          <w:rFonts w:asciiTheme="majorHAnsi" w:hAnsiTheme="majorHAnsi" w:cstheme="majorHAnsi"/>
        </w:rPr>
        <w:br/>
      </w:r>
      <w:r w:rsidR="00110D22" w:rsidRPr="00BD757F">
        <w:rPr>
          <w:rFonts w:asciiTheme="majorHAnsi" w:hAnsiTheme="majorHAnsi" w:cstheme="majorHAnsi"/>
        </w:rPr>
        <w:t>P</w:t>
      </w:r>
      <w:r w:rsidRPr="00BD757F">
        <w:rPr>
          <w:rFonts w:asciiTheme="majorHAnsi" w:hAnsiTheme="majorHAnsi" w:cstheme="majorHAnsi"/>
        </w:rPr>
        <w:t xml:space="preserve">resentar el Plan Estratégico </w:t>
      </w:r>
      <w:r w:rsidR="00B03628" w:rsidRPr="00BD757F">
        <w:rPr>
          <w:rFonts w:asciiTheme="majorHAnsi" w:hAnsiTheme="majorHAnsi" w:cstheme="majorHAnsi"/>
        </w:rPr>
        <w:t xml:space="preserve">Sectorial del Sector </w:t>
      </w:r>
      <w:r w:rsidR="006D1BB2" w:rsidRPr="00BD757F">
        <w:rPr>
          <w:rFonts w:asciiTheme="majorHAnsi" w:hAnsiTheme="majorHAnsi" w:cstheme="majorHAnsi"/>
        </w:rPr>
        <w:t>Presidencia de la República 2019 – 2022</w:t>
      </w:r>
      <w:r w:rsidRPr="00BD757F">
        <w:rPr>
          <w:rFonts w:asciiTheme="majorHAnsi" w:hAnsiTheme="majorHAnsi" w:cstheme="majorHAnsi"/>
        </w:rPr>
        <w:t xml:space="preserve">, principal </w:t>
      </w:r>
      <w:r w:rsidR="00590918" w:rsidRPr="00BD757F">
        <w:rPr>
          <w:rFonts w:asciiTheme="majorHAnsi" w:hAnsiTheme="majorHAnsi" w:cstheme="majorHAnsi"/>
        </w:rPr>
        <w:t>instrumento</w:t>
      </w:r>
      <w:r w:rsidRPr="00BD757F">
        <w:rPr>
          <w:rFonts w:asciiTheme="majorHAnsi" w:hAnsiTheme="majorHAnsi" w:cstheme="majorHAnsi"/>
        </w:rPr>
        <w:t xml:space="preserve"> para la toma de decisiones </w:t>
      </w:r>
      <w:r w:rsidR="004C7F7A" w:rsidRPr="00BD757F">
        <w:rPr>
          <w:rFonts w:asciiTheme="majorHAnsi" w:hAnsiTheme="majorHAnsi" w:cstheme="majorHAnsi"/>
        </w:rPr>
        <w:t>del Sector,</w:t>
      </w:r>
      <w:r w:rsidRPr="00BD757F">
        <w:rPr>
          <w:rFonts w:asciiTheme="majorHAnsi" w:hAnsiTheme="majorHAnsi" w:cstheme="majorHAnsi"/>
        </w:rPr>
        <w:t xml:space="preserve"> alineado al Plan Nacional </w:t>
      </w:r>
      <w:r w:rsidR="004C7F7A" w:rsidRPr="00BD757F">
        <w:rPr>
          <w:rFonts w:asciiTheme="majorHAnsi" w:hAnsiTheme="majorHAnsi" w:cstheme="majorHAnsi"/>
        </w:rPr>
        <w:t>de Desarrollo 2018</w:t>
      </w:r>
      <w:r w:rsidR="006D1BB2" w:rsidRPr="00BD757F">
        <w:rPr>
          <w:rFonts w:asciiTheme="majorHAnsi" w:hAnsiTheme="majorHAnsi" w:cstheme="majorHAnsi"/>
        </w:rPr>
        <w:t>-2022</w:t>
      </w:r>
      <w:r w:rsidR="007739C6" w:rsidRPr="00BD757F">
        <w:rPr>
          <w:rFonts w:asciiTheme="majorHAnsi" w:hAnsiTheme="majorHAnsi" w:cstheme="majorHAnsi"/>
        </w:rPr>
        <w:t>,</w:t>
      </w:r>
      <w:r w:rsidR="006D1BB2" w:rsidRPr="00BD757F">
        <w:rPr>
          <w:rFonts w:asciiTheme="majorHAnsi" w:hAnsiTheme="majorHAnsi" w:cstheme="majorHAnsi"/>
        </w:rPr>
        <w:t xml:space="preserve"> Pacto </w:t>
      </w:r>
      <w:r w:rsidR="00AF43B1" w:rsidRPr="00BD757F">
        <w:rPr>
          <w:rFonts w:asciiTheme="majorHAnsi" w:hAnsiTheme="majorHAnsi" w:cstheme="majorHAnsi"/>
        </w:rPr>
        <w:t xml:space="preserve">por Colombia- </w:t>
      </w:r>
      <w:r w:rsidR="009837AE" w:rsidRPr="00BD757F">
        <w:rPr>
          <w:rFonts w:asciiTheme="majorHAnsi" w:hAnsiTheme="majorHAnsi" w:cstheme="majorHAnsi"/>
        </w:rPr>
        <w:t xml:space="preserve">Pacto por la </w:t>
      </w:r>
      <w:r w:rsidR="007739C6" w:rsidRPr="00BD757F">
        <w:rPr>
          <w:rFonts w:asciiTheme="majorHAnsi" w:hAnsiTheme="majorHAnsi" w:cstheme="majorHAnsi"/>
        </w:rPr>
        <w:t>E</w:t>
      </w:r>
      <w:r w:rsidR="009837AE" w:rsidRPr="00BD757F">
        <w:rPr>
          <w:rFonts w:asciiTheme="majorHAnsi" w:hAnsiTheme="majorHAnsi" w:cstheme="majorHAnsi"/>
        </w:rPr>
        <w:t>quidad</w:t>
      </w:r>
      <w:r w:rsidRPr="00BD757F">
        <w:rPr>
          <w:rFonts w:asciiTheme="majorHAnsi" w:hAnsiTheme="majorHAnsi" w:cstheme="majorHAnsi"/>
        </w:rPr>
        <w:t xml:space="preserve">, en el marco de las competencias </w:t>
      </w:r>
      <w:r w:rsidR="004C7F7A" w:rsidRPr="00BD757F">
        <w:rPr>
          <w:rFonts w:asciiTheme="majorHAnsi" w:hAnsiTheme="majorHAnsi" w:cstheme="majorHAnsi"/>
        </w:rPr>
        <w:t>de las entidades adscritas al sector.</w:t>
      </w:r>
    </w:p>
    <w:p w:rsidR="00C7593B" w:rsidRPr="00BD757F" w:rsidRDefault="00C7593B" w:rsidP="00C7593B">
      <w:pPr>
        <w:rPr>
          <w:rFonts w:asciiTheme="majorHAnsi" w:hAnsiTheme="majorHAnsi" w:cstheme="majorHAnsi"/>
          <w:color w:val="20427F"/>
          <w:sz w:val="28"/>
          <w:szCs w:val="28"/>
        </w:rPr>
      </w:pPr>
    </w:p>
    <w:p w:rsidR="00C7593B" w:rsidRPr="00A71708" w:rsidRDefault="00C7593B" w:rsidP="00C7593B">
      <w:pPr>
        <w:pStyle w:val="Ttulo1"/>
        <w:keepLines w:val="0"/>
        <w:numPr>
          <w:ilvl w:val="0"/>
          <w:numId w:val="9"/>
        </w:numPr>
        <w:spacing w:before="0" w:line="240" w:lineRule="auto"/>
        <w:ind w:left="284"/>
        <w:rPr>
          <w:rFonts w:cstheme="majorHAnsi"/>
          <w:b/>
          <w:color w:val="20427F"/>
          <w:sz w:val="28"/>
          <w:szCs w:val="28"/>
        </w:rPr>
      </w:pPr>
      <w:bookmarkStart w:id="2" w:name="_Toc25310079"/>
      <w:r w:rsidRPr="00A71708">
        <w:rPr>
          <w:rFonts w:cstheme="majorHAnsi"/>
          <w:b/>
          <w:color w:val="20427F"/>
          <w:sz w:val="28"/>
          <w:szCs w:val="28"/>
        </w:rPr>
        <w:t>ALCANCE</w:t>
      </w:r>
      <w:bookmarkEnd w:id="2"/>
    </w:p>
    <w:p w:rsidR="00AF43B1" w:rsidRPr="00BD757F" w:rsidRDefault="00C7593B" w:rsidP="00AF43B1">
      <w:pPr>
        <w:jc w:val="both"/>
        <w:rPr>
          <w:rFonts w:asciiTheme="majorHAnsi" w:hAnsiTheme="majorHAnsi" w:cstheme="majorHAnsi"/>
        </w:rPr>
      </w:pPr>
      <w:r w:rsidRPr="00BD757F">
        <w:rPr>
          <w:rFonts w:asciiTheme="majorHAnsi" w:hAnsiTheme="majorHAnsi" w:cstheme="majorHAnsi"/>
        </w:rPr>
        <w:br/>
      </w:r>
      <w:r w:rsidR="00AF43B1" w:rsidRPr="00BD757F">
        <w:rPr>
          <w:rFonts w:asciiTheme="majorHAnsi" w:hAnsiTheme="majorHAnsi" w:cstheme="majorHAnsi"/>
        </w:rPr>
        <w:t xml:space="preserve">Este documento aplica a las entidades </w:t>
      </w:r>
      <w:r w:rsidR="004C7F7A" w:rsidRPr="00BD757F">
        <w:rPr>
          <w:rFonts w:asciiTheme="majorHAnsi" w:hAnsiTheme="majorHAnsi" w:cstheme="majorHAnsi"/>
        </w:rPr>
        <w:t xml:space="preserve">del Sector </w:t>
      </w:r>
      <w:r w:rsidR="00AF43B1" w:rsidRPr="00BD757F">
        <w:rPr>
          <w:rFonts w:asciiTheme="majorHAnsi" w:hAnsiTheme="majorHAnsi" w:cstheme="majorHAnsi"/>
        </w:rPr>
        <w:t xml:space="preserve">Presidencia de la República: </w:t>
      </w:r>
    </w:p>
    <w:p w:rsidR="00AF43B1" w:rsidRPr="00BD757F" w:rsidRDefault="00AF43B1" w:rsidP="00AF43B1">
      <w:pPr>
        <w:pStyle w:val="Prrafodelista"/>
        <w:numPr>
          <w:ilvl w:val="0"/>
          <w:numId w:val="11"/>
        </w:numPr>
        <w:spacing w:after="0" w:line="240" w:lineRule="auto"/>
        <w:jc w:val="both"/>
        <w:rPr>
          <w:rFonts w:asciiTheme="majorHAnsi" w:hAnsiTheme="majorHAnsi" w:cstheme="majorHAnsi"/>
        </w:rPr>
      </w:pPr>
      <w:r w:rsidRPr="00BD757F">
        <w:rPr>
          <w:rFonts w:asciiTheme="majorHAnsi" w:hAnsiTheme="majorHAnsi" w:cstheme="majorHAnsi"/>
        </w:rPr>
        <w:t xml:space="preserve">Departamento Administrativo de la </w:t>
      </w:r>
      <w:r w:rsidR="007739C6" w:rsidRPr="00BD757F">
        <w:rPr>
          <w:rFonts w:asciiTheme="majorHAnsi" w:hAnsiTheme="majorHAnsi" w:cstheme="majorHAnsi"/>
        </w:rPr>
        <w:t>Presidencia de la República – DAPRE</w:t>
      </w:r>
      <w:r w:rsidR="004C7F7A" w:rsidRPr="00BD757F">
        <w:rPr>
          <w:rFonts w:asciiTheme="majorHAnsi" w:hAnsiTheme="majorHAnsi" w:cstheme="majorHAnsi"/>
        </w:rPr>
        <w:t>. Cabeza Sectorial</w:t>
      </w:r>
    </w:p>
    <w:p w:rsidR="00AF43B1" w:rsidRPr="00BD757F" w:rsidRDefault="00AF43B1" w:rsidP="00AF43B1">
      <w:pPr>
        <w:pStyle w:val="Prrafodelista"/>
        <w:numPr>
          <w:ilvl w:val="0"/>
          <w:numId w:val="11"/>
        </w:numPr>
        <w:spacing w:after="0" w:line="240" w:lineRule="auto"/>
        <w:jc w:val="both"/>
        <w:rPr>
          <w:rFonts w:asciiTheme="majorHAnsi" w:hAnsiTheme="majorHAnsi" w:cstheme="majorHAnsi"/>
        </w:rPr>
      </w:pPr>
      <w:r w:rsidRPr="00BD757F">
        <w:rPr>
          <w:rFonts w:asciiTheme="majorHAnsi" w:hAnsiTheme="majorHAnsi" w:cstheme="majorHAnsi"/>
        </w:rPr>
        <w:t>Agencia Presidencial para la Cooperación Internacional de Colombia – APC Colombia</w:t>
      </w:r>
    </w:p>
    <w:p w:rsidR="00AF43B1" w:rsidRPr="00BD757F" w:rsidRDefault="00AF43B1" w:rsidP="00AF43B1">
      <w:pPr>
        <w:pStyle w:val="Prrafodelista"/>
        <w:numPr>
          <w:ilvl w:val="0"/>
          <w:numId w:val="11"/>
        </w:numPr>
        <w:spacing w:after="0" w:line="240" w:lineRule="auto"/>
        <w:jc w:val="both"/>
        <w:rPr>
          <w:rFonts w:asciiTheme="majorHAnsi" w:hAnsiTheme="majorHAnsi" w:cstheme="majorHAnsi"/>
        </w:rPr>
      </w:pPr>
      <w:r w:rsidRPr="00BD757F">
        <w:rPr>
          <w:rFonts w:asciiTheme="majorHAnsi" w:hAnsiTheme="majorHAnsi" w:cstheme="majorHAnsi"/>
        </w:rPr>
        <w:t>Unidad Nacional para la Gestión del Riesgo de Desastres - UNGRD</w:t>
      </w:r>
    </w:p>
    <w:p w:rsidR="00AF43B1" w:rsidRPr="00BD757F" w:rsidRDefault="00AF43B1" w:rsidP="00AF43B1">
      <w:pPr>
        <w:pStyle w:val="Prrafodelista"/>
        <w:numPr>
          <w:ilvl w:val="0"/>
          <w:numId w:val="11"/>
        </w:numPr>
        <w:spacing w:after="0" w:line="240" w:lineRule="auto"/>
        <w:jc w:val="both"/>
        <w:rPr>
          <w:rFonts w:asciiTheme="majorHAnsi" w:hAnsiTheme="majorHAnsi" w:cstheme="majorHAnsi"/>
        </w:rPr>
      </w:pPr>
      <w:r w:rsidRPr="00BD757F">
        <w:rPr>
          <w:rFonts w:asciiTheme="majorHAnsi" w:hAnsiTheme="majorHAnsi" w:cstheme="majorHAnsi"/>
        </w:rPr>
        <w:t>Agencia para la Reincorporación y la Normalización - ARN</w:t>
      </w:r>
    </w:p>
    <w:p w:rsidR="00AF43B1" w:rsidRPr="00BD757F" w:rsidRDefault="00AF43B1" w:rsidP="00AF43B1">
      <w:pPr>
        <w:pStyle w:val="Prrafodelista"/>
        <w:numPr>
          <w:ilvl w:val="0"/>
          <w:numId w:val="11"/>
        </w:numPr>
        <w:spacing w:after="0" w:line="240" w:lineRule="auto"/>
        <w:jc w:val="both"/>
        <w:rPr>
          <w:rFonts w:asciiTheme="majorHAnsi" w:hAnsiTheme="majorHAnsi" w:cstheme="majorHAnsi"/>
        </w:rPr>
      </w:pPr>
      <w:r w:rsidRPr="00BD757F">
        <w:rPr>
          <w:rFonts w:asciiTheme="majorHAnsi" w:hAnsiTheme="majorHAnsi" w:cstheme="majorHAnsi"/>
        </w:rPr>
        <w:t xml:space="preserve">Agencia Nacional Inmobiliaria Virgilio Barco Vargas </w:t>
      </w:r>
      <w:r w:rsidR="00E05740" w:rsidRPr="00BD757F">
        <w:rPr>
          <w:rFonts w:asciiTheme="majorHAnsi" w:hAnsiTheme="majorHAnsi" w:cstheme="majorHAnsi"/>
        </w:rPr>
        <w:t>–</w:t>
      </w:r>
      <w:r w:rsidRPr="00BD757F">
        <w:rPr>
          <w:rFonts w:asciiTheme="majorHAnsi" w:hAnsiTheme="majorHAnsi" w:cstheme="majorHAnsi"/>
        </w:rPr>
        <w:t xml:space="preserve"> ANIVB</w:t>
      </w:r>
    </w:p>
    <w:p w:rsidR="00E05740" w:rsidRPr="00BD757F" w:rsidRDefault="00E05740" w:rsidP="00AF43B1">
      <w:pPr>
        <w:pStyle w:val="Prrafodelista"/>
        <w:numPr>
          <w:ilvl w:val="0"/>
          <w:numId w:val="11"/>
        </w:numPr>
        <w:spacing w:after="0" w:line="240" w:lineRule="auto"/>
        <w:jc w:val="both"/>
        <w:rPr>
          <w:rFonts w:asciiTheme="majorHAnsi" w:hAnsiTheme="majorHAnsi" w:cstheme="majorHAnsi"/>
        </w:rPr>
      </w:pPr>
      <w:r w:rsidRPr="00BD757F">
        <w:rPr>
          <w:rFonts w:asciiTheme="majorHAnsi" w:hAnsiTheme="majorHAnsi" w:cstheme="majorHAnsi"/>
        </w:rPr>
        <w:t xml:space="preserve">Agencia </w:t>
      </w:r>
      <w:r w:rsidR="005A21DE">
        <w:rPr>
          <w:rFonts w:asciiTheme="majorHAnsi" w:hAnsiTheme="majorHAnsi" w:cstheme="majorHAnsi"/>
        </w:rPr>
        <w:t xml:space="preserve">de </w:t>
      </w:r>
      <w:r w:rsidRPr="00BD757F">
        <w:rPr>
          <w:rFonts w:asciiTheme="majorHAnsi" w:hAnsiTheme="majorHAnsi" w:cstheme="majorHAnsi"/>
        </w:rPr>
        <w:t>Renovación del Territorio - ART</w:t>
      </w:r>
    </w:p>
    <w:p w:rsidR="00AF43B1" w:rsidRPr="00BD757F" w:rsidRDefault="00AF43B1" w:rsidP="00AF43B1">
      <w:pPr>
        <w:jc w:val="both"/>
        <w:rPr>
          <w:rFonts w:asciiTheme="majorHAnsi" w:hAnsiTheme="majorHAnsi" w:cstheme="majorHAnsi"/>
        </w:rPr>
      </w:pPr>
    </w:p>
    <w:p w:rsidR="00C7593B" w:rsidRPr="003C435B" w:rsidRDefault="00C7593B" w:rsidP="00C7593B">
      <w:pPr>
        <w:pStyle w:val="Ttulo1"/>
        <w:keepLines w:val="0"/>
        <w:numPr>
          <w:ilvl w:val="0"/>
          <w:numId w:val="9"/>
        </w:numPr>
        <w:spacing w:before="0" w:line="240" w:lineRule="auto"/>
        <w:ind w:left="284"/>
        <w:rPr>
          <w:rFonts w:cstheme="majorHAnsi"/>
          <w:b/>
          <w:color w:val="20427F"/>
          <w:sz w:val="28"/>
          <w:szCs w:val="28"/>
        </w:rPr>
      </w:pPr>
      <w:bookmarkStart w:id="3" w:name="_Toc25310080"/>
      <w:r w:rsidRPr="003C435B">
        <w:rPr>
          <w:rFonts w:cstheme="majorHAnsi"/>
          <w:b/>
          <w:color w:val="20427F"/>
          <w:sz w:val="28"/>
          <w:szCs w:val="28"/>
        </w:rPr>
        <w:t>MARCO LEGAL</w:t>
      </w:r>
      <w:bookmarkEnd w:id="3"/>
      <w:r w:rsidRPr="003C435B">
        <w:rPr>
          <w:rFonts w:cstheme="majorHAnsi"/>
          <w:b/>
          <w:color w:val="20427F"/>
          <w:sz w:val="28"/>
          <w:szCs w:val="28"/>
        </w:rPr>
        <w:t xml:space="preserve"> </w:t>
      </w:r>
    </w:p>
    <w:p w:rsidR="00C7593B" w:rsidRPr="00BD757F" w:rsidRDefault="00C7593B" w:rsidP="00C7593B">
      <w:pPr>
        <w:rPr>
          <w:rFonts w:asciiTheme="majorHAnsi" w:hAnsiTheme="majorHAnsi" w:cstheme="majorHAnsi"/>
          <w:color w:val="20427F"/>
        </w:rPr>
      </w:pPr>
    </w:p>
    <w:p w:rsidR="00C7593B" w:rsidRPr="003C435B" w:rsidRDefault="00C7593B" w:rsidP="00C7593B">
      <w:pPr>
        <w:pStyle w:val="Ttulo2"/>
        <w:ind w:left="284"/>
        <w:rPr>
          <w:rFonts w:cstheme="majorHAnsi"/>
          <w:b/>
          <w:i/>
          <w:color w:val="20427F"/>
          <w:sz w:val="28"/>
          <w:szCs w:val="28"/>
        </w:rPr>
      </w:pPr>
      <w:bookmarkStart w:id="4" w:name="_Toc25310081"/>
      <w:r w:rsidRPr="003C435B">
        <w:rPr>
          <w:rFonts w:cstheme="majorHAnsi"/>
          <w:b/>
          <w:color w:val="20427F"/>
          <w:sz w:val="28"/>
          <w:szCs w:val="28"/>
        </w:rPr>
        <w:t>3.1 Marco legal externo</w:t>
      </w:r>
      <w:bookmarkEnd w:id="4"/>
    </w:p>
    <w:p w:rsidR="00C7593B" w:rsidRPr="00BD757F" w:rsidRDefault="00C7593B" w:rsidP="00C7593B">
      <w:pPr>
        <w:rPr>
          <w:rFonts w:asciiTheme="majorHAnsi" w:hAnsiTheme="majorHAnsi" w:cstheme="majorHAnsi"/>
          <w:b/>
        </w:rPr>
      </w:pPr>
    </w:p>
    <w:p w:rsidR="00AF43B1" w:rsidRPr="00BD757F" w:rsidRDefault="00AF43B1" w:rsidP="00AF43B1">
      <w:pPr>
        <w:pStyle w:val="Prrafodelista1"/>
        <w:numPr>
          <w:ilvl w:val="0"/>
          <w:numId w:val="7"/>
        </w:numPr>
        <w:ind w:left="567"/>
        <w:jc w:val="both"/>
        <w:rPr>
          <w:rFonts w:asciiTheme="majorHAnsi" w:hAnsiTheme="majorHAnsi" w:cstheme="majorHAnsi"/>
          <w:sz w:val="22"/>
        </w:rPr>
      </w:pPr>
      <w:r w:rsidRPr="00BD757F">
        <w:rPr>
          <w:rFonts w:asciiTheme="majorHAnsi" w:hAnsiTheme="majorHAnsi" w:cstheme="majorHAnsi"/>
          <w:sz w:val="22"/>
        </w:rPr>
        <w:t>Decreto Ley 019 de 2012, Artículo 233: establece que las entidades están obligadas a formular y publicar los planes de acción sectorial e institucional a más tardar el 31 de enero de cada año.</w:t>
      </w:r>
    </w:p>
    <w:p w:rsidR="00AF43B1" w:rsidRPr="00BD757F" w:rsidRDefault="00AF43B1" w:rsidP="00AF43B1">
      <w:pPr>
        <w:pStyle w:val="Prrafodelista1"/>
        <w:ind w:left="567"/>
        <w:jc w:val="both"/>
        <w:rPr>
          <w:rFonts w:asciiTheme="majorHAnsi" w:hAnsiTheme="majorHAnsi" w:cstheme="majorHAnsi"/>
          <w:sz w:val="22"/>
        </w:rPr>
      </w:pPr>
    </w:p>
    <w:p w:rsidR="00AF43B1" w:rsidRPr="00BD757F" w:rsidRDefault="00AF43B1" w:rsidP="004C7F7A">
      <w:pPr>
        <w:pStyle w:val="Prrafodelista1"/>
        <w:numPr>
          <w:ilvl w:val="0"/>
          <w:numId w:val="7"/>
        </w:numPr>
        <w:ind w:left="567"/>
        <w:jc w:val="both"/>
        <w:rPr>
          <w:rFonts w:asciiTheme="majorHAnsi" w:hAnsiTheme="majorHAnsi" w:cstheme="majorHAnsi"/>
          <w:sz w:val="22"/>
        </w:rPr>
      </w:pPr>
      <w:r w:rsidRPr="00BD757F">
        <w:rPr>
          <w:rFonts w:asciiTheme="majorHAnsi" w:hAnsiTheme="majorHAnsi" w:cstheme="majorHAnsi"/>
          <w:sz w:val="22"/>
        </w:rPr>
        <w:t xml:space="preserve">Decreto 1499 de 2017: </w:t>
      </w:r>
      <w:r w:rsidR="007739C6" w:rsidRPr="00BD757F">
        <w:rPr>
          <w:rFonts w:asciiTheme="majorHAnsi" w:hAnsiTheme="majorHAnsi" w:cstheme="majorHAnsi"/>
          <w:sz w:val="22"/>
        </w:rPr>
        <w:t>p</w:t>
      </w:r>
      <w:r w:rsidRPr="00BD757F">
        <w:rPr>
          <w:rFonts w:asciiTheme="majorHAnsi" w:hAnsiTheme="majorHAnsi" w:cstheme="majorHAnsi"/>
          <w:sz w:val="22"/>
        </w:rPr>
        <w:t xml:space="preserve">or medio del cual se modifica el Decreto 1083 de 2015, Decreto Único Reglamentario del Sector Función Pública, en lo relacionado con el Sistema de Gestión establecido en el artículo 133 de la Ley 1753 de 2015. </w:t>
      </w:r>
    </w:p>
    <w:p w:rsidR="00C7593B" w:rsidRPr="00BD757F" w:rsidRDefault="00C7593B" w:rsidP="00D166FD">
      <w:pPr>
        <w:rPr>
          <w:rFonts w:asciiTheme="majorHAnsi" w:hAnsiTheme="majorHAnsi" w:cstheme="majorHAnsi"/>
          <w:szCs w:val="24"/>
        </w:rPr>
      </w:pPr>
    </w:p>
    <w:p w:rsidR="00007972" w:rsidRPr="00BD757F" w:rsidRDefault="00007972" w:rsidP="00C7593B">
      <w:pPr>
        <w:pStyle w:val="Prrafodelista1"/>
        <w:numPr>
          <w:ilvl w:val="0"/>
          <w:numId w:val="7"/>
        </w:numPr>
        <w:ind w:left="567"/>
        <w:jc w:val="both"/>
        <w:rPr>
          <w:rFonts w:asciiTheme="majorHAnsi" w:hAnsiTheme="majorHAnsi" w:cstheme="majorHAnsi"/>
          <w:sz w:val="22"/>
        </w:rPr>
      </w:pPr>
      <w:r w:rsidRPr="00BD757F">
        <w:rPr>
          <w:rFonts w:asciiTheme="majorHAnsi" w:hAnsiTheme="majorHAnsi" w:cstheme="majorHAnsi"/>
          <w:sz w:val="22"/>
        </w:rPr>
        <w:t>Decreto 1078 de 2015</w:t>
      </w:r>
      <w:r w:rsidR="007739C6" w:rsidRPr="00BD757F">
        <w:rPr>
          <w:rFonts w:asciiTheme="majorHAnsi" w:hAnsiTheme="majorHAnsi" w:cstheme="majorHAnsi"/>
          <w:sz w:val="22"/>
        </w:rPr>
        <w:t>:</w:t>
      </w:r>
      <w:r w:rsidRPr="00BD757F">
        <w:rPr>
          <w:rFonts w:asciiTheme="majorHAnsi" w:hAnsiTheme="majorHAnsi" w:cstheme="majorHAnsi"/>
          <w:sz w:val="22"/>
        </w:rPr>
        <w:t xml:space="preserve"> por medio del cual se expide el Decreto Único Reglamentario del Sector de Tecnologías de la Información y las Comunicaciones”.</w:t>
      </w:r>
    </w:p>
    <w:p w:rsidR="00007972" w:rsidRPr="00BD757F" w:rsidRDefault="00007972" w:rsidP="00007972">
      <w:pPr>
        <w:pStyle w:val="Prrafodelista"/>
        <w:rPr>
          <w:rFonts w:asciiTheme="majorHAnsi" w:hAnsiTheme="majorHAnsi" w:cstheme="majorHAnsi"/>
          <w:szCs w:val="24"/>
        </w:rPr>
      </w:pPr>
    </w:p>
    <w:p w:rsidR="00C7593B" w:rsidRPr="00BD757F" w:rsidRDefault="007739C6" w:rsidP="00C7593B">
      <w:pPr>
        <w:pStyle w:val="Prrafodelista1"/>
        <w:numPr>
          <w:ilvl w:val="0"/>
          <w:numId w:val="7"/>
        </w:numPr>
        <w:ind w:left="567"/>
        <w:jc w:val="both"/>
        <w:rPr>
          <w:rFonts w:asciiTheme="majorHAnsi" w:hAnsiTheme="majorHAnsi" w:cstheme="majorHAnsi"/>
          <w:sz w:val="22"/>
        </w:rPr>
      </w:pPr>
      <w:r w:rsidRPr="00BD757F">
        <w:rPr>
          <w:rFonts w:asciiTheme="majorHAnsi" w:hAnsiTheme="majorHAnsi" w:cstheme="majorHAnsi"/>
          <w:sz w:val="22"/>
        </w:rPr>
        <w:t>Decreto 1008 de 2018:</w:t>
      </w:r>
      <w:r w:rsidR="00007972" w:rsidRPr="00BD757F">
        <w:rPr>
          <w:rFonts w:asciiTheme="majorHAnsi" w:hAnsiTheme="majorHAnsi" w:cstheme="majorHAnsi"/>
          <w:sz w:val="22"/>
        </w:rPr>
        <w:t xml:space="preserve"> por el cual se establecen los lineamientos generales de la política de Gobierno Digital y se subroga el capítulo 1 del título 9 de la parte 2 del libro 2 del Decreto 1078 de 2015, Decreto Único Reglamentario del sector de Tecnologías de la Información y las Comunicaciones. </w:t>
      </w:r>
    </w:p>
    <w:p w:rsidR="00C7593B" w:rsidRPr="00BD757F" w:rsidRDefault="00C7593B" w:rsidP="00C7593B">
      <w:pPr>
        <w:pStyle w:val="Prrafodelista1"/>
        <w:ind w:left="567"/>
        <w:jc w:val="both"/>
        <w:rPr>
          <w:rFonts w:asciiTheme="majorHAnsi" w:hAnsiTheme="majorHAnsi" w:cstheme="majorHAnsi"/>
          <w:sz w:val="22"/>
        </w:rPr>
      </w:pPr>
    </w:p>
    <w:p w:rsidR="00C7593B" w:rsidRPr="00BD757F" w:rsidRDefault="00C7593B" w:rsidP="00C7593B">
      <w:pPr>
        <w:pStyle w:val="Prrafodelista1"/>
        <w:numPr>
          <w:ilvl w:val="0"/>
          <w:numId w:val="7"/>
        </w:numPr>
        <w:ind w:left="567"/>
        <w:jc w:val="both"/>
        <w:rPr>
          <w:rFonts w:asciiTheme="majorHAnsi" w:hAnsiTheme="majorHAnsi" w:cstheme="majorHAnsi"/>
          <w:sz w:val="22"/>
        </w:rPr>
      </w:pPr>
      <w:r w:rsidRPr="00BD757F">
        <w:rPr>
          <w:rFonts w:asciiTheme="majorHAnsi" w:hAnsiTheme="majorHAnsi" w:cstheme="majorHAnsi"/>
          <w:sz w:val="22"/>
        </w:rPr>
        <w:t>Decreto 1499 de 2017</w:t>
      </w:r>
      <w:r w:rsidR="007739C6" w:rsidRPr="00BD757F">
        <w:rPr>
          <w:rFonts w:asciiTheme="majorHAnsi" w:hAnsiTheme="majorHAnsi" w:cstheme="majorHAnsi"/>
          <w:sz w:val="22"/>
        </w:rPr>
        <w:t>:</w:t>
      </w:r>
      <w:r w:rsidRPr="00BD757F">
        <w:rPr>
          <w:rFonts w:asciiTheme="majorHAnsi" w:hAnsiTheme="majorHAnsi" w:cstheme="majorHAnsi"/>
          <w:sz w:val="22"/>
        </w:rPr>
        <w:t xml:space="preserve"> </w:t>
      </w:r>
      <w:r w:rsidR="00A3731F" w:rsidRPr="00BD757F">
        <w:rPr>
          <w:rFonts w:asciiTheme="majorHAnsi" w:hAnsiTheme="majorHAnsi" w:cstheme="majorHAnsi"/>
          <w:sz w:val="22"/>
        </w:rPr>
        <w:t>p</w:t>
      </w:r>
      <w:r w:rsidRPr="00BD757F">
        <w:rPr>
          <w:rFonts w:asciiTheme="majorHAnsi" w:hAnsiTheme="majorHAnsi" w:cstheme="majorHAnsi"/>
          <w:sz w:val="22"/>
        </w:rPr>
        <w:t>or medio del cual se modifica el Decreto 1083 de 2015, Decreto Único Reglamentario del Sector Función Pública, en lo relacionado con el Sistema de Gestión establecido en el artículo 133 de la Ley 1753 de 2015.</w:t>
      </w:r>
    </w:p>
    <w:p w:rsidR="00C7593B" w:rsidRPr="00BD757F" w:rsidRDefault="00C7593B" w:rsidP="00C7593B">
      <w:pPr>
        <w:pStyle w:val="Prrafodelista"/>
        <w:rPr>
          <w:rFonts w:asciiTheme="majorHAnsi" w:hAnsiTheme="majorHAnsi" w:cstheme="majorHAnsi"/>
          <w:szCs w:val="24"/>
        </w:rPr>
      </w:pPr>
    </w:p>
    <w:p w:rsidR="00A3731F" w:rsidRPr="00BD757F" w:rsidRDefault="00A3731F" w:rsidP="00A3731F">
      <w:pPr>
        <w:pStyle w:val="Prrafodelista1"/>
        <w:numPr>
          <w:ilvl w:val="0"/>
          <w:numId w:val="7"/>
        </w:numPr>
        <w:ind w:left="567"/>
        <w:jc w:val="both"/>
        <w:rPr>
          <w:rFonts w:asciiTheme="majorHAnsi" w:hAnsiTheme="majorHAnsi" w:cstheme="majorHAnsi"/>
          <w:sz w:val="22"/>
        </w:rPr>
      </w:pPr>
      <w:r w:rsidRPr="00BD757F">
        <w:rPr>
          <w:rFonts w:asciiTheme="majorHAnsi" w:hAnsiTheme="majorHAnsi" w:cstheme="majorHAnsi"/>
          <w:sz w:val="22"/>
        </w:rPr>
        <w:t>Decreto 1299 de 2018</w:t>
      </w:r>
      <w:r w:rsidR="007739C6" w:rsidRPr="00BD757F">
        <w:rPr>
          <w:rFonts w:asciiTheme="majorHAnsi" w:hAnsiTheme="majorHAnsi" w:cstheme="majorHAnsi"/>
          <w:sz w:val="22"/>
        </w:rPr>
        <w:t>:</w:t>
      </w:r>
      <w:r w:rsidRPr="00BD757F">
        <w:rPr>
          <w:rFonts w:asciiTheme="majorHAnsi" w:hAnsiTheme="majorHAnsi" w:cstheme="majorHAnsi"/>
          <w:sz w:val="22"/>
        </w:rPr>
        <w:t xml:space="preserve"> por medio del cual se modifica el Decreto 1083 de 2015, Único Reglamentario del Sector Función Pública, en lo relacionado con la integración del Consejo para la Gestión y Desempeño Institucional y la incorporación de la política pública para la Mejora Normativa a las políticas de Gestión y Desempeño Institucional.</w:t>
      </w:r>
    </w:p>
    <w:p w:rsidR="007B0258" w:rsidRPr="00BD757F" w:rsidRDefault="007B0258" w:rsidP="00C7593B">
      <w:pPr>
        <w:pStyle w:val="Prrafodelista1"/>
        <w:ind w:left="567"/>
        <w:jc w:val="both"/>
        <w:rPr>
          <w:rFonts w:asciiTheme="majorHAnsi" w:hAnsiTheme="majorHAnsi" w:cstheme="majorHAnsi"/>
          <w:sz w:val="22"/>
        </w:rPr>
      </w:pPr>
    </w:p>
    <w:p w:rsidR="00F03DA4" w:rsidRPr="00BD757F" w:rsidRDefault="00F03DA4" w:rsidP="00F03DA4">
      <w:pPr>
        <w:pStyle w:val="Prrafodelista1"/>
        <w:numPr>
          <w:ilvl w:val="0"/>
          <w:numId w:val="7"/>
        </w:numPr>
        <w:ind w:left="567"/>
        <w:jc w:val="both"/>
        <w:rPr>
          <w:rFonts w:asciiTheme="majorHAnsi" w:hAnsiTheme="majorHAnsi" w:cstheme="majorHAnsi"/>
          <w:sz w:val="22"/>
        </w:rPr>
      </w:pPr>
      <w:r w:rsidRPr="00BD757F">
        <w:rPr>
          <w:rFonts w:asciiTheme="majorHAnsi" w:hAnsiTheme="majorHAnsi" w:cstheme="majorHAnsi"/>
          <w:sz w:val="22"/>
        </w:rPr>
        <w:t xml:space="preserve">Decreto </w:t>
      </w:r>
      <w:r w:rsidR="00477B9B" w:rsidRPr="00BD757F">
        <w:rPr>
          <w:rFonts w:asciiTheme="majorHAnsi" w:hAnsiTheme="majorHAnsi" w:cstheme="majorHAnsi"/>
          <w:sz w:val="22"/>
        </w:rPr>
        <w:t>1784</w:t>
      </w:r>
      <w:r w:rsidRPr="00BD757F">
        <w:rPr>
          <w:rFonts w:asciiTheme="majorHAnsi" w:hAnsiTheme="majorHAnsi" w:cstheme="majorHAnsi"/>
          <w:sz w:val="22"/>
        </w:rPr>
        <w:t xml:space="preserve"> de 2019, artículo </w:t>
      </w:r>
      <w:r w:rsidR="00477B9B" w:rsidRPr="00BD757F">
        <w:rPr>
          <w:rFonts w:asciiTheme="majorHAnsi" w:hAnsiTheme="majorHAnsi" w:cstheme="majorHAnsi"/>
          <w:sz w:val="22"/>
        </w:rPr>
        <w:t>5</w:t>
      </w:r>
      <w:r w:rsidRPr="00BD757F">
        <w:rPr>
          <w:rFonts w:asciiTheme="majorHAnsi" w:hAnsiTheme="majorHAnsi" w:cstheme="majorHAnsi"/>
          <w:sz w:val="22"/>
        </w:rPr>
        <w:t xml:space="preserve">: integración del Sector Administrativo. Establece la conformación del Sector Administrativo de la Presidencia de la República. </w:t>
      </w:r>
    </w:p>
    <w:p w:rsidR="00F03DA4" w:rsidRPr="00BD757F" w:rsidRDefault="00F03DA4" w:rsidP="00C7593B">
      <w:pPr>
        <w:pStyle w:val="Prrafodelista1"/>
        <w:ind w:left="567"/>
        <w:jc w:val="both"/>
        <w:rPr>
          <w:rFonts w:asciiTheme="majorHAnsi" w:hAnsiTheme="majorHAnsi" w:cstheme="majorHAnsi"/>
        </w:rPr>
      </w:pPr>
    </w:p>
    <w:p w:rsidR="007739C6" w:rsidRPr="00BD757F" w:rsidRDefault="007739C6" w:rsidP="00C7593B">
      <w:pPr>
        <w:pStyle w:val="Prrafodelista1"/>
        <w:ind w:left="567"/>
        <w:jc w:val="both"/>
        <w:rPr>
          <w:rFonts w:asciiTheme="majorHAnsi" w:hAnsiTheme="majorHAnsi" w:cstheme="majorHAnsi"/>
        </w:rPr>
      </w:pPr>
    </w:p>
    <w:p w:rsidR="00C7593B" w:rsidRPr="003C435B" w:rsidRDefault="00C7593B" w:rsidP="00C7593B">
      <w:pPr>
        <w:pStyle w:val="Ttulo2"/>
        <w:tabs>
          <w:tab w:val="left" w:pos="567"/>
        </w:tabs>
        <w:ind w:left="284"/>
        <w:rPr>
          <w:rFonts w:cstheme="majorHAnsi"/>
          <w:b/>
          <w:color w:val="2F5496" w:themeColor="accent5" w:themeShade="BF"/>
          <w:sz w:val="28"/>
          <w:szCs w:val="28"/>
        </w:rPr>
      </w:pPr>
      <w:bookmarkStart w:id="5" w:name="_Toc25310082"/>
      <w:r w:rsidRPr="003C435B">
        <w:rPr>
          <w:rFonts w:cstheme="majorHAnsi"/>
          <w:b/>
          <w:color w:val="2F5496" w:themeColor="accent5" w:themeShade="BF"/>
          <w:sz w:val="28"/>
          <w:szCs w:val="28"/>
        </w:rPr>
        <w:t>3.2 Marco legal interno</w:t>
      </w:r>
      <w:bookmarkEnd w:id="5"/>
    </w:p>
    <w:p w:rsidR="000541E6" w:rsidRPr="00BD757F" w:rsidRDefault="000541E6" w:rsidP="000541E6">
      <w:pPr>
        <w:rPr>
          <w:rFonts w:asciiTheme="majorHAnsi" w:hAnsiTheme="majorHAnsi" w:cstheme="majorHAnsi"/>
        </w:rPr>
      </w:pPr>
    </w:p>
    <w:p w:rsidR="000541E6" w:rsidRPr="00BD757F" w:rsidRDefault="000541E6" w:rsidP="00CA3B16">
      <w:pPr>
        <w:pStyle w:val="Prrafodelista1"/>
        <w:numPr>
          <w:ilvl w:val="0"/>
          <w:numId w:val="7"/>
        </w:numPr>
        <w:ind w:left="567"/>
        <w:jc w:val="both"/>
        <w:rPr>
          <w:rFonts w:asciiTheme="majorHAnsi" w:hAnsiTheme="majorHAnsi" w:cstheme="majorHAnsi"/>
          <w:sz w:val="22"/>
          <w:szCs w:val="22"/>
        </w:rPr>
      </w:pPr>
      <w:r w:rsidRPr="00BD757F">
        <w:rPr>
          <w:rFonts w:asciiTheme="majorHAnsi" w:hAnsiTheme="majorHAnsi" w:cstheme="majorHAnsi"/>
          <w:sz w:val="22"/>
          <w:szCs w:val="22"/>
        </w:rPr>
        <w:t xml:space="preserve">Resolución </w:t>
      </w:r>
      <w:r w:rsidR="00A71170" w:rsidRPr="00BD757F">
        <w:rPr>
          <w:rFonts w:asciiTheme="majorHAnsi" w:hAnsiTheme="majorHAnsi" w:cstheme="majorHAnsi"/>
          <w:sz w:val="22"/>
          <w:szCs w:val="22"/>
        </w:rPr>
        <w:t>0093 de</w:t>
      </w:r>
      <w:r w:rsidR="00CA3B16" w:rsidRPr="00BD757F">
        <w:rPr>
          <w:rFonts w:asciiTheme="majorHAnsi" w:hAnsiTheme="majorHAnsi" w:cstheme="majorHAnsi"/>
          <w:sz w:val="22"/>
          <w:szCs w:val="22"/>
        </w:rPr>
        <w:t>l 11 de febrero de 2019 - Por la cual se delegan unas funciones, se conforman unos comités y se dictan otras disposiciones. El artículo</w:t>
      </w:r>
      <w:r w:rsidRPr="00BD757F">
        <w:rPr>
          <w:rFonts w:asciiTheme="majorHAnsi" w:hAnsiTheme="majorHAnsi" w:cstheme="majorHAnsi"/>
          <w:sz w:val="22"/>
          <w:szCs w:val="22"/>
        </w:rPr>
        <w:t xml:space="preserve"> </w:t>
      </w:r>
      <w:r w:rsidR="00CA3B16" w:rsidRPr="00BD757F">
        <w:rPr>
          <w:rFonts w:asciiTheme="majorHAnsi" w:hAnsiTheme="majorHAnsi" w:cstheme="majorHAnsi"/>
          <w:sz w:val="22"/>
          <w:szCs w:val="22"/>
        </w:rPr>
        <w:t>57 d</w:t>
      </w:r>
      <w:r w:rsidRPr="00BD757F">
        <w:rPr>
          <w:rFonts w:asciiTheme="majorHAnsi" w:hAnsiTheme="majorHAnsi" w:cstheme="majorHAnsi"/>
          <w:sz w:val="22"/>
          <w:szCs w:val="22"/>
        </w:rPr>
        <w:t xml:space="preserve">elega en el </w:t>
      </w:r>
      <w:r w:rsidR="00CA3B16" w:rsidRPr="00BD757F">
        <w:rPr>
          <w:rFonts w:asciiTheme="majorHAnsi" w:hAnsiTheme="majorHAnsi" w:cstheme="majorHAnsi"/>
          <w:sz w:val="22"/>
          <w:szCs w:val="22"/>
        </w:rPr>
        <w:t xml:space="preserve">Subdirector General </w:t>
      </w:r>
      <w:r w:rsidRPr="00BD757F">
        <w:rPr>
          <w:rFonts w:asciiTheme="majorHAnsi" w:hAnsiTheme="majorHAnsi" w:cstheme="majorHAnsi"/>
          <w:sz w:val="22"/>
          <w:szCs w:val="22"/>
        </w:rPr>
        <w:t>del Departamento Administrativo de la Presidencia de la República la función de aprobar el Plan Estratégico Sectorial, el Plan Estratégico Institucional, el Plan de Acción Anual y el Plan Anticorrupción, Atención y Participación Ciudadana y sus modificaciones</w:t>
      </w:r>
      <w:r w:rsidR="00CA3B16" w:rsidRPr="00BD757F">
        <w:rPr>
          <w:rFonts w:asciiTheme="majorHAnsi" w:hAnsiTheme="majorHAnsi" w:cstheme="majorHAnsi"/>
          <w:sz w:val="22"/>
          <w:szCs w:val="22"/>
        </w:rPr>
        <w:t xml:space="preserve"> y los demás documentos de planes que deban expedirse en la entidad según las disposiciones que le sean aplicables</w:t>
      </w:r>
      <w:r w:rsidRPr="00BD757F">
        <w:rPr>
          <w:rFonts w:asciiTheme="majorHAnsi" w:hAnsiTheme="majorHAnsi" w:cstheme="majorHAnsi"/>
          <w:sz w:val="22"/>
          <w:szCs w:val="22"/>
        </w:rPr>
        <w:t>.</w:t>
      </w:r>
    </w:p>
    <w:p w:rsidR="00BB0D76" w:rsidRPr="00BD757F" w:rsidRDefault="00BB0D76" w:rsidP="00BB0D76">
      <w:pPr>
        <w:pStyle w:val="Prrafodelista1"/>
        <w:ind w:left="567"/>
        <w:jc w:val="both"/>
        <w:rPr>
          <w:rFonts w:asciiTheme="majorHAnsi" w:hAnsiTheme="majorHAnsi" w:cstheme="majorHAnsi"/>
          <w:sz w:val="22"/>
          <w:szCs w:val="22"/>
        </w:rPr>
      </w:pPr>
    </w:p>
    <w:p w:rsidR="000541E6" w:rsidRPr="00BD757F" w:rsidRDefault="000541E6" w:rsidP="00CA3B16">
      <w:pPr>
        <w:pStyle w:val="Prrafodelista1"/>
        <w:numPr>
          <w:ilvl w:val="0"/>
          <w:numId w:val="7"/>
        </w:numPr>
        <w:ind w:left="567"/>
        <w:jc w:val="both"/>
        <w:rPr>
          <w:rFonts w:asciiTheme="majorHAnsi" w:hAnsiTheme="majorHAnsi" w:cstheme="majorHAnsi"/>
          <w:sz w:val="22"/>
          <w:szCs w:val="22"/>
        </w:rPr>
      </w:pPr>
      <w:r w:rsidRPr="00BD757F">
        <w:rPr>
          <w:rFonts w:asciiTheme="majorHAnsi" w:hAnsiTheme="majorHAnsi" w:cstheme="majorHAnsi"/>
          <w:sz w:val="22"/>
          <w:szCs w:val="22"/>
        </w:rPr>
        <w:t xml:space="preserve">Resolución </w:t>
      </w:r>
      <w:r w:rsidR="00CA3B16" w:rsidRPr="00BD757F">
        <w:rPr>
          <w:rFonts w:asciiTheme="majorHAnsi" w:hAnsiTheme="majorHAnsi" w:cstheme="majorHAnsi"/>
          <w:sz w:val="22"/>
          <w:szCs w:val="22"/>
        </w:rPr>
        <w:t xml:space="preserve">0093 del 11 de febrero de 2019 - Por la cual se delegan unas funciones, se conforman unos comités y se dictan otras disposiciones. El artículo 107 conforma </w:t>
      </w:r>
      <w:r w:rsidRPr="00BD757F">
        <w:rPr>
          <w:rFonts w:asciiTheme="majorHAnsi" w:hAnsiTheme="majorHAnsi" w:cstheme="majorHAnsi"/>
          <w:sz w:val="22"/>
          <w:szCs w:val="22"/>
        </w:rPr>
        <w:t xml:space="preserve">el Comité Sectorial de Gestión y Desempeño del Sector de </w:t>
      </w:r>
      <w:r w:rsidR="00CA3B16" w:rsidRPr="00BD757F">
        <w:rPr>
          <w:rFonts w:asciiTheme="majorHAnsi" w:hAnsiTheme="majorHAnsi" w:cstheme="majorHAnsi"/>
          <w:sz w:val="22"/>
          <w:szCs w:val="22"/>
        </w:rPr>
        <w:t>la Presidencia de la República.</w:t>
      </w:r>
    </w:p>
    <w:p w:rsidR="00C7593B" w:rsidRPr="00BD757F" w:rsidRDefault="00C7593B" w:rsidP="00C7593B">
      <w:pPr>
        <w:rPr>
          <w:rFonts w:asciiTheme="majorHAnsi" w:hAnsiTheme="majorHAnsi" w:cstheme="majorHAnsi"/>
          <w:color w:val="2F5496" w:themeColor="accent5" w:themeShade="BF"/>
          <w:sz w:val="28"/>
          <w:szCs w:val="28"/>
        </w:rPr>
      </w:pPr>
    </w:p>
    <w:p w:rsidR="00C7593B" w:rsidRPr="003C435B" w:rsidRDefault="00C7593B" w:rsidP="00C7593B">
      <w:pPr>
        <w:pStyle w:val="Ttulo1"/>
        <w:keepLines w:val="0"/>
        <w:numPr>
          <w:ilvl w:val="0"/>
          <w:numId w:val="9"/>
        </w:numPr>
        <w:spacing w:before="0" w:line="240" w:lineRule="auto"/>
        <w:ind w:left="284"/>
        <w:rPr>
          <w:rFonts w:cstheme="majorHAnsi"/>
          <w:b/>
          <w:color w:val="2F5496" w:themeColor="accent5" w:themeShade="BF"/>
          <w:sz w:val="28"/>
          <w:szCs w:val="28"/>
        </w:rPr>
      </w:pPr>
      <w:bookmarkStart w:id="6" w:name="_Toc25310083"/>
      <w:r w:rsidRPr="003C435B">
        <w:rPr>
          <w:rFonts w:cstheme="majorHAnsi"/>
          <w:b/>
          <w:color w:val="2F5496" w:themeColor="accent5" w:themeShade="BF"/>
          <w:sz w:val="28"/>
          <w:szCs w:val="28"/>
        </w:rPr>
        <w:t>ANTECEDENTES</w:t>
      </w:r>
      <w:bookmarkEnd w:id="6"/>
    </w:p>
    <w:p w:rsidR="00C7593B" w:rsidRPr="00BD757F" w:rsidRDefault="00C7593B" w:rsidP="00C7593B">
      <w:pPr>
        <w:jc w:val="both"/>
        <w:rPr>
          <w:rFonts w:asciiTheme="majorHAnsi" w:hAnsiTheme="majorHAnsi" w:cstheme="majorHAnsi"/>
        </w:rPr>
      </w:pPr>
    </w:p>
    <w:p w:rsidR="007B0258" w:rsidRPr="00BD757F" w:rsidRDefault="00C7593B" w:rsidP="00C7593B">
      <w:pPr>
        <w:jc w:val="both"/>
        <w:rPr>
          <w:rFonts w:asciiTheme="majorHAnsi" w:hAnsiTheme="majorHAnsi" w:cstheme="majorHAnsi"/>
        </w:rPr>
      </w:pPr>
      <w:r w:rsidRPr="00BD757F">
        <w:rPr>
          <w:rFonts w:asciiTheme="majorHAnsi" w:hAnsiTheme="majorHAnsi" w:cstheme="majorHAnsi"/>
        </w:rPr>
        <w:t xml:space="preserve">Para la formulación </w:t>
      </w:r>
      <w:r w:rsidR="000541E6" w:rsidRPr="00BD757F">
        <w:rPr>
          <w:rFonts w:asciiTheme="majorHAnsi" w:hAnsiTheme="majorHAnsi" w:cstheme="majorHAnsi"/>
        </w:rPr>
        <w:t>del</w:t>
      </w:r>
      <w:r w:rsidR="0017467F" w:rsidRPr="00BD757F">
        <w:rPr>
          <w:rFonts w:asciiTheme="majorHAnsi" w:hAnsiTheme="majorHAnsi" w:cstheme="majorHAnsi"/>
        </w:rPr>
        <w:t xml:space="preserve"> Plan Estratégico </w:t>
      </w:r>
      <w:r w:rsidR="000541E6" w:rsidRPr="00BD757F">
        <w:rPr>
          <w:rFonts w:asciiTheme="majorHAnsi" w:hAnsiTheme="majorHAnsi" w:cstheme="majorHAnsi"/>
        </w:rPr>
        <w:t xml:space="preserve">Sectorial </w:t>
      </w:r>
      <w:r w:rsidR="0017467F" w:rsidRPr="00BD757F">
        <w:rPr>
          <w:rFonts w:asciiTheme="majorHAnsi" w:hAnsiTheme="majorHAnsi" w:cstheme="majorHAnsi"/>
        </w:rPr>
        <w:t>2019-2022</w:t>
      </w:r>
      <w:r w:rsidRPr="00BD757F">
        <w:rPr>
          <w:rFonts w:asciiTheme="majorHAnsi" w:hAnsiTheme="majorHAnsi" w:cstheme="majorHAnsi"/>
        </w:rPr>
        <w:t xml:space="preserve"> </w:t>
      </w:r>
      <w:r w:rsidR="00572F2E" w:rsidRPr="00BD757F">
        <w:rPr>
          <w:rFonts w:asciiTheme="majorHAnsi" w:hAnsiTheme="majorHAnsi" w:cstheme="majorHAnsi"/>
        </w:rPr>
        <w:t xml:space="preserve">se </w:t>
      </w:r>
      <w:r w:rsidR="004C7F7A" w:rsidRPr="00BD757F">
        <w:rPr>
          <w:rFonts w:asciiTheme="majorHAnsi" w:hAnsiTheme="majorHAnsi" w:cstheme="majorHAnsi"/>
        </w:rPr>
        <w:t>tuvo en cuenta los lineamientos establecidos en el documento de Bases del Plan Nacional de Desarrollo, las dimensiones y políticas de gestión y desempeño establecidas en el Modelo Integrado de Planeación y Gestión.</w:t>
      </w:r>
    </w:p>
    <w:p w:rsidR="00C7593B" w:rsidRPr="003C435B" w:rsidRDefault="00C7593B" w:rsidP="00C7593B">
      <w:pPr>
        <w:pStyle w:val="Ttulo2"/>
        <w:keepLines w:val="0"/>
        <w:numPr>
          <w:ilvl w:val="1"/>
          <w:numId w:val="8"/>
        </w:numPr>
        <w:spacing w:before="240" w:after="60" w:line="240" w:lineRule="auto"/>
        <w:ind w:left="284" w:firstLine="0"/>
        <w:rPr>
          <w:rFonts w:cstheme="majorHAnsi"/>
          <w:b/>
          <w:color w:val="20427F"/>
          <w:sz w:val="28"/>
          <w:szCs w:val="28"/>
        </w:rPr>
      </w:pPr>
      <w:r w:rsidRPr="003C435B">
        <w:rPr>
          <w:rFonts w:cstheme="majorHAnsi"/>
          <w:b/>
          <w:color w:val="20427F"/>
          <w:sz w:val="28"/>
          <w:szCs w:val="28"/>
        </w:rPr>
        <w:t xml:space="preserve"> </w:t>
      </w:r>
      <w:bookmarkStart w:id="7" w:name="_Toc25310084"/>
      <w:r w:rsidRPr="003C435B">
        <w:rPr>
          <w:rFonts w:cstheme="majorHAnsi"/>
          <w:b/>
          <w:color w:val="20427F"/>
          <w:sz w:val="28"/>
          <w:szCs w:val="28"/>
        </w:rPr>
        <w:t>P</w:t>
      </w:r>
      <w:r w:rsidR="007B0258" w:rsidRPr="003C435B">
        <w:rPr>
          <w:rFonts w:cstheme="majorHAnsi"/>
          <w:b/>
          <w:color w:val="20427F"/>
          <w:sz w:val="28"/>
          <w:szCs w:val="28"/>
        </w:rPr>
        <w:t>lan Nacional de Desarrollo</w:t>
      </w:r>
      <w:bookmarkEnd w:id="7"/>
      <w:r w:rsidR="007B0258" w:rsidRPr="003C435B">
        <w:rPr>
          <w:rFonts w:cstheme="majorHAnsi"/>
          <w:b/>
          <w:color w:val="20427F"/>
          <w:sz w:val="28"/>
          <w:szCs w:val="28"/>
        </w:rPr>
        <w:t xml:space="preserve"> </w:t>
      </w:r>
    </w:p>
    <w:p w:rsidR="00C7593B" w:rsidRPr="00BD757F" w:rsidRDefault="00C7593B" w:rsidP="00C7593B">
      <w:pPr>
        <w:jc w:val="both"/>
        <w:rPr>
          <w:rFonts w:asciiTheme="majorHAnsi" w:hAnsiTheme="majorHAnsi" w:cstheme="majorHAnsi"/>
        </w:rPr>
      </w:pPr>
    </w:p>
    <w:p w:rsidR="00340032" w:rsidRPr="00BD757F" w:rsidRDefault="00C7593B" w:rsidP="00C7593B">
      <w:pPr>
        <w:jc w:val="both"/>
        <w:rPr>
          <w:rFonts w:asciiTheme="majorHAnsi" w:hAnsiTheme="majorHAnsi" w:cstheme="majorHAnsi"/>
          <w:i/>
        </w:rPr>
      </w:pPr>
      <w:r w:rsidRPr="00BD757F">
        <w:rPr>
          <w:rFonts w:asciiTheme="majorHAnsi" w:hAnsiTheme="majorHAnsi" w:cstheme="majorHAnsi"/>
        </w:rPr>
        <w:t xml:space="preserve">El </w:t>
      </w:r>
      <w:r w:rsidR="009837AE" w:rsidRPr="00BD757F">
        <w:rPr>
          <w:rFonts w:asciiTheme="majorHAnsi" w:hAnsiTheme="majorHAnsi" w:cstheme="majorHAnsi"/>
        </w:rPr>
        <w:t>Plan Nacional de Desarrollo 2018 – 2022</w:t>
      </w:r>
      <w:r w:rsidRPr="00BD757F">
        <w:rPr>
          <w:rFonts w:asciiTheme="majorHAnsi" w:hAnsiTheme="majorHAnsi" w:cstheme="majorHAnsi"/>
        </w:rPr>
        <w:t xml:space="preserve"> “</w:t>
      </w:r>
      <w:r w:rsidR="009837AE" w:rsidRPr="00BD757F">
        <w:rPr>
          <w:rFonts w:asciiTheme="majorHAnsi" w:hAnsiTheme="majorHAnsi" w:cstheme="majorHAnsi"/>
        </w:rPr>
        <w:t>Pacto por Colombia. Pacto por la equidad</w:t>
      </w:r>
      <w:r w:rsidRPr="00BD757F">
        <w:rPr>
          <w:rFonts w:asciiTheme="majorHAnsi" w:hAnsiTheme="majorHAnsi" w:cstheme="majorHAnsi"/>
        </w:rPr>
        <w:t>”</w:t>
      </w:r>
      <w:r w:rsidR="009837AE" w:rsidRPr="00BD757F">
        <w:rPr>
          <w:rFonts w:asciiTheme="majorHAnsi" w:hAnsiTheme="majorHAnsi" w:cstheme="majorHAnsi"/>
        </w:rPr>
        <w:t xml:space="preserve"> está fundamentado </w:t>
      </w:r>
      <w:r w:rsidR="00C231D2" w:rsidRPr="00BD757F">
        <w:rPr>
          <w:rFonts w:asciiTheme="majorHAnsi" w:hAnsiTheme="majorHAnsi" w:cstheme="majorHAnsi"/>
        </w:rPr>
        <w:t>en la</w:t>
      </w:r>
      <w:r w:rsidR="009837AE" w:rsidRPr="00BD757F">
        <w:rPr>
          <w:rFonts w:asciiTheme="majorHAnsi" w:hAnsiTheme="majorHAnsi" w:cstheme="majorHAnsi"/>
        </w:rPr>
        <w:t xml:space="preserve"> ecuación: </w:t>
      </w:r>
      <w:r w:rsidR="00340032" w:rsidRPr="00BD757F">
        <w:rPr>
          <w:rFonts w:asciiTheme="majorHAnsi" w:hAnsiTheme="majorHAnsi" w:cstheme="majorHAnsi"/>
          <w:i/>
        </w:rPr>
        <w:t>Legalidad + Emprendimiento = Equida</w:t>
      </w:r>
      <w:r w:rsidR="003C435B">
        <w:rPr>
          <w:rFonts w:asciiTheme="majorHAnsi" w:hAnsiTheme="majorHAnsi" w:cstheme="majorHAnsi"/>
          <w:i/>
        </w:rPr>
        <w:t>d</w:t>
      </w:r>
      <w:r w:rsidR="00340032" w:rsidRPr="00BD757F">
        <w:rPr>
          <w:rFonts w:asciiTheme="majorHAnsi" w:hAnsiTheme="majorHAnsi" w:cstheme="majorHAnsi"/>
          <w:i/>
        </w:rPr>
        <w:t>.</w:t>
      </w:r>
    </w:p>
    <w:p w:rsidR="003D2C43" w:rsidRPr="00BD757F" w:rsidRDefault="003D2C43" w:rsidP="00B654B7">
      <w:pPr>
        <w:jc w:val="center"/>
        <w:rPr>
          <w:rStyle w:val="Textoennegrita"/>
          <w:rFonts w:asciiTheme="majorHAnsi" w:hAnsiTheme="majorHAnsi" w:cstheme="majorHAnsi"/>
          <w:color w:val="20427F"/>
          <w:sz w:val="20"/>
          <w:szCs w:val="20"/>
        </w:rPr>
      </w:pPr>
    </w:p>
    <w:p w:rsidR="003D2C43" w:rsidRPr="00D67AB3" w:rsidRDefault="003D2C43" w:rsidP="001F21D5">
      <w:pPr>
        <w:tabs>
          <w:tab w:val="left" w:pos="2894"/>
        </w:tabs>
        <w:jc w:val="center"/>
        <w:rPr>
          <w:rStyle w:val="Textoennegrita"/>
          <w:rFonts w:asciiTheme="majorHAnsi" w:hAnsiTheme="majorHAnsi" w:cstheme="majorHAnsi"/>
          <w:color w:val="20427F"/>
          <w:sz w:val="24"/>
          <w:szCs w:val="24"/>
        </w:rPr>
      </w:pPr>
      <w:r w:rsidRPr="00D67AB3">
        <w:rPr>
          <w:rStyle w:val="Textoennegrita"/>
          <w:rFonts w:asciiTheme="majorHAnsi" w:hAnsiTheme="majorHAnsi" w:cstheme="majorHAnsi"/>
          <w:color w:val="20427F"/>
          <w:sz w:val="24"/>
          <w:szCs w:val="24"/>
        </w:rPr>
        <w:t xml:space="preserve">Gráfica N° 1. Pactos Plan Nacional de Desarrollo 2018 – 2022 “Pacto por Colombia. Pacto por la </w:t>
      </w:r>
      <w:r w:rsidR="007739C6" w:rsidRPr="00D67AB3">
        <w:rPr>
          <w:rStyle w:val="Textoennegrita"/>
          <w:rFonts w:asciiTheme="majorHAnsi" w:hAnsiTheme="majorHAnsi" w:cstheme="majorHAnsi"/>
          <w:color w:val="20427F"/>
          <w:sz w:val="24"/>
          <w:szCs w:val="24"/>
        </w:rPr>
        <w:t>E</w:t>
      </w:r>
      <w:r w:rsidRPr="00D67AB3">
        <w:rPr>
          <w:rStyle w:val="Textoennegrita"/>
          <w:rFonts w:asciiTheme="majorHAnsi" w:hAnsiTheme="majorHAnsi" w:cstheme="majorHAnsi"/>
          <w:color w:val="20427F"/>
          <w:sz w:val="24"/>
          <w:szCs w:val="24"/>
        </w:rPr>
        <w:t>quidad”</w:t>
      </w:r>
    </w:p>
    <w:p w:rsidR="00E7350B" w:rsidRPr="00BD757F" w:rsidRDefault="00477B9B" w:rsidP="00340032">
      <w:pPr>
        <w:autoSpaceDE w:val="0"/>
        <w:autoSpaceDN w:val="0"/>
        <w:adjustRightInd w:val="0"/>
        <w:spacing w:after="0" w:line="240" w:lineRule="auto"/>
        <w:jc w:val="both"/>
        <w:rPr>
          <w:rFonts w:asciiTheme="majorHAnsi" w:hAnsiTheme="majorHAnsi" w:cstheme="majorHAnsi"/>
        </w:rPr>
      </w:pPr>
      <w:r w:rsidRPr="00BD757F">
        <w:rPr>
          <w:rFonts w:asciiTheme="majorHAnsi" w:hAnsiTheme="majorHAnsi" w:cstheme="majorHAnsi"/>
          <w:noProof/>
          <w:lang w:eastAsia="es-CO"/>
        </w:rPr>
        <w:drawing>
          <wp:inline distT="0" distB="0" distL="0" distR="0" wp14:anchorId="5B7AE461" wp14:editId="14984EE8">
            <wp:extent cx="5612130" cy="600710"/>
            <wp:effectExtent l="0" t="0" r="7620" b="8890"/>
            <wp:docPr id="243" name="Imagen 2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 name="AA86B28.tmp"/>
                    <pic:cNvPicPr/>
                  </pic:nvPicPr>
                  <pic:blipFill>
                    <a:blip r:embed="rId11">
                      <a:extLst>
                        <a:ext uri="{28A0092B-C50C-407E-A947-70E740481C1C}">
                          <a14:useLocalDpi xmlns:a14="http://schemas.microsoft.com/office/drawing/2010/main" val="0"/>
                        </a:ext>
                      </a:extLst>
                    </a:blip>
                    <a:stretch>
                      <a:fillRect/>
                    </a:stretch>
                  </pic:blipFill>
                  <pic:spPr>
                    <a:xfrm>
                      <a:off x="0" y="0"/>
                      <a:ext cx="5612130" cy="600710"/>
                    </a:xfrm>
                    <a:prstGeom prst="rect">
                      <a:avLst/>
                    </a:prstGeom>
                  </pic:spPr>
                </pic:pic>
              </a:graphicData>
            </a:graphic>
          </wp:inline>
        </w:drawing>
      </w:r>
      <w:r w:rsidR="003D2C43" w:rsidRPr="00BD757F">
        <w:rPr>
          <w:rFonts w:asciiTheme="majorHAnsi" w:hAnsiTheme="majorHAnsi" w:cstheme="majorHAnsi"/>
        </w:rPr>
        <w:t xml:space="preserve"> </w:t>
      </w:r>
    </w:p>
    <w:p w:rsidR="00B654B7" w:rsidRPr="00BD757F" w:rsidRDefault="00B654B7" w:rsidP="00340032">
      <w:pPr>
        <w:autoSpaceDE w:val="0"/>
        <w:autoSpaceDN w:val="0"/>
        <w:adjustRightInd w:val="0"/>
        <w:spacing w:after="0" w:line="240" w:lineRule="auto"/>
        <w:jc w:val="both"/>
        <w:rPr>
          <w:rFonts w:asciiTheme="majorHAnsi" w:hAnsiTheme="majorHAnsi" w:cstheme="majorHAnsi"/>
        </w:rPr>
      </w:pPr>
    </w:p>
    <w:p w:rsidR="004C7F7A" w:rsidRPr="00BD757F" w:rsidRDefault="004C7F7A" w:rsidP="00B654B7">
      <w:pPr>
        <w:autoSpaceDE w:val="0"/>
        <w:autoSpaceDN w:val="0"/>
        <w:adjustRightInd w:val="0"/>
        <w:spacing w:after="0" w:line="240" w:lineRule="auto"/>
        <w:jc w:val="both"/>
        <w:rPr>
          <w:rFonts w:asciiTheme="majorHAnsi" w:hAnsiTheme="majorHAnsi" w:cstheme="majorHAnsi"/>
        </w:rPr>
      </w:pPr>
    </w:p>
    <w:p w:rsidR="00B654B7" w:rsidRPr="00BD757F" w:rsidRDefault="00B654B7" w:rsidP="00B654B7">
      <w:pPr>
        <w:autoSpaceDE w:val="0"/>
        <w:autoSpaceDN w:val="0"/>
        <w:adjustRightInd w:val="0"/>
        <w:spacing w:after="0" w:line="240" w:lineRule="auto"/>
        <w:jc w:val="both"/>
        <w:rPr>
          <w:rFonts w:asciiTheme="majorHAnsi" w:hAnsiTheme="majorHAnsi" w:cstheme="majorHAnsi"/>
        </w:rPr>
      </w:pPr>
      <w:r w:rsidRPr="00BD757F">
        <w:rPr>
          <w:rStyle w:val="Refdenotaalpie"/>
          <w:rFonts w:asciiTheme="majorHAnsi" w:hAnsiTheme="majorHAnsi" w:cstheme="majorHAnsi"/>
          <w:i/>
        </w:rPr>
        <w:footnoteReference w:id="1"/>
      </w:r>
      <w:r w:rsidR="00477B9B" w:rsidRPr="00BD757F">
        <w:rPr>
          <w:rFonts w:asciiTheme="majorHAnsi" w:hAnsiTheme="majorHAnsi" w:cstheme="majorHAnsi"/>
        </w:rPr>
        <w:t xml:space="preserve"> El Pacto por la Legalidad supone también robustecer la independencia de las instituciones que conforman la base de un Estado de derecho y fortalecer tanto participación ciudadana como el diálogo social. Este es un gran pacto en el que los ciudadanos tienen derechos, pero también deberes para ayudar a construir la Colombia que todos queremos y necesitamos.</w:t>
      </w:r>
    </w:p>
    <w:p w:rsidR="00477B9B" w:rsidRPr="00BD757F" w:rsidRDefault="00477B9B" w:rsidP="00B654B7">
      <w:pPr>
        <w:autoSpaceDE w:val="0"/>
        <w:autoSpaceDN w:val="0"/>
        <w:adjustRightInd w:val="0"/>
        <w:spacing w:after="0" w:line="240" w:lineRule="auto"/>
        <w:jc w:val="both"/>
        <w:rPr>
          <w:rFonts w:asciiTheme="majorHAnsi" w:hAnsiTheme="majorHAnsi" w:cstheme="majorHAnsi"/>
        </w:rPr>
      </w:pPr>
    </w:p>
    <w:p w:rsidR="00B654B7" w:rsidRPr="00BD757F" w:rsidRDefault="00B654B7" w:rsidP="00B654B7">
      <w:pPr>
        <w:autoSpaceDE w:val="0"/>
        <w:autoSpaceDN w:val="0"/>
        <w:adjustRightInd w:val="0"/>
        <w:spacing w:after="0" w:line="240" w:lineRule="auto"/>
        <w:jc w:val="both"/>
        <w:rPr>
          <w:rFonts w:asciiTheme="majorHAnsi" w:hAnsiTheme="majorHAnsi" w:cstheme="majorHAnsi"/>
        </w:rPr>
      </w:pPr>
      <w:r w:rsidRPr="00BD757F">
        <w:rPr>
          <w:rStyle w:val="Refdenotaalpie"/>
          <w:rFonts w:asciiTheme="majorHAnsi" w:hAnsiTheme="majorHAnsi" w:cstheme="majorHAnsi"/>
        </w:rPr>
        <w:footnoteReference w:id="2"/>
      </w:r>
      <w:r w:rsidR="00477B9B" w:rsidRPr="00BD757F">
        <w:rPr>
          <w:rFonts w:asciiTheme="majorHAnsi" w:hAnsiTheme="majorHAnsi" w:cstheme="majorHAnsi"/>
        </w:rPr>
        <w:t xml:space="preserve"> El pacto por el emprendimiento es un pacto por una economía dinámica, incluyente y sostenible que potencie todos nuestros talentos. Las empresas de todas las escalas le apuestan a la transformación de la sociedad y representan el paradigma de la libertad económica, que es uno de los fundamentos centrales del Estado de derecho. Colombia necesita desarrollar su potencial productivo, de manera que sean los emprendedores y el sector privado los protagonistas de la creación de empleo y bienestar para millones de colombianos tanto en áreas urbanas como rurales.</w:t>
      </w:r>
    </w:p>
    <w:p w:rsidR="00477B9B" w:rsidRPr="00BD757F" w:rsidRDefault="00477B9B" w:rsidP="00B654B7">
      <w:pPr>
        <w:autoSpaceDE w:val="0"/>
        <w:autoSpaceDN w:val="0"/>
        <w:adjustRightInd w:val="0"/>
        <w:spacing w:after="0" w:line="240" w:lineRule="auto"/>
        <w:jc w:val="both"/>
        <w:rPr>
          <w:rFonts w:asciiTheme="majorHAnsi" w:hAnsiTheme="majorHAnsi" w:cstheme="majorHAnsi"/>
        </w:rPr>
      </w:pPr>
    </w:p>
    <w:p w:rsidR="00477B9B" w:rsidRPr="00BD757F" w:rsidRDefault="00B654B7" w:rsidP="00477B9B">
      <w:pPr>
        <w:autoSpaceDE w:val="0"/>
        <w:autoSpaceDN w:val="0"/>
        <w:adjustRightInd w:val="0"/>
        <w:spacing w:after="0" w:line="240" w:lineRule="auto"/>
        <w:jc w:val="both"/>
        <w:rPr>
          <w:rFonts w:asciiTheme="majorHAnsi" w:hAnsiTheme="majorHAnsi" w:cstheme="majorHAnsi"/>
        </w:rPr>
      </w:pPr>
      <w:r w:rsidRPr="00BD757F">
        <w:rPr>
          <w:rStyle w:val="Refdenotaalpie"/>
          <w:rFonts w:asciiTheme="majorHAnsi" w:hAnsiTheme="majorHAnsi" w:cstheme="majorHAnsi"/>
        </w:rPr>
        <w:footnoteReference w:id="3"/>
      </w:r>
      <w:r w:rsidR="00477B9B" w:rsidRPr="00BD757F">
        <w:rPr>
          <w:rFonts w:asciiTheme="majorHAnsi" w:hAnsiTheme="majorHAnsi" w:cstheme="majorHAnsi"/>
        </w:rPr>
        <w:t xml:space="preserve"> El pacto por la equidad Se busca lograr una Colombia con más bienestar, con menos desigualdad de resultados y con más equidad de oportunidades; un país con mayores ingresos y mejores condiciones de vida de la población conseguidas sobre la base de la legalidad y por medio de la generación de empleo, la formalización y un tejido empresarial fuerte.</w:t>
      </w:r>
    </w:p>
    <w:p w:rsidR="00477B9B" w:rsidRPr="00BD757F" w:rsidRDefault="00477B9B" w:rsidP="00477B9B">
      <w:pPr>
        <w:autoSpaceDE w:val="0"/>
        <w:autoSpaceDN w:val="0"/>
        <w:adjustRightInd w:val="0"/>
        <w:spacing w:after="0" w:line="240" w:lineRule="auto"/>
        <w:jc w:val="both"/>
        <w:rPr>
          <w:rFonts w:asciiTheme="majorHAnsi" w:hAnsiTheme="majorHAnsi" w:cstheme="majorHAnsi"/>
        </w:rPr>
      </w:pPr>
      <w:r w:rsidRPr="00BD757F">
        <w:rPr>
          <w:rFonts w:asciiTheme="majorHAnsi" w:hAnsiTheme="majorHAnsi" w:cstheme="majorHAnsi"/>
        </w:rPr>
        <w:t>Más equidad de oportunidades se entiende como el avance hacia una Colombia incluyente y con más oportunidades mediante la reducción de la pobreza monetaria y multidimensional, la nivelación del terreno de juego y el principio de la no discriminación.</w:t>
      </w:r>
    </w:p>
    <w:p w:rsidR="00B654B7" w:rsidRPr="00BD757F" w:rsidRDefault="00477B9B" w:rsidP="00477B9B">
      <w:pPr>
        <w:autoSpaceDE w:val="0"/>
        <w:autoSpaceDN w:val="0"/>
        <w:adjustRightInd w:val="0"/>
        <w:spacing w:after="0" w:line="240" w:lineRule="auto"/>
        <w:jc w:val="both"/>
        <w:rPr>
          <w:rFonts w:asciiTheme="majorHAnsi" w:hAnsiTheme="majorHAnsi" w:cstheme="majorHAnsi"/>
        </w:rPr>
      </w:pPr>
      <w:r w:rsidRPr="00BD757F">
        <w:rPr>
          <w:rFonts w:asciiTheme="majorHAnsi" w:hAnsiTheme="majorHAnsi" w:cstheme="majorHAnsi"/>
        </w:rPr>
        <w:t>La equidad de oportunidades implica remover las barreras que impiden el acceso a la educación, la salud, los servicios sociales esenciales y la inclusión productiva de toda la población, independientemente de sus características de origen, la localización geográfica, la pertenencia étnica, el sexo, la condición física y la edad, entre otras. Más equidad de oportunidades significa que todos los colombianos tengan cada vez más posibilidades para elegir libremente aquello que quieren ser y hacer con su vida.</w:t>
      </w:r>
    </w:p>
    <w:p w:rsidR="00CC0CEB" w:rsidRPr="00BD757F" w:rsidRDefault="00CC0CEB" w:rsidP="00340032">
      <w:pPr>
        <w:autoSpaceDE w:val="0"/>
        <w:autoSpaceDN w:val="0"/>
        <w:adjustRightInd w:val="0"/>
        <w:spacing w:after="0" w:line="240" w:lineRule="auto"/>
        <w:jc w:val="both"/>
        <w:rPr>
          <w:rFonts w:asciiTheme="majorHAnsi" w:hAnsiTheme="majorHAnsi" w:cstheme="majorHAnsi"/>
        </w:rPr>
      </w:pPr>
    </w:p>
    <w:p w:rsidR="001D2147" w:rsidRPr="00BD757F" w:rsidRDefault="001D2147" w:rsidP="00340032">
      <w:pPr>
        <w:autoSpaceDE w:val="0"/>
        <w:autoSpaceDN w:val="0"/>
        <w:adjustRightInd w:val="0"/>
        <w:spacing w:after="0" w:line="240" w:lineRule="auto"/>
        <w:jc w:val="both"/>
        <w:rPr>
          <w:rFonts w:asciiTheme="majorHAnsi" w:hAnsiTheme="majorHAnsi" w:cstheme="majorHAnsi"/>
        </w:rPr>
      </w:pPr>
    </w:p>
    <w:p w:rsidR="00C231D2" w:rsidRDefault="00C231D2" w:rsidP="00CC0CEB">
      <w:pPr>
        <w:jc w:val="center"/>
        <w:rPr>
          <w:rStyle w:val="Textoennegrita"/>
          <w:rFonts w:asciiTheme="majorHAnsi" w:hAnsiTheme="majorHAnsi" w:cstheme="majorHAnsi"/>
          <w:color w:val="20427F"/>
          <w:sz w:val="24"/>
          <w:szCs w:val="24"/>
        </w:rPr>
      </w:pPr>
    </w:p>
    <w:p w:rsidR="00C231D2" w:rsidRDefault="00C231D2">
      <w:pPr>
        <w:rPr>
          <w:rStyle w:val="Textoennegrita"/>
          <w:rFonts w:asciiTheme="majorHAnsi" w:hAnsiTheme="majorHAnsi" w:cstheme="majorHAnsi"/>
          <w:color w:val="20427F"/>
          <w:sz w:val="24"/>
          <w:szCs w:val="24"/>
        </w:rPr>
      </w:pPr>
      <w:r>
        <w:rPr>
          <w:rStyle w:val="Textoennegrita"/>
          <w:rFonts w:asciiTheme="majorHAnsi" w:hAnsiTheme="majorHAnsi" w:cstheme="majorHAnsi"/>
          <w:color w:val="20427F"/>
          <w:sz w:val="24"/>
          <w:szCs w:val="24"/>
        </w:rPr>
        <w:br w:type="page"/>
      </w:r>
    </w:p>
    <w:p w:rsidR="00CC0CEB" w:rsidRPr="003C435B" w:rsidRDefault="00CC0CEB" w:rsidP="00CC0CEB">
      <w:pPr>
        <w:jc w:val="center"/>
        <w:rPr>
          <w:rStyle w:val="Textoennegrita"/>
          <w:rFonts w:asciiTheme="majorHAnsi" w:hAnsiTheme="majorHAnsi" w:cstheme="majorHAnsi"/>
          <w:color w:val="20427F"/>
          <w:sz w:val="24"/>
          <w:szCs w:val="24"/>
        </w:rPr>
      </w:pPr>
      <w:r w:rsidRPr="003C435B">
        <w:rPr>
          <w:rStyle w:val="Textoennegrita"/>
          <w:rFonts w:asciiTheme="majorHAnsi" w:hAnsiTheme="majorHAnsi" w:cstheme="majorHAnsi"/>
          <w:color w:val="20427F"/>
          <w:sz w:val="24"/>
          <w:szCs w:val="24"/>
        </w:rPr>
        <w:lastRenderedPageBreak/>
        <w:t xml:space="preserve">Gráfica N° 2. Pactos </w:t>
      </w:r>
      <w:r w:rsidR="008C5A0C" w:rsidRPr="003C435B">
        <w:rPr>
          <w:rStyle w:val="Textoennegrita"/>
          <w:rFonts w:asciiTheme="majorHAnsi" w:hAnsiTheme="majorHAnsi" w:cstheme="majorHAnsi"/>
          <w:color w:val="20427F"/>
          <w:sz w:val="24"/>
          <w:szCs w:val="24"/>
        </w:rPr>
        <w:t xml:space="preserve">transversales </w:t>
      </w:r>
      <w:r w:rsidRPr="003C435B">
        <w:rPr>
          <w:rStyle w:val="Textoennegrita"/>
          <w:rFonts w:asciiTheme="majorHAnsi" w:hAnsiTheme="majorHAnsi" w:cstheme="majorHAnsi"/>
          <w:color w:val="20427F"/>
          <w:sz w:val="24"/>
          <w:szCs w:val="24"/>
        </w:rPr>
        <w:t>Plan Nacional de Desarrollo 2018 – 2022 “Pacto por Colombia. Pacto por la equidad”</w:t>
      </w:r>
      <w:r w:rsidR="001F09BF" w:rsidRPr="003C435B">
        <w:rPr>
          <w:rStyle w:val="Refdenotaalpie"/>
          <w:rFonts w:asciiTheme="majorHAnsi" w:hAnsiTheme="majorHAnsi" w:cstheme="majorHAnsi"/>
          <w:bCs/>
          <w:color w:val="20427F"/>
          <w:sz w:val="24"/>
          <w:szCs w:val="24"/>
        </w:rPr>
        <w:footnoteReference w:id="4"/>
      </w:r>
    </w:p>
    <w:p w:rsidR="000541E6" w:rsidRPr="00BD757F" w:rsidRDefault="00FF667E" w:rsidP="00340032">
      <w:pPr>
        <w:autoSpaceDE w:val="0"/>
        <w:autoSpaceDN w:val="0"/>
        <w:adjustRightInd w:val="0"/>
        <w:spacing w:after="0" w:line="240" w:lineRule="auto"/>
        <w:jc w:val="both"/>
        <w:rPr>
          <w:rFonts w:asciiTheme="majorHAnsi" w:hAnsiTheme="majorHAnsi" w:cstheme="majorHAnsi"/>
        </w:rPr>
      </w:pPr>
      <w:r w:rsidRPr="00BD757F">
        <w:rPr>
          <w:rFonts w:asciiTheme="majorHAnsi" w:hAnsiTheme="majorHAnsi" w:cstheme="majorHAnsi"/>
        </w:rPr>
        <w:t xml:space="preserve">Adicionalmente, </w:t>
      </w:r>
      <w:r w:rsidR="00CC0CEB" w:rsidRPr="00BD757F">
        <w:rPr>
          <w:rFonts w:asciiTheme="majorHAnsi" w:hAnsiTheme="majorHAnsi" w:cstheme="majorHAnsi"/>
        </w:rPr>
        <w:t>para el logro de la equidad de oportunidades para todos, se agrega un grupo de pactos transversales que facilitan</w:t>
      </w:r>
      <w:r w:rsidR="00B11F59" w:rsidRPr="00BD757F">
        <w:rPr>
          <w:rFonts w:asciiTheme="majorHAnsi" w:hAnsiTheme="majorHAnsi" w:cstheme="majorHAnsi"/>
        </w:rPr>
        <w:t xml:space="preserve"> y aceleran el crecimiento económico para </w:t>
      </w:r>
      <w:r w:rsidR="00CC0CEB" w:rsidRPr="00BD757F">
        <w:rPr>
          <w:rFonts w:asciiTheme="majorHAnsi" w:hAnsiTheme="majorHAnsi" w:cstheme="majorHAnsi"/>
        </w:rPr>
        <w:t>el cumplimiento de la ecuación fundamental.</w:t>
      </w:r>
      <w:r w:rsidR="00AF31FB" w:rsidRPr="00BD757F">
        <w:rPr>
          <w:rFonts w:asciiTheme="majorHAnsi" w:hAnsiTheme="majorHAnsi" w:cstheme="majorHAnsi"/>
        </w:rPr>
        <w:t xml:space="preserve"> </w:t>
      </w:r>
      <w:r w:rsidR="008C5A0C" w:rsidRPr="00BD757F">
        <w:rPr>
          <w:rFonts w:asciiTheme="majorHAnsi" w:hAnsiTheme="majorHAnsi" w:cstheme="majorHAnsi"/>
        </w:rPr>
        <w:t>De once pactos transversales,</w:t>
      </w:r>
      <w:r w:rsidR="000541E6" w:rsidRPr="00BD757F">
        <w:rPr>
          <w:rFonts w:asciiTheme="majorHAnsi" w:hAnsiTheme="majorHAnsi" w:cstheme="majorHAnsi"/>
        </w:rPr>
        <w:t xml:space="preserve"> ocho</w:t>
      </w:r>
      <w:r w:rsidR="008C5A0C" w:rsidRPr="00BD757F">
        <w:rPr>
          <w:rFonts w:asciiTheme="majorHAnsi" w:hAnsiTheme="majorHAnsi" w:cstheme="majorHAnsi"/>
        </w:rPr>
        <w:t xml:space="preserve"> se alinean a las competencias</w:t>
      </w:r>
      <w:r w:rsidR="000541E6" w:rsidRPr="00BD757F">
        <w:rPr>
          <w:rFonts w:asciiTheme="majorHAnsi" w:hAnsiTheme="majorHAnsi" w:cstheme="majorHAnsi"/>
        </w:rPr>
        <w:t xml:space="preserve"> sectoriales:</w:t>
      </w:r>
    </w:p>
    <w:p w:rsidR="006B315D" w:rsidRPr="00BD757F" w:rsidRDefault="006B315D" w:rsidP="00340032">
      <w:pPr>
        <w:autoSpaceDE w:val="0"/>
        <w:autoSpaceDN w:val="0"/>
        <w:adjustRightInd w:val="0"/>
        <w:spacing w:after="0" w:line="240" w:lineRule="auto"/>
        <w:jc w:val="both"/>
        <w:rPr>
          <w:rFonts w:asciiTheme="majorHAnsi" w:hAnsiTheme="majorHAnsi" w:cstheme="majorHAnsi"/>
        </w:rPr>
      </w:pPr>
    </w:p>
    <w:tbl>
      <w:tblPr>
        <w:tblStyle w:val="Tablaconcuadrcula"/>
        <w:tblW w:w="9375" w:type="dxa"/>
        <w:tblInd w:w="-449" w:type="dxa"/>
        <w:tblBorders>
          <w:top w:val="single" w:sz="18" w:space="0" w:color="5B9BD5" w:themeColor="accent1"/>
          <w:left w:val="single" w:sz="18" w:space="0" w:color="5B9BD5" w:themeColor="accent1"/>
          <w:bottom w:val="single" w:sz="18" w:space="0" w:color="5B9BD5" w:themeColor="accent1"/>
          <w:right w:val="single" w:sz="18" w:space="0" w:color="5B9BD5" w:themeColor="accent1"/>
          <w:insideH w:val="single" w:sz="18" w:space="0" w:color="5B9BD5" w:themeColor="accent1"/>
          <w:insideV w:val="single" w:sz="18" w:space="0" w:color="5B9BD5" w:themeColor="accent1"/>
        </w:tblBorders>
        <w:tblLook w:val="04A0" w:firstRow="1" w:lastRow="0" w:firstColumn="1" w:lastColumn="0" w:noHBand="0" w:noVBand="1"/>
      </w:tblPr>
      <w:tblGrid>
        <w:gridCol w:w="1716"/>
        <w:gridCol w:w="7659"/>
      </w:tblGrid>
      <w:tr w:rsidR="00CB103C" w:rsidRPr="00BD757F" w:rsidTr="003C435B">
        <w:trPr>
          <w:trHeight w:val="2573"/>
        </w:trPr>
        <w:tc>
          <w:tcPr>
            <w:tcW w:w="1716" w:type="dxa"/>
          </w:tcPr>
          <w:p w:rsidR="003F2793" w:rsidRPr="00BD757F" w:rsidRDefault="000541E6" w:rsidP="00340032">
            <w:pPr>
              <w:autoSpaceDE w:val="0"/>
              <w:autoSpaceDN w:val="0"/>
              <w:adjustRightInd w:val="0"/>
              <w:jc w:val="both"/>
              <w:rPr>
                <w:rFonts w:asciiTheme="majorHAnsi" w:hAnsiTheme="majorHAnsi" w:cstheme="majorHAnsi"/>
              </w:rPr>
            </w:pPr>
            <w:r w:rsidRPr="00BD757F">
              <w:rPr>
                <w:rFonts w:asciiTheme="majorHAnsi" w:hAnsiTheme="majorHAnsi" w:cstheme="majorHAnsi"/>
              </w:rPr>
              <w:br w:type="page"/>
            </w:r>
          </w:p>
          <w:p w:rsidR="00880A62" w:rsidRPr="00BD757F" w:rsidRDefault="00880A62" w:rsidP="00340032">
            <w:pPr>
              <w:autoSpaceDE w:val="0"/>
              <w:autoSpaceDN w:val="0"/>
              <w:adjustRightInd w:val="0"/>
              <w:jc w:val="both"/>
              <w:rPr>
                <w:rFonts w:asciiTheme="majorHAnsi" w:hAnsiTheme="majorHAnsi" w:cstheme="majorHAnsi"/>
              </w:rPr>
            </w:pPr>
          </w:p>
          <w:p w:rsidR="00880A62" w:rsidRPr="00BD757F" w:rsidRDefault="00880A62" w:rsidP="00340032">
            <w:pPr>
              <w:autoSpaceDE w:val="0"/>
              <w:autoSpaceDN w:val="0"/>
              <w:adjustRightInd w:val="0"/>
              <w:jc w:val="both"/>
              <w:rPr>
                <w:rFonts w:asciiTheme="majorHAnsi" w:hAnsiTheme="majorHAnsi" w:cstheme="majorHAnsi"/>
                <w:noProof/>
                <w:lang w:eastAsia="es-CO"/>
              </w:rPr>
            </w:pPr>
          </w:p>
          <w:p w:rsidR="00D26946" w:rsidRPr="00BD757F" w:rsidRDefault="00CB103C" w:rsidP="00340032">
            <w:pPr>
              <w:autoSpaceDE w:val="0"/>
              <w:autoSpaceDN w:val="0"/>
              <w:adjustRightInd w:val="0"/>
              <w:jc w:val="both"/>
              <w:rPr>
                <w:rFonts w:asciiTheme="majorHAnsi" w:hAnsiTheme="majorHAnsi" w:cstheme="majorHAnsi"/>
              </w:rPr>
            </w:pPr>
            <w:r w:rsidRPr="00BD757F">
              <w:rPr>
                <w:rFonts w:asciiTheme="majorHAnsi" w:hAnsiTheme="majorHAnsi" w:cstheme="majorHAnsi"/>
                <w:noProof/>
                <w:lang w:eastAsia="es-CO"/>
              </w:rPr>
              <w:drawing>
                <wp:inline distT="0" distB="0" distL="0" distR="0">
                  <wp:extent cx="845643" cy="733425"/>
                  <wp:effectExtent l="0" t="0" r="0" b="0"/>
                  <wp:docPr id="234" name="Imagen 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4" name="C94A978.tmp"/>
                          <pic:cNvPicPr/>
                        </pic:nvPicPr>
                        <pic:blipFill>
                          <a:blip r:embed="rId12" cstate="print">
                            <a:extLst>
                              <a:ext uri="{28A0092B-C50C-407E-A947-70E740481C1C}">
                                <a14:useLocalDpi xmlns:a14="http://schemas.microsoft.com/office/drawing/2010/main" val="0"/>
                              </a:ext>
                            </a:extLst>
                          </a:blip>
                          <a:stretch>
                            <a:fillRect/>
                          </a:stretch>
                        </pic:blipFill>
                        <pic:spPr>
                          <a:xfrm>
                            <a:off x="0" y="0"/>
                            <a:ext cx="860788" cy="746560"/>
                          </a:xfrm>
                          <a:prstGeom prst="rect">
                            <a:avLst/>
                          </a:prstGeom>
                        </pic:spPr>
                      </pic:pic>
                    </a:graphicData>
                  </a:graphic>
                </wp:inline>
              </w:drawing>
            </w:r>
          </w:p>
        </w:tc>
        <w:tc>
          <w:tcPr>
            <w:tcW w:w="7659" w:type="dxa"/>
          </w:tcPr>
          <w:p w:rsidR="00CB103C" w:rsidRPr="00BD757F" w:rsidRDefault="003C435B" w:rsidP="00340032">
            <w:pPr>
              <w:autoSpaceDE w:val="0"/>
              <w:autoSpaceDN w:val="0"/>
              <w:adjustRightInd w:val="0"/>
              <w:jc w:val="both"/>
              <w:rPr>
                <w:rFonts w:asciiTheme="majorHAnsi" w:hAnsiTheme="majorHAnsi" w:cstheme="majorHAnsi"/>
              </w:rPr>
            </w:pPr>
            <w:r w:rsidRPr="00BD757F">
              <w:rPr>
                <w:rFonts w:asciiTheme="majorHAnsi" w:hAnsiTheme="majorHAnsi" w:cstheme="majorHAnsi"/>
                <w:noProof/>
                <w:lang w:eastAsia="es-CO"/>
              </w:rPr>
              <mc:AlternateContent>
                <mc:Choice Requires="wps">
                  <w:drawing>
                    <wp:anchor distT="0" distB="0" distL="114300" distR="114300" simplePos="0" relativeHeight="251663360" behindDoc="0" locked="0" layoutInCell="1" allowOverlap="1">
                      <wp:simplePos x="0" y="0"/>
                      <wp:positionH relativeFrom="column">
                        <wp:posOffset>12700</wp:posOffset>
                      </wp:positionH>
                      <wp:positionV relativeFrom="paragraph">
                        <wp:posOffset>-2540</wp:posOffset>
                      </wp:positionV>
                      <wp:extent cx="4645025" cy="476250"/>
                      <wp:effectExtent l="0" t="0" r="0" b="0"/>
                      <wp:wrapNone/>
                      <wp:docPr id="242" name="Cuadro de texto 242"/>
                      <wp:cNvGraphicFramePr/>
                      <a:graphic xmlns:a="http://schemas.openxmlformats.org/drawingml/2006/main">
                        <a:graphicData uri="http://schemas.microsoft.com/office/word/2010/wordprocessingShape">
                          <wps:wsp>
                            <wps:cNvSpPr txBox="1"/>
                            <wps:spPr>
                              <a:xfrm>
                                <a:off x="0" y="0"/>
                                <a:ext cx="4645025" cy="4762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565DA" w:rsidRPr="003C435B" w:rsidRDefault="001565DA" w:rsidP="00673C34">
                                  <w:pPr>
                                    <w:spacing w:after="0"/>
                                    <w:jc w:val="center"/>
                                    <w:rPr>
                                      <w:rFonts w:asciiTheme="majorHAnsi" w:hAnsiTheme="majorHAnsi" w:cstheme="majorHAnsi"/>
                                      <w:b/>
                                      <w:color w:val="0070C0"/>
                                    </w:rPr>
                                  </w:pPr>
                                  <w:r w:rsidRPr="003C435B">
                                    <w:rPr>
                                      <w:rFonts w:asciiTheme="majorHAnsi" w:hAnsiTheme="majorHAnsi" w:cstheme="majorHAnsi"/>
                                      <w:b/>
                                      <w:color w:val="0070C0"/>
                                    </w:rPr>
                                    <w:t xml:space="preserve">Pacto por la ciencia, la tecnología y </w:t>
                                  </w:r>
                                  <w:r w:rsidR="003B47BD" w:rsidRPr="003C435B">
                                    <w:rPr>
                                      <w:rFonts w:asciiTheme="majorHAnsi" w:hAnsiTheme="majorHAnsi" w:cstheme="majorHAnsi"/>
                                      <w:b/>
                                      <w:bCs/>
                                      <w:color w:val="0070C0"/>
                                    </w:rPr>
                                    <w:t>la Innovación:</w:t>
                                  </w:r>
                                  <w:r w:rsidR="003B47BD" w:rsidRPr="003C435B">
                                    <w:rPr>
                                      <w:rFonts w:asciiTheme="majorHAnsi" w:hAnsiTheme="majorHAnsi" w:cstheme="majorHAnsi"/>
                                      <w:bCs/>
                                      <w:color w:val="0070C0"/>
                                    </w:rPr>
                                    <w:t xml:space="preserve"> </w:t>
                                  </w:r>
                                  <w:r w:rsidR="003B47BD" w:rsidRPr="003C435B">
                                    <w:rPr>
                                      <w:rFonts w:asciiTheme="majorHAnsi" w:hAnsiTheme="majorHAnsi" w:cstheme="majorHAnsi"/>
                                      <w:b/>
                                      <w:color w:val="0070C0"/>
                                    </w:rPr>
                                    <w:t>un sistema para construir el conocimiento de la</w:t>
                                  </w:r>
                                  <w:r w:rsidR="003B47BD" w:rsidRPr="003C435B">
                                    <w:rPr>
                                      <w:rFonts w:asciiTheme="majorHAnsi" w:hAnsiTheme="majorHAnsi" w:cstheme="majorHAnsi"/>
                                      <w:bCs/>
                                      <w:color w:val="0070C0"/>
                                    </w:rPr>
                                    <w:t xml:space="preserve"> </w:t>
                                  </w:r>
                                  <w:r w:rsidR="003B47BD" w:rsidRPr="003C435B">
                                    <w:rPr>
                                      <w:rFonts w:asciiTheme="majorHAnsi" w:hAnsiTheme="majorHAnsi" w:cstheme="majorHAnsi"/>
                                      <w:b/>
                                      <w:bCs/>
                                      <w:color w:val="0070C0"/>
                                    </w:rPr>
                                    <w:t>Colombia del futuro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242" o:spid="_x0000_s1031" type="#_x0000_t202" style="position:absolute;left:0;text-align:left;margin-left:1pt;margin-top:-.2pt;width:365.75pt;height:3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" filled="f" stroked="f" strokeweight=".5pt">
                      <v:textbox>
                        <w:txbxContent>
                          <w:p w:rsidR="001565DA" w:rsidRPr="003C435B" w:rsidRDefault="001565DA" w:rsidP="00673C34">
                            <w:pPr>
                              <w:spacing w:after="0"/>
                              <w:jc w:val="center"/>
                              <w:rPr>
                                <w:rFonts w:asciiTheme="majorHAnsi" w:hAnsiTheme="majorHAnsi" w:cstheme="majorHAnsi"/>
                                <w:b/>
                                <w:color w:val="0070C0"/>
                              </w:rPr>
                            </w:pPr>
                            <w:r w:rsidRPr="003C435B">
                              <w:rPr>
                                <w:rFonts w:asciiTheme="majorHAnsi" w:hAnsiTheme="majorHAnsi" w:cstheme="majorHAnsi"/>
                                <w:b/>
                                <w:color w:val="0070C0"/>
                              </w:rPr>
                              <w:t xml:space="preserve">Pacto por la ciencia, la tecnología y </w:t>
                            </w:r>
                            <w:r w:rsidR="003B47BD" w:rsidRPr="003C435B">
                              <w:rPr>
                                <w:rFonts w:asciiTheme="majorHAnsi" w:hAnsiTheme="majorHAnsi" w:cstheme="majorHAnsi"/>
                                <w:b/>
                                <w:bCs/>
                                <w:color w:val="0070C0"/>
                              </w:rPr>
                              <w:t>la Innovación:</w:t>
                            </w:r>
                            <w:r w:rsidR="003B47BD" w:rsidRPr="003C435B">
                              <w:rPr>
                                <w:rFonts w:asciiTheme="majorHAnsi" w:hAnsiTheme="majorHAnsi" w:cstheme="majorHAnsi"/>
                                <w:bCs/>
                                <w:color w:val="0070C0"/>
                              </w:rPr>
                              <w:t xml:space="preserve"> </w:t>
                            </w:r>
                            <w:r w:rsidR="003B47BD" w:rsidRPr="003C435B">
                              <w:rPr>
                                <w:rFonts w:asciiTheme="majorHAnsi" w:hAnsiTheme="majorHAnsi" w:cstheme="majorHAnsi"/>
                                <w:b/>
                                <w:color w:val="0070C0"/>
                              </w:rPr>
                              <w:t>un sistema para construir el conocimiento de la</w:t>
                            </w:r>
                            <w:r w:rsidR="003B47BD" w:rsidRPr="003C435B">
                              <w:rPr>
                                <w:rFonts w:asciiTheme="majorHAnsi" w:hAnsiTheme="majorHAnsi" w:cstheme="majorHAnsi"/>
                                <w:bCs/>
                                <w:color w:val="0070C0"/>
                              </w:rPr>
                              <w:t xml:space="preserve"> </w:t>
                            </w:r>
                            <w:r w:rsidR="003B47BD" w:rsidRPr="003C435B">
                              <w:rPr>
                                <w:rFonts w:asciiTheme="majorHAnsi" w:hAnsiTheme="majorHAnsi" w:cstheme="majorHAnsi"/>
                                <w:b/>
                                <w:bCs/>
                                <w:color w:val="0070C0"/>
                              </w:rPr>
                              <w:t>Colombia del futuro</w:t>
                            </w:r>
                          </w:p>
                        </w:txbxContent>
                      </v:textbox>
                    </v:shape>
                  </w:pict>
                </mc:Fallback>
              </mc:AlternateContent>
            </w:r>
            <w:r w:rsidR="00EF2C1C" w:rsidRPr="00BD757F">
              <w:rPr>
                <w:rFonts w:asciiTheme="majorHAnsi" w:hAnsiTheme="majorHAnsi" w:cstheme="majorHAnsi"/>
                <w:noProof/>
                <w:lang w:eastAsia="es-CO"/>
              </w:rPr>
              <mc:AlternateContent>
                <mc:Choice Requires="wps">
                  <w:drawing>
                    <wp:anchor distT="0" distB="0" distL="114300" distR="114300" simplePos="0" relativeHeight="251664384" behindDoc="0" locked="0" layoutInCell="1" allowOverlap="1">
                      <wp:simplePos x="0" y="0"/>
                      <wp:positionH relativeFrom="column">
                        <wp:posOffset>-15875</wp:posOffset>
                      </wp:positionH>
                      <wp:positionV relativeFrom="paragraph">
                        <wp:posOffset>407034</wp:posOffset>
                      </wp:positionV>
                      <wp:extent cx="4772025" cy="1114425"/>
                      <wp:effectExtent l="0" t="0" r="9525" b="9525"/>
                      <wp:wrapNone/>
                      <wp:docPr id="244" name="Cuadro de texto 244"/>
                      <wp:cNvGraphicFramePr/>
                      <a:graphic xmlns:a="http://schemas.openxmlformats.org/drawingml/2006/main">
                        <a:graphicData uri="http://schemas.microsoft.com/office/word/2010/wordprocessingShape">
                          <wps:wsp>
                            <wps:cNvSpPr txBox="1"/>
                            <wps:spPr>
                              <a:xfrm>
                                <a:off x="0" y="0"/>
                                <a:ext cx="4772025" cy="11144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F2C1C" w:rsidRPr="007F75D7" w:rsidRDefault="00EF2C1C" w:rsidP="00EF2C1C">
                                  <w:pPr>
                                    <w:autoSpaceDE w:val="0"/>
                                    <w:autoSpaceDN w:val="0"/>
                                    <w:adjustRightInd w:val="0"/>
                                    <w:spacing w:after="0" w:line="240" w:lineRule="auto"/>
                                    <w:jc w:val="both"/>
                                    <w:rPr>
                                      <w:rFonts w:asciiTheme="majorHAnsi" w:hAnsiTheme="majorHAnsi" w:cstheme="majorHAnsi"/>
                                      <w:sz w:val="16"/>
                                      <w:szCs w:val="16"/>
                                    </w:rPr>
                                  </w:pPr>
                                  <w:r w:rsidRPr="007F75D7">
                                    <w:rPr>
                                      <w:rFonts w:asciiTheme="majorHAnsi" w:hAnsiTheme="majorHAnsi" w:cstheme="majorHAnsi"/>
                                      <w:sz w:val="16"/>
                                      <w:szCs w:val="16"/>
                                    </w:rPr>
                                    <w:t xml:space="preserve">Se fortalecerán los sistemas nacionales y regionales de innovación, robusteciendo la institucionalidad, generando mayor articulación entre distintas instancias y dando mayor claridad en los roles y funciones de las diferentes entidades. Además, se fortalecerá la relación entre universidad y empresa para que la innovación resuelva de manera más efectiva los retos sociales y económicos del país. </w:t>
                                  </w:r>
                                </w:p>
                                <w:p w:rsidR="001565DA" w:rsidRPr="007F75D7" w:rsidRDefault="00EF2C1C" w:rsidP="00EF2C1C">
                                  <w:pPr>
                                    <w:autoSpaceDE w:val="0"/>
                                    <w:autoSpaceDN w:val="0"/>
                                    <w:adjustRightInd w:val="0"/>
                                    <w:spacing w:after="0" w:line="240" w:lineRule="auto"/>
                                    <w:jc w:val="both"/>
                                    <w:rPr>
                                      <w:rFonts w:asciiTheme="majorHAnsi" w:hAnsiTheme="majorHAnsi" w:cstheme="majorHAnsi"/>
                                      <w:sz w:val="16"/>
                                      <w:szCs w:val="16"/>
                                    </w:rPr>
                                  </w:pPr>
                                  <w:r w:rsidRPr="007F75D7">
                                    <w:rPr>
                                      <w:rFonts w:asciiTheme="majorHAnsi" w:hAnsiTheme="majorHAnsi" w:cstheme="majorHAnsi"/>
                                      <w:sz w:val="16"/>
                                      <w:szCs w:val="16"/>
                                    </w:rPr>
                                    <w:t>El Gobierno nacional liderará una política de innovación pública basada en la experimentación adaptativa, abierta y basada en evidencias. Adoptará modelos de gestión, de tecnologías, y de inclusión de los ciudadanos en la solución de problemas públicos, con programas de compras pública en plataformas modernas, optimización de procesos y creación de un ecosistema de innovación pública con medición de logros.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244" o:spid="_x0000_s1032" type="#_x0000_t202" style="position:absolute;left:0;text-align:left;margin-left:-1.25pt;margin-top:32.05pt;width:375.75pt;height:87.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" fillcolor="white [3201]" stroked="f" strokeweight=".5pt">
                      <v:textbox>
                        <w:txbxContent>
                          <w:p w:rsidR="00EF2C1C" w:rsidRPr="007F75D7" w:rsidRDefault="00EF2C1C" w:rsidP="00EF2C1C">
                            <w:pPr>
                              <w:autoSpaceDE w:val="0"/>
                              <w:autoSpaceDN w:val="0"/>
                              <w:adjustRightInd w:val="0"/>
                              <w:spacing w:after="0" w:line="240" w:lineRule="auto"/>
                              <w:jc w:val="both"/>
                              <w:rPr>
                                <w:rFonts w:asciiTheme="majorHAnsi" w:hAnsiTheme="majorHAnsi" w:cstheme="majorHAnsi"/>
                                <w:sz w:val="16"/>
                                <w:szCs w:val="16"/>
                              </w:rPr>
                            </w:pPr>
                            <w:r w:rsidRPr="007F75D7">
                              <w:rPr>
                                <w:rFonts w:asciiTheme="majorHAnsi" w:hAnsiTheme="majorHAnsi" w:cstheme="majorHAnsi"/>
                                <w:sz w:val="16"/>
                                <w:szCs w:val="16"/>
                              </w:rPr>
                              <w:t xml:space="preserve">Se fortalecerán los sistemas nacionales y regionales de innovación, robusteciendo la institucionalidad, generando mayor articulación entre distintas instancias y dando mayor claridad en los roles y funciones de las diferentes entidades. Además, se fortalecerá la relación entre universidad y empresa para que la innovación resuelva de manera más efectiva los retos sociales y económicos del país. </w:t>
                            </w:r>
                          </w:p>
                          <w:p w:rsidR="001565DA" w:rsidRPr="007F75D7" w:rsidRDefault="00EF2C1C" w:rsidP="00EF2C1C">
                            <w:pPr>
                              <w:autoSpaceDE w:val="0"/>
                              <w:autoSpaceDN w:val="0"/>
                              <w:adjustRightInd w:val="0"/>
                              <w:spacing w:after="0" w:line="240" w:lineRule="auto"/>
                              <w:jc w:val="both"/>
                              <w:rPr>
                                <w:rFonts w:asciiTheme="majorHAnsi" w:hAnsiTheme="majorHAnsi" w:cstheme="majorHAnsi"/>
                                <w:sz w:val="16"/>
                                <w:szCs w:val="16"/>
                              </w:rPr>
                            </w:pPr>
                            <w:r w:rsidRPr="007F75D7">
                              <w:rPr>
                                <w:rFonts w:asciiTheme="majorHAnsi" w:hAnsiTheme="majorHAnsi" w:cstheme="majorHAnsi"/>
                                <w:sz w:val="16"/>
                                <w:szCs w:val="16"/>
                              </w:rPr>
                              <w:t>El Gobierno nacional liderará una política de innovación pública basada en la experimentación adaptativa, abierta y basada en evidencias. Adoptará modelos de gestión, de tecnologías, y de inclusión de los ciudadanos en la solución de problemas públicos, con programas de compras pública en plataformas modernas, optimización de procesos y creación de un ecosistema de innovación pública con medición de logros.</w:t>
                            </w:r>
                          </w:p>
                        </w:txbxContent>
                      </v:textbox>
                    </v:shape>
                  </w:pict>
                </mc:Fallback>
              </mc:AlternateContent>
            </w:r>
          </w:p>
        </w:tc>
      </w:tr>
      <w:tr w:rsidR="00CB103C" w:rsidRPr="00BD757F" w:rsidTr="003C435B">
        <w:trPr>
          <w:trHeight w:val="2922"/>
        </w:trPr>
        <w:tc>
          <w:tcPr>
            <w:tcW w:w="1716" w:type="dxa"/>
          </w:tcPr>
          <w:p w:rsidR="00416203" w:rsidRDefault="00416203" w:rsidP="00416203">
            <w:pPr>
              <w:autoSpaceDE w:val="0"/>
              <w:autoSpaceDN w:val="0"/>
              <w:adjustRightInd w:val="0"/>
              <w:jc w:val="center"/>
              <w:rPr>
                <w:rFonts w:asciiTheme="majorHAnsi" w:hAnsiTheme="majorHAnsi" w:cstheme="majorHAnsi"/>
                <w:noProof/>
                <w:lang w:eastAsia="es-CO"/>
              </w:rPr>
            </w:pPr>
          </w:p>
          <w:p w:rsidR="00C231D2" w:rsidRDefault="00C231D2" w:rsidP="00416203">
            <w:pPr>
              <w:autoSpaceDE w:val="0"/>
              <w:autoSpaceDN w:val="0"/>
              <w:adjustRightInd w:val="0"/>
              <w:jc w:val="center"/>
              <w:rPr>
                <w:rFonts w:asciiTheme="majorHAnsi" w:hAnsiTheme="majorHAnsi" w:cstheme="majorHAnsi"/>
                <w:noProof/>
                <w:lang w:eastAsia="es-CO"/>
              </w:rPr>
            </w:pPr>
          </w:p>
          <w:p w:rsidR="00C231D2" w:rsidRPr="00BD757F" w:rsidRDefault="00C231D2" w:rsidP="00416203">
            <w:pPr>
              <w:autoSpaceDE w:val="0"/>
              <w:autoSpaceDN w:val="0"/>
              <w:adjustRightInd w:val="0"/>
              <w:jc w:val="center"/>
              <w:rPr>
                <w:rFonts w:asciiTheme="majorHAnsi" w:hAnsiTheme="majorHAnsi" w:cstheme="majorHAnsi"/>
                <w:noProof/>
                <w:lang w:eastAsia="es-CO"/>
              </w:rPr>
            </w:pPr>
          </w:p>
          <w:p w:rsidR="00880A62" w:rsidRPr="00BD757F" w:rsidRDefault="00880A62" w:rsidP="00416203">
            <w:pPr>
              <w:autoSpaceDE w:val="0"/>
              <w:autoSpaceDN w:val="0"/>
              <w:adjustRightInd w:val="0"/>
              <w:jc w:val="center"/>
              <w:rPr>
                <w:rFonts w:asciiTheme="majorHAnsi" w:hAnsiTheme="majorHAnsi" w:cstheme="majorHAnsi"/>
                <w:noProof/>
                <w:lang w:eastAsia="es-CO"/>
              </w:rPr>
            </w:pPr>
          </w:p>
          <w:p w:rsidR="00CB103C" w:rsidRDefault="00416203" w:rsidP="00416203">
            <w:pPr>
              <w:autoSpaceDE w:val="0"/>
              <w:autoSpaceDN w:val="0"/>
              <w:adjustRightInd w:val="0"/>
              <w:jc w:val="center"/>
              <w:rPr>
                <w:rFonts w:asciiTheme="majorHAnsi" w:hAnsiTheme="majorHAnsi" w:cstheme="majorHAnsi"/>
                <w:noProof/>
                <w:lang w:eastAsia="es-CO"/>
              </w:rPr>
            </w:pPr>
            <w:r w:rsidRPr="00BD757F">
              <w:rPr>
                <w:rFonts w:asciiTheme="majorHAnsi" w:hAnsiTheme="majorHAnsi" w:cstheme="majorHAnsi"/>
                <w:noProof/>
                <w:lang w:eastAsia="es-CO"/>
              </w:rPr>
              <w:drawing>
                <wp:inline distT="0" distB="0" distL="0" distR="0" wp14:anchorId="56191785" wp14:editId="1BA82508">
                  <wp:extent cx="838200" cy="700414"/>
                  <wp:effectExtent l="0" t="0" r="0" b="4445"/>
                  <wp:docPr id="235" name="Imagen 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5" name="C94FCB7.tmp"/>
                          <pic:cNvPicPr/>
                        </pic:nvPicPr>
                        <pic:blipFill>
                          <a:blip r:embed="rId13" cstate="print">
                            <a:extLst>
                              <a:ext uri="{28A0092B-C50C-407E-A947-70E740481C1C}">
                                <a14:useLocalDpi xmlns:a14="http://schemas.microsoft.com/office/drawing/2010/main" val="0"/>
                              </a:ext>
                            </a:extLst>
                          </a:blip>
                          <a:stretch>
                            <a:fillRect/>
                          </a:stretch>
                        </pic:blipFill>
                        <pic:spPr>
                          <a:xfrm>
                            <a:off x="0" y="0"/>
                            <a:ext cx="861895" cy="720214"/>
                          </a:xfrm>
                          <a:prstGeom prst="rect">
                            <a:avLst/>
                          </a:prstGeom>
                        </pic:spPr>
                      </pic:pic>
                    </a:graphicData>
                  </a:graphic>
                </wp:inline>
              </w:drawing>
            </w:r>
          </w:p>
          <w:p w:rsidR="00C231D2" w:rsidRDefault="00C231D2" w:rsidP="00416203">
            <w:pPr>
              <w:autoSpaceDE w:val="0"/>
              <w:autoSpaceDN w:val="0"/>
              <w:adjustRightInd w:val="0"/>
              <w:jc w:val="center"/>
              <w:rPr>
                <w:rFonts w:asciiTheme="majorHAnsi" w:hAnsiTheme="majorHAnsi" w:cstheme="majorHAnsi"/>
                <w:noProof/>
                <w:lang w:eastAsia="es-CO"/>
              </w:rPr>
            </w:pPr>
          </w:p>
          <w:p w:rsidR="00C231D2" w:rsidRDefault="00C231D2" w:rsidP="00416203">
            <w:pPr>
              <w:autoSpaceDE w:val="0"/>
              <w:autoSpaceDN w:val="0"/>
              <w:adjustRightInd w:val="0"/>
              <w:jc w:val="center"/>
              <w:rPr>
                <w:rFonts w:asciiTheme="majorHAnsi" w:hAnsiTheme="majorHAnsi" w:cstheme="majorHAnsi"/>
                <w:noProof/>
                <w:lang w:eastAsia="es-CO"/>
              </w:rPr>
            </w:pPr>
          </w:p>
          <w:p w:rsidR="00C231D2" w:rsidRPr="00BD757F" w:rsidRDefault="00C231D2" w:rsidP="00416203">
            <w:pPr>
              <w:autoSpaceDE w:val="0"/>
              <w:autoSpaceDN w:val="0"/>
              <w:adjustRightInd w:val="0"/>
              <w:jc w:val="center"/>
              <w:rPr>
                <w:rFonts w:asciiTheme="majorHAnsi" w:hAnsiTheme="majorHAnsi" w:cstheme="majorHAnsi"/>
                <w:noProof/>
                <w:lang w:eastAsia="es-CO"/>
              </w:rPr>
            </w:pPr>
          </w:p>
        </w:tc>
        <w:tc>
          <w:tcPr>
            <w:tcW w:w="7659" w:type="dxa"/>
          </w:tcPr>
          <w:p w:rsidR="00CB103C" w:rsidRPr="00BD757F" w:rsidRDefault="003C435B" w:rsidP="00416203">
            <w:pPr>
              <w:autoSpaceDE w:val="0"/>
              <w:autoSpaceDN w:val="0"/>
              <w:adjustRightInd w:val="0"/>
              <w:jc w:val="both"/>
              <w:rPr>
                <w:rFonts w:asciiTheme="majorHAnsi" w:hAnsiTheme="majorHAnsi" w:cstheme="majorHAnsi"/>
              </w:rPr>
            </w:pPr>
            <w:r w:rsidRPr="00BD757F">
              <w:rPr>
                <w:rFonts w:asciiTheme="majorHAnsi" w:hAnsiTheme="majorHAnsi" w:cstheme="majorHAnsi"/>
                <w:noProof/>
                <w:lang w:eastAsia="es-CO"/>
              </w:rPr>
              <mc:AlternateContent>
                <mc:Choice Requires="wps">
                  <w:drawing>
                    <wp:anchor distT="0" distB="0" distL="114300" distR="114300" simplePos="0" relativeHeight="251678720" behindDoc="0" locked="0" layoutInCell="1" allowOverlap="1" wp14:anchorId="093D08C0" wp14:editId="05856773">
                      <wp:simplePos x="0" y="0"/>
                      <wp:positionH relativeFrom="column">
                        <wp:posOffset>2540</wp:posOffset>
                      </wp:positionH>
                      <wp:positionV relativeFrom="paragraph">
                        <wp:posOffset>440055</wp:posOffset>
                      </wp:positionV>
                      <wp:extent cx="4772025" cy="1362075"/>
                      <wp:effectExtent l="0" t="0" r="9525" b="9525"/>
                      <wp:wrapNone/>
                      <wp:docPr id="251" name="Cuadro de texto 251"/>
                      <wp:cNvGraphicFramePr/>
                      <a:graphic xmlns:a="http://schemas.openxmlformats.org/drawingml/2006/main">
                        <a:graphicData uri="http://schemas.microsoft.com/office/word/2010/wordprocessingShape">
                          <wps:wsp>
                            <wps:cNvSpPr txBox="1"/>
                            <wps:spPr>
                              <a:xfrm>
                                <a:off x="0" y="0"/>
                                <a:ext cx="4772025" cy="1362075"/>
                              </a:xfrm>
                              <a:prstGeom prst="rect">
                                <a:avLst/>
                              </a:prstGeom>
                              <a:solidFill>
                                <a:sysClr val="window" lastClr="FFFFFF"/>
                              </a:solidFill>
                              <a:ln w="6350">
                                <a:noFill/>
                              </a:ln>
                              <a:effectLst/>
                            </wps:spPr>
                            <wps:txbx>
                              <w:txbxContent>
                                <w:p w:rsidR="001565DA" w:rsidRPr="003C435B" w:rsidRDefault="00880A62" w:rsidP="00E66FDB">
                                  <w:pPr>
                                    <w:autoSpaceDE w:val="0"/>
                                    <w:autoSpaceDN w:val="0"/>
                                    <w:adjustRightInd w:val="0"/>
                                    <w:spacing w:after="0" w:line="240" w:lineRule="auto"/>
                                    <w:jc w:val="both"/>
                                    <w:rPr>
                                      <w:rFonts w:asciiTheme="majorHAnsi" w:hAnsiTheme="majorHAnsi" w:cstheme="majorHAnsi"/>
                                      <w:sz w:val="16"/>
                                      <w:szCs w:val="16"/>
                                    </w:rPr>
                                  </w:pPr>
                                  <w:r w:rsidRPr="003C435B">
                                    <w:rPr>
                                      <w:rFonts w:asciiTheme="majorHAnsi" w:hAnsiTheme="majorHAnsi" w:cstheme="majorHAnsi"/>
                                      <w:sz w:val="16"/>
                                      <w:szCs w:val="16"/>
                                    </w:rPr>
                                    <w:t>Propone trabajar en dos líneas. En primer lugar, es necesario tener en cuenta que la puerta de entrada a la transformación digital e Industria 4.0 es el acceso universal a las TIC, y en particular a Internet de banda ancha de calidad. El país requiere urgentemente cerrar la brecha digital, tanto a nivel geográfico como socioeconómico. Actualmente, 18 departamentos se encuentran por debajo del promedio nacional de suscriptores de Internet fijo por cada 100 habitantes, y los estratos 1, 2 y 3 tienen penetración de Internet en hogares por debajo del 50%, mientras que los estratos 4, 5 y 6 superan a estos por más de 0 puntos porcentuales. En segundo lugar, también se requiere, paralelamente al cierre de la brecha digital, avanzar en una serie de estrategias que lleven al país hacia la transformación digital de la sociedad, donde la administración pública, el sector productivo y los territorios hagan un uso inteligente de los datos y de las tecnologías disruptivas para mejorar la eficiencia, la competitividad y generar desarrollo</w:t>
                                  </w:r>
                                  <w:r w:rsidR="003C435B">
                                    <w:rPr>
                                      <w:rFonts w:asciiTheme="majorHAnsi" w:hAnsiTheme="majorHAnsi" w:cstheme="majorHAnsi"/>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3D08C0" id="Cuadro de texto 251" o:spid="_x0000_s1033" type="#_x0000_t202" style="position:absolute;left:0;text-align:left;margin-left:.2pt;margin-top:34.65pt;width:375.75pt;height:107.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" fillcolor="window" stroked="f" strokeweight=".5pt">
                      <v:textbox>
                        <w:txbxContent>
                          <w:p w:rsidR="001565DA" w:rsidRPr="003C435B" w:rsidRDefault="00880A62" w:rsidP="00E66FDB">
                            <w:pPr>
                              <w:autoSpaceDE w:val="0"/>
                              <w:autoSpaceDN w:val="0"/>
                              <w:adjustRightInd w:val="0"/>
                              <w:spacing w:after="0" w:line="240" w:lineRule="auto"/>
                              <w:jc w:val="both"/>
                              <w:rPr>
                                <w:rFonts w:asciiTheme="majorHAnsi" w:hAnsiTheme="majorHAnsi" w:cstheme="majorHAnsi"/>
                                <w:sz w:val="16"/>
                                <w:szCs w:val="16"/>
                              </w:rPr>
                            </w:pPr>
                            <w:r w:rsidRPr="003C435B">
                              <w:rPr>
                                <w:rFonts w:asciiTheme="majorHAnsi" w:hAnsiTheme="majorHAnsi" w:cstheme="majorHAnsi"/>
                                <w:sz w:val="16"/>
                                <w:szCs w:val="16"/>
                              </w:rPr>
                              <w:t>Propone trabajar en dos líneas. En primer lugar, es necesario tener en cuenta que la puerta de entrada a la transformación digital e Industria 4.0 es el acceso universal a las TIC, y en particular a Internet de banda ancha de calidad. El país requiere urgentemente cerrar la brecha digital, tanto a nivel geográfico como socioeconómico. Actualmente, 18 departamentos se encuentran por debajo del promedio nacional de suscriptores de Internet fijo por cada 100 habitantes, y los estratos 1, 2 y 3 tienen penetración de Internet en hogares por debajo del 50%, mientras que los estratos 4, 5 y 6 superan a estos por más de 0 puntos porcentuales. En segundo lugar, también se requiere, paralelamente al cierre de la brecha digital, avanzar en una serie de estrategias que lleven al país hacia la transformación digital de la sociedad, donde la administración pública, el sector productivo y los territorios hagan un uso inteligente de los datos y de las tecnologías disruptivas para mejorar la eficiencia, la competitividad y generar desarrollo</w:t>
                            </w:r>
                            <w:r w:rsidR="003C435B">
                              <w:rPr>
                                <w:rFonts w:asciiTheme="majorHAnsi" w:hAnsiTheme="majorHAnsi" w:cstheme="majorHAnsi"/>
                                <w:sz w:val="16"/>
                                <w:szCs w:val="16"/>
                              </w:rPr>
                              <w:t>.</w:t>
                            </w:r>
                          </w:p>
                        </w:txbxContent>
                      </v:textbox>
                    </v:shape>
                  </w:pict>
                </mc:Fallback>
              </mc:AlternateContent>
            </w:r>
            <w:r w:rsidR="001D2147" w:rsidRPr="00BD757F">
              <w:rPr>
                <w:rFonts w:asciiTheme="majorHAnsi" w:hAnsiTheme="majorHAnsi" w:cstheme="majorHAnsi"/>
                <w:noProof/>
                <w:lang w:eastAsia="es-CO"/>
              </w:rPr>
              <mc:AlternateContent>
                <mc:Choice Requires="wps">
                  <w:drawing>
                    <wp:anchor distT="0" distB="0" distL="114300" distR="114300" simplePos="0" relativeHeight="251666432" behindDoc="0" locked="0" layoutInCell="1" allowOverlap="1" wp14:anchorId="3390D199" wp14:editId="55C5ACED">
                      <wp:simplePos x="0" y="0"/>
                      <wp:positionH relativeFrom="column">
                        <wp:posOffset>28550</wp:posOffset>
                      </wp:positionH>
                      <wp:positionV relativeFrom="paragraph">
                        <wp:posOffset>52882</wp:posOffset>
                      </wp:positionV>
                      <wp:extent cx="4563745" cy="431597"/>
                      <wp:effectExtent l="0" t="0" r="0" b="6985"/>
                      <wp:wrapNone/>
                      <wp:docPr id="245" name="Cuadro de texto 245"/>
                      <wp:cNvGraphicFramePr/>
                      <a:graphic xmlns:a="http://schemas.openxmlformats.org/drawingml/2006/main">
                        <a:graphicData uri="http://schemas.microsoft.com/office/word/2010/wordprocessingShape">
                          <wps:wsp>
                            <wps:cNvSpPr txBox="1"/>
                            <wps:spPr>
                              <a:xfrm>
                                <a:off x="0" y="0"/>
                                <a:ext cx="4563745" cy="431597"/>
                              </a:xfrm>
                              <a:prstGeom prst="rect">
                                <a:avLst/>
                              </a:prstGeom>
                              <a:noFill/>
                              <a:ln w="6350">
                                <a:noFill/>
                              </a:ln>
                              <a:effectLst/>
                            </wps:spPr>
                            <wps:txbx>
                              <w:txbxContent>
                                <w:p w:rsidR="00880A62" w:rsidRPr="003C435B" w:rsidRDefault="00880A62" w:rsidP="00880A62">
                                  <w:pPr>
                                    <w:spacing w:after="0"/>
                                    <w:jc w:val="center"/>
                                    <w:rPr>
                                      <w:rFonts w:asciiTheme="majorHAnsi" w:hAnsiTheme="majorHAnsi" w:cstheme="majorHAnsi"/>
                                      <w:bCs/>
                                      <w:color w:val="0070C0"/>
                                    </w:rPr>
                                  </w:pPr>
                                  <w:r w:rsidRPr="003C435B">
                                    <w:rPr>
                                      <w:rFonts w:asciiTheme="majorHAnsi" w:hAnsiTheme="majorHAnsi" w:cstheme="majorHAnsi"/>
                                      <w:b/>
                                      <w:color w:val="0070C0"/>
                                    </w:rPr>
                                    <w:t>Pacto por la Transformación Digital de Colombia: Gobierno, empresas y hogares conectados con la era del conocimiento</w:t>
                                  </w:r>
                                </w:p>
                                <w:p w:rsidR="001565DA" w:rsidRPr="003C435B" w:rsidRDefault="001565DA" w:rsidP="00E66FDB">
                                  <w:pPr>
                                    <w:jc w:val="center"/>
                                    <w:rPr>
                                      <w:rFonts w:asciiTheme="majorHAnsi" w:hAnsiTheme="majorHAnsi" w:cstheme="majorHAnsi"/>
                                      <w:b/>
                                      <w:color w:val="0070C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90D199" id="Cuadro de texto 245" o:spid="_x0000_s1034" type="#_x0000_t202" style="position:absolute;left:0;text-align:left;margin-left:2.25pt;margin-top:4.15pt;width:359.35pt;height:3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" filled="f" stroked="f" strokeweight=".5pt">
                      <v:textbox>
                        <w:txbxContent>
                          <w:p w:rsidR="00880A62" w:rsidRPr="003C435B" w:rsidRDefault="00880A62" w:rsidP="00880A62">
                            <w:pPr>
                              <w:spacing w:after="0"/>
                              <w:jc w:val="center"/>
                              <w:rPr>
                                <w:rFonts w:asciiTheme="majorHAnsi" w:hAnsiTheme="majorHAnsi" w:cstheme="majorHAnsi"/>
                                <w:bCs/>
                                <w:color w:val="0070C0"/>
                              </w:rPr>
                            </w:pPr>
                            <w:r w:rsidRPr="003C435B">
                              <w:rPr>
                                <w:rFonts w:asciiTheme="majorHAnsi" w:hAnsiTheme="majorHAnsi" w:cstheme="majorHAnsi"/>
                                <w:b/>
                                <w:color w:val="0070C0"/>
                              </w:rPr>
                              <w:t>Pacto por la Transformación Digital de Colombia: Gobierno, empresas y hogares conectados con la era del conocimiento</w:t>
                            </w:r>
                          </w:p>
                          <w:p w:rsidR="001565DA" w:rsidRPr="003C435B" w:rsidRDefault="001565DA" w:rsidP="00E66FDB">
                            <w:pPr>
                              <w:jc w:val="center"/>
                              <w:rPr>
                                <w:rFonts w:asciiTheme="majorHAnsi" w:hAnsiTheme="majorHAnsi" w:cstheme="majorHAnsi"/>
                                <w:b/>
                                <w:color w:val="0070C0"/>
                              </w:rPr>
                            </w:pPr>
                          </w:p>
                        </w:txbxContent>
                      </v:textbox>
                    </v:shape>
                  </w:pict>
                </mc:Fallback>
              </mc:AlternateContent>
            </w:r>
          </w:p>
        </w:tc>
      </w:tr>
      <w:tr w:rsidR="00CB103C" w:rsidRPr="00BD757F" w:rsidTr="006B315D">
        <w:trPr>
          <w:trHeight w:val="1394"/>
        </w:trPr>
        <w:tc>
          <w:tcPr>
            <w:tcW w:w="1716" w:type="dxa"/>
          </w:tcPr>
          <w:p w:rsidR="00D26946" w:rsidRDefault="00D26946" w:rsidP="00340032">
            <w:pPr>
              <w:autoSpaceDE w:val="0"/>
              <w:autoSpaceDN w:val="0"/>
              <w:adjustRightInd w:val="0"/>
              <w:jc w:val="both"/>
              <w:rPr>
                <w:rFonts w:asciiTheme="majorHAnsi" w:hAnsiTheme="majorHAnsi" w:cstheme="majorHAnsi"/>
                <w:noProof/>
                <w:lang w:eastAsia="es-CO"/>
              </w:rPr>
            </w:pPr>
          </w:p>
          <w:p w:rsidR="00C231D2" w:rsidRDefault="00C231D2" w:rsidP="00340032">
            <w:pPr>
              <w:autoSpaceDE w:val="0"/>
              <w:autoSpaceDN w:val="0"/>
              <w:adjustRightInd w:val="0"/>
              <w:jc w:val="both"/>
              <w:rPr>
                <w:rFonts w:asciiTheme="majorHAnsi" w:hAnsiTheme="majorHAnsi" w:cstheme="majorHAnsi"/>
                <w:noProof/>
                <w:lang w:eastAsia="es-CO"/>
              </w:rPr>
            </w:pPr>
          </w:p>
          <w:p w:rsidR="00C231D2" w:rsidRPr="00BD757F" w:rsidRDefault="00C231D2" w:rsidP="00340032">
            <w:pPr>
              <w:autoSpaceDE w:val="0"/>
              <w:autoSpaceDN w:val="0"/>
              <w:adjustRightInd w:val="0"/>
              <w:jc w:val="both"/>
              <w:rPr>
                <w:rFonts w:asciiTheme="majorHAnsi" w:hAnsiTheme="majorHAnsi" w:cstheme="majorHAnsi"/>
                <w:noProof/>
                <w:lang w:eastAsia="es-CO"/>
              </w:rPr>
            </w:pPr>
          </w:p>
          <w:p w:rsidR="00416203" w:rsidRPr="00BD757F" w:rsidRDefault="00CB103C" w:rsidP="00340032">
            <w:pPr>
              <w:autoSpaceDE w:val="0"/>
              <w:autoSpaceDN w:val="0"/>
              <w:adjustRightInd w:val="0"/>
              <w:jc w:val="both"/>
              <w:rPr>
                <w:rFonts w:asciiTheme="majorHAnsi" w:hAnsiTheme="majorHAnsi" w:cstheme="majorHAnsi"/>
              </w:rPr>
            </w:pPr>
            <w:r w:rsidRPr="00BD757F">
              <w:rPr>
                <w:rFonts w:asciiTheme="majorHAnsi" w:hAnsiTheme="majorHAnsi" w:cstheme="majorHAnsi"/>
                <w:noProof/>
                <w:lang w:eastAsia="es-CO"/>
              </w:rPr>
              <w:drawing>
                <wp:inline distT="0" distB="0" distL="0" distR="0">
                  <wp:extent cx="790575" cy="704472"/>
                  <wp:effectExtent l="0" t="0" r="0" b="635"/>
                  <wp:docPr id="237" name="Imagen 2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7" name="C948365.tmp"/>
                          <pic:cNvPicPr/>
                        </pic:nvPicPr>
                        <pic:blipFill>
                          <a:blip r:embed="rId14" cstate="print">
                            <a:extLst>
                              <a:ext uri="{28A0092B-C50C-407E-A947-70E740481C1C}">
                                <a14:useLocalDpi xmlns:a14="http://schemas.microsoft.com/office/drawing/2010/main" val="0"/>
                              </a:ext>
                            </a:extLst>
                          </a:blip>
                          <a:stretch>
                            <a:fillRect/>
                          </a:stretch>
                        </pic:blipFill>
                        <pic:spPr>
                          <a:xfrm>
                            <a:off x="0" y="0"/>
                            <a:ext cx="803852" cy="716303"/>
                          </a:xfrm>
                          <a:prstGeom prst="rect">
                            <a:avLst/>
                          </a:prstGeom>
                        </pic:spPr>
                      </pic:pic>
                    </a:graphicData>
                  </a:graphic>
                </wp:inline>
              </w:drawing>
            </w:r>
          </w:p>
          <w:p w:rsidR="001D2147" w:rsidRPr="00BD757F" w:rsidRDefault="001D2147" w:rsidP="00340032">
            <w:pPr>
              <w:autoSpaceDE w:val="0"/>
              <w:autoSpaceDN w:val="0"/>
              <w:adjustRightInd w:val="0"/>
              <w:jc w:val="both"/>
              <w:rPr>
                <w:rFonts w:asciiTheme="majorHAnsi" w:hAnsiTheme="majorHAnsi" w:cstheme="majorHAnsi"/>
              </w:rPr>
            </w:pPr>
          </w:p>
          <w:p w:rsidR="001D2147" w:rsidRPr="00BD757F" w:rsidRDefault="001D2147" w:rsidP="00340032">
            <w:pPr>
              <w:autoSpaceDE w:val="0"/>
              <w:autoSpaceDN w:val="0"/>
              <w:adjustRightInd w:val="0"/>
              <w:jc w:val="both"/>
              <w:rPr>
                <w:rFonts w:asciiTheme="majorHAnsi" w:hAnsiTheme="majorHAnsi" w:cstheme="majorHAnsi"/>
              </w:rPr>
            </w:pPr>
          </w:p>
          <w:p w:rsidR="00D26946" w:rsidRPr="00BD757F" w:rsidRDefault="00D26946" w:rsidP="00340032">
            <w:pPr>
              <w:autoSpaceDE w:val="0"/>
              <w:autoSpaceDN w:val="0"/>
              <w:adjustRightInd w:val="0"/>
              <w:jc w:val="both"/>
              <w:rPr>
                <w:rFonts w:asciiTheme="majorHAnsi" w:hAnsiTheme="majorHAnsi" w:cstheme="majorHAnsi"/>
              </w:rPr>
            </w:pPr>
          </w:p>
        </w:tc>
        <w:tc>
          <w:tcPr>
            <w:tcW w:w="7659" w:type="dxa"/>
          </w:tcPr>
          <w:p w:rsidR="001D2147" w:rsidRPr="00BD757F" w:rsidRDefault="001D2147" w:rsidP="00340032">
            <w:pPr>
              <w:autoSpaceDE w:val="0"/>
              <w:autoSpaceDN w:val="0"/>
              <w:adjustRightInd w:val="0"/>
              <w:jc w:val="both"/>
              <w:rPr>
                <w:rFonts w:asciiTheme="majorHAnsi" w:hAnsiTheme="majorHAnsi" w:cstheme="majorHAnsi"/>
              </w:rPr>
            </w:pPr>
            <w:r w:rsidRPr="00BD757F">
              <w:rPr>
                <w:rFonts w:asciiTheme="majorHAnsi" w:hAnsiTheme="majorHAnsi" w:cstheme="majorHAnsi"/>
                <w:noProof/>
                <w:lang w:eastAsia="es-CO"/>
              </w:rPr>
              <mc:AlternateContent>
                <mc:Choice Requires="wps">
                  <w:drawing>
                    <wp:anchor distT="0" distB="0" distL="114300" distR="114300" simplePos="0" relativeHeight="251668480" behindDoc="0" locked="0" layoutInCell="1" allowOverlap="1" wp14:anchorId="3390D199" wp14:editId="55C5ACED">
                      <wp:simplePos x="0" y="0"/>
                      <wp:positionH relativeFrom="column">
                        <wp:posOffset>447472</wp:posOffset>
                      </wp:positionH>
                      <wp:positionV relativeFrom="paragraph">
                        <wp:posOffset>42088</wp:posOffset>
                      </wp:positionV>
                      <wp:extent cx="3676650" cy="431165"/>
                      <wp:effectExtent l="0" t="0" r="0" b="6985"/>
                      <wp:wrapNone/>
                      <wp:docPr id="246" name="Cuadro de texto 246"/>
                      <wp:cNvGraphicFramePr/>
                      <a:graphic xmlns:a="http://schemas.openxmlformats.org/drawingml/2006/main">
                        <a:graphicData uri="http://schemas.microsoft.com/office/word/2010/wordprocessingShape">
                          <wps:wsp>
                            <wps:cNvSpPr txBox="1"/>
                            <wps:spPr>
                              <a:xfrm>
                                <a:off x="0" y="0"/>
                                <a:ext cx="3676650" cy="431165"/>
                              </a:xfrm>
                              <a:prstGeom prst="rect">
                                <a:avLst/>
                              </a:prstGeom>
                              <a:noFill/>
                              <a:ln w="6350">
                                <a:noFill/>
                              </a:ln>
                              <a:effectLst/>
                            </wps:spPr>
                            <wps:txbx>
                              <w:txbxContent>
                                <w:p w:rsidR="001565DA" w:rsidRPr="003C435B" w:rsidRDefault="00880A62" w:rsidP="003F2793">
                                  <w:pPr>
                                    <w:jc w:val="center"/>
                                    <w:rPr>
                                      <w:rFonts w:asciiTheme="majorHAnsi" w:hAnsiTheme="majorHAnsi" w:cstheme="majorHAnsi"/>
                                      <w:b/>
                                      <w:color w:val="0070C0"/>
                                    </w:rPr>
                                  </w:pPr>
                                  <w:r w:rsidRPr="003C435B">
                                    <w:rPr>
                                      <w:rFonts w:asciiTheme="majorHAnsi" w:hAnsiTheme="majorHAnsi" w:cstheme="majorHAnsi"/>
                                      <w:b/>
                                      <w:color w:val="0070C0"/>
                                    </w:rPr>
                                    <w:t>Pacto por la protección y promoción de nuestra cultura y desarrollo de la economía naranja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90D199" id="Cuadro de texto 246" o:spid="_x0000_s1035" type="#_x0000_t202" style="position:absolute;left:0;text-align:left;margin-left:35.25pt;margin-top:3.3pt;width:289.5pt;height:33.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" filled="f" stroked="f" strokeweight=".5pt">
                      <v:textbox>
                        <w:txbxContent>
                          <w:p w:rsidR="001565DA" w:rsidRPr="003C435B" w:rsidRDefault="00880A62" w:rsidP="003F2793">
                            <w:pPr>
                              <w:jc w:val="center"/>
                              <w:rPr>
                                <w:rFonts w:asciiTheme="majorHAnsi" w:hAnsiTheme="majorHAnsi" w:cstheme="majorHAnsi"/>
                                <w:b/>
                                <w:color w:val="0070C0"/>
                              </w:rPr>
                            </w:pPr>
                            <w:r w:rsidRPr="003C435B">
                              <w:rPr>
                                <w:rFonts w:asciiTheme="majorHAnsi" w:hAnsiTheme="majorHAnsi" w:cstheme="majorHAnsi"/>
                                <w:b/>
                                <w:color w:val="0070C0"/>
                              </w:rPr>
                              <w:t>Pacto por la protección y promoción de nuestra cultura y desarrollo de la economía naranja</w:t>
                            </w:r>
                          </w:p>
                        </w:txbxContent>
                      </v:textbox>
                    </v:shape>
                  </w:pict>
                </mc:Fallback>
              </mc:AlternateContent>
            </w:r>
          </w:p>
          <w:p w:rsidR="001D2147" w:rsidRPr="00BD757F" w:rsidRDefault="001D2147" w:rsidP="00340032">
            <w:pPr>
              <w:autoSpaceDE w:val="0"/>
              <w:autoSpaceDN w:val="0"/>
              <w:adjustRightInd w:val="0"/>
              <w:jc w:val="both"/>
              <w:rPr>
                <w:rFonts w:asciiTheme="majorHAnsi" w:hAnsiTheme="majorHAnsi" w:cstheme="majorHAnsi"/>
              </w:rPr>
            </w:pPr>
          </w:p>
          <w:p w:rsidR="001D2147" w:rsidRPr="00BD757F" w:rsidRDefault="001D2147" w:rsidP="00340032">
            <w:pPr>
              <w:autoSpaceDE w:val="0"/>
              <w:autoSpaceDN w:val="0"/>
              <w:adjustRightInd w:val="0"/>
              <w:jc w:val="both"/>
              <w:rPr>
                <w:rFonts w:asciiTheme="majorHAnsi" w:hAnsiTheme="majorHAnsi" w:cstheme="majorHAnsi"/>
              </w:rPr>
            </w:pPr>
            <w:r w:rsidRPr="00BD757F">
              <w:rPr>
                <w:rFonts w:asciiTheme="majorHAnsi" w:hAnsiTheme="majorHAnsi" w:cstheme="majorHAnsi"/>
                <w:noProof/>
                <w:lang w:eastAsia="es-CO"/>
              </w:rPr>
              <mc:AlternateContent>
                <mc:Choice Requires="wps">
                  <w:drawing>
                    <wp:anchor distT="0" distB="0" distL="114300" distR="114300" simplePos="0" relativeHeight="251680768" behindDoc="0" locked="0" layoutInCell="1" allowOverlap="1" wp14:anchorId="093D08C0" wp14:editId="05856773">
                      <wp:simplePos x="0" y="0"/>
                      <wp:positionH relativeFrom="column">
                        <wp:posOffset>-15875</wp:posOffset>
                      </wp:positionH>
                      <wp:positionV relativeFrom="paragraph">
                        <wp:posOffset>177164</wp:posOffset>
                      </wp:positionV>
                      <wp:extent cx="4776826" cy="866775"/>
                      <wp:effectExtent l="0" t="0" r="5080" b="9525"/>
                      <wp:wrapNone/>
                      <wp:docPr id="252" name="Cuadro de texto 252"/>
                      <wp:cNvGraphicFramePr/>
                      <a:graphic xmlns:a="http://schemas.openxmlformats.org/drawingml/2006/main">
                        <a:graphicData uri="http://schemas.microsoft.com/office/word/2010/wordprocessingShape">
                          <wps:wsp>
                            <wps:cNvSpPr txBox="1"/>
                            <wps:spPr>
                              <a:xfrm>
                                <a:off x="0" y="0"/>
                                <a:ext cx="4776826" cy="8667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565DA" w:rsidRPr="003C435B" w:rsidRDefault="00880A62" w:rsidP="000E0247">
                                  <w:pPr>
                                    <w:autoSpaceDE w:val="0"/>
                                    <w:autoSpaceDN w:val="0"/>
                                    <w:adjustRightInd w:val="0"/>
                                    <w:spacing w:after="0" w:line="240" w:lineRule="auto"/>
                                    <w:jc w:val="both"/>
                                    <w:rPr>
                                      <w:rFonts w:asciiTheme="majorHAnsi" w:hAnsiTheme="majorHAnsi" w:cstheme="majorHAnsi"/>
                                      <w:sz w:val="16"/>
                                      <w:szCs w:val="16"/>
                                    </w:rPr>
                                  </w:pPr>
                                  <w:r w:rsidRPr="003C435B">
                                    <w:rPr>
                                      <w:rFonts w:asciiTheme="majorHAnsi" w:hAnsiTheme="majorHAnsi" w:cstheme="majorHAnsi"/>
                                      <w:sz w:val="16"/>
                                      <w:szCs w:val="16"/>
                                    </w:rPr>
                                    <w:t>Las estrategias contempladas en este pacto buscan generar condiciones para la creación, circulación y acceso a la cultura en los territorios contribuyendo a la formación de individuos críticos y al reconocimiento de la diversidad cultural de la nación. Esto implica la articulación entre los diferentes niveles de gobierno para la formulación e implementación de políticas, mejorar la infraestructura cultural, potenciar procesos de formación, dar incentivos a la creación y vincular a la ciudadanía organizada en la implementación de los procesos creativos. El Pacto incluye también el desarrollo de acciones para proteger el patrimonio cultural y fortalecer su función social.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3D08C0" id="Cuadro de texto 252" o:spid="_x0000_s1036" type="#_x0000_t202" style="position:absolute;left:0;text-align:left;margin-left:-1.25pt;margin-top:13.95pt;width:376.15pt;height:68.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" fillcolor="white [3201]" stroked="f" strokeweight=".5pt">
                      <v:textbox>
                        <w:txbxContent>
                          <w:p w:rsidR="001565DA" w:rsidRPr="003C435B" w:rsidRDefault="00880A62" w:rsidP="000E0247">
                            <w:pPr>
                              <w:autoSpaceDE w:val="0"/>
                              <w:autoSpaceDN w:val="0"/>
                              <w:adjustRightInd w:val="0"/>
                              <w:spacing w:after="0" w:line="240" w:lineRule="auto"/>
                              <w:jc w:val="both"/>
                              <w:rPr>
                                <w:rFonts w:asciiTheme="majorHAnsi" w:hAnsiTheme="majorHAnsi" w:cstheme="majorHAnsi"/>
                                <w:sz w:val="16"/>
                                <w:szCs w:val="16"/>
                              </w:rPr>
                            </w:pPr>
                            <w:r w:rsidRPr="003C435B">
                              <w:rPr>
                                <w:rFonts w:asciiTheme="majorHAnsi" w:hAnsiTheme="majorHAnsi" w:cstheme="majorHAnsi"/>
                                <w:sz w:val="16"/>
                                <w:szCs w:val="16"/>
                              </w:rPr>
                              <w:t>Las estrategias contempladas en este pacto buscan generar condiciones para la creación, circulación y acceso a la cultura en los territorios contribuyendo a la formación de individuos críticos y al reconocimiento de la diversidad cultural de la nación. Esto implica la articulación entre los diferentes niveles de gobierno para la formulación e implementación de políticas, mejorar la infraestructura cultural, potenciar procesos de formación, dar incentivos a la creación y vincular a la ciudadanía organizada en la implementación de los procesos creativos. El Pacto incluye también el desarrollo de acciones para proteger el patrimonio cultural y fortalecer su función social.</w:t>
                            </w:r>
                          </w:p>
                        </w:txbxContent>
                      </v:textbox>
                    </v:shape>
                  </w:pict>
                </mc:Fallback>
              </mc:AlternateContent>
            </w:r>
          </w:p>
          <w:p w:rsidR="001D2147" w:rsidRPr="00BD757F" w:rsidRDefault="001D2147" w:rsidP="00340032">
            <w:pPr>
              <w:autoSpaceDE w:val="0"/>
              <w:autoSpaceDN w:val="0"/>
              <w:adjustRightInd w:val="0"/>
              <w:jc w:val="both"/>
              <w:rPr>
                <w:rFonts w:asciiTheme="majorHAnsi" w:hAnsiTheme="majorHAnsi" w:cstheme="majorHAnsi"/>
              </w:rPr>
            </w:pPr>
          </w:p>
          <w:p w:rsidR="00CB103C" w:rsidRPr="00BD757F" w:rsidRDefault="00CB103C" w:rsidP="00340032">
            <w:pPr>
              <w:autoSpaceDE w:val="0"/>
              <w:autoSpaceDN w:val="0"/>
              <w:adjustRightInd w:val="0"/>
              <w:jc w:val="both"/>
              <w:rPr>
                <w:rFonts w:asciiTheme="majorHAnsi" w:hAnsiTheme="majorHAnsi" w:cstheme="majorHAnsi"/>
              </w:rPr>
            </w:pPr>
          </w:p>
        </w:tc>
      </w:tr>
      <w:tr w:rsidR="00CB103C" w:rsidRPr="00BD757F" w:rsidTr="000536E6">
        <w:trPr>
          <w:trHeight w:val="2817"/>
        </w:trPr>
        <w:tc>
          <w:tcPr>
            <w:tcW w:w="1716" w:type="dxa"/>
          </w:tcPr>
          <w:p w:rsidR="002507F4" w:rsidRPr="00BD757F" w:rsidRDefault="002507F4" w:rsidP="00340032">
            <w:pPr>
              <w:autoSpaceDE w:val="0"/>
              <w:autoSpaceDN w:val="0"/>
              <w:adjustRightInd w:val="0"/>
              <w:jc w:val="both"/>
              <w:rPr>
                <w:rFonts w:asciiTheme="majorHAnsi" w:hAnsiTheme="majorHAnsi" w:cstheme="majorHAnsi"/>
                <w:noProof/>
                <w:lang w:eastAsia="es-CO"/>
              </w:rPr>
            </w:pPr>
          </w:p>
          <w:p w:rsidR="001D2147" w:rsidRPr="00BD757F" w:rsidRDefault="001D2147" w:rsidP="00340032">
            <w:pPr>
              <w:autoSpaceDE w:val="0"/>
              <w:autoSpaceDN w:val="0"/>
              <w:adjustRightInd w:val="0"/>
              <w:jc w:val="both"/>
              <w:rPr>
                <w:rFonts w:asciiTheme="majorHAnsi" w:hAnsiTheme="majorHAnsi" w:cstheme="majorHAnsi"/>
                <w:noProof/>
                <w:lang w:eastAsia="es-CO"/>
              </w:rPr>
            </w:pPr>
          </w:p>
          <w:p w:rsidR="001D2147" w:rsidRPr="00BD757F" w:rsidRDefault="001D2147" w:rsidP="00340032">
            <w:pPr>
              <w:autoSpaceDE w:val="0"/>
              <w:autoSpaceDN w:val="0"/>
              <w:adjustRightInd w:val="0"/>
              <w:jc w:val="both"/>
              <w:rPr>
                <w:rFonts w:asciiTheme="majorHAnsi" w:hAnsiTheme="majorHAnsi" w:cstheme="majorHAnsi"/>
                <w:noProof/>
                <w:lang w:eastAsia="es-CO"/>
              </w:rPr>
            </w:pPr>
          </w:p>
          <w:p w:rsidR="006B315D" w:rsidRPr="00BD757F" w:rsidRDefault="006B315D" w:rsidP="00340032">
            <w:pPr>
              <w:autoSpaceDE w:val="0"/>
              <w:autoSpaceDN w:val="0"/>
              <w:adjustRightInd w:val="0"/>
              <w:jc w:val="both"/>
              <w:rPr>
                <w:rFonts w:asciiTheme="majorHAnsi" w:hAnsiTheme="majorHAnsi" w:cstheme="majorHAnsi"/>
                <w:noProof/>
                <w:lang w:eastAsia="es-CO"/>
              </w:rPr>
            </w:pPr>
          </w:p>
          <w:p w:rsidR="006B315D" w:rsidRPr="00BD757F" w:rsidRDefault="000B293F" w:rsidP="000B293F">
            <w:pPr>
              <w:autoSpaceDE w:val="0"/>
              <w:autoSpaceDN w:val="0"/>
              <w:adjustRightInd w:val="0"/>
              <w:jc w:val="center"/>
              <w:rPr>
                <w:rFonts w:asciiTheme="majorHAnsi" w:hAnsiTheme="majorHAnsi" w:cstheme="majorHAnsi"/>
                <w:noProof/>
                <w:lang w:eastAsia="es-CO"/>
              </w:rPr>
            </w:pPr>
            <w:r w:rsidRPr="00BD757F">
              <w:rPr>
                <w:rFonts w:asciiTheme="majorHAnsi" w:hAnsiTheme="majorHAnsi" w:cstheme="majorHAnsi"/>
                <w:noProof/>
                <w:lang w:eastAsia="es-CO"/>
              </w:rPr>
              <w:drawing>
                <wp:inline distT="0" distB="0" distL="0" distR="0" wp14:anchorId="0BC0CAE1" wp14:editId="7E33D6BA">
                  <wp:extent cx="790575" cy="728871"/>
                  <wp:effectExtent l="0" t="0" r="0" b="0"/>
                  <wp:docPr id="238" name="Imagen 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8" name="C94BE53.tmp"/>
                          <pic:cNvPicPr/>
                        </pic:nvPicPr>
                        <pic:blipFill>
                          <a:blip r:embed="rId15" cstate="print">
                            <a:extLst>
                              <a:ext uri="{28A0092B-C50C-407E-A947-70E740481C1C}">
                                <a14:useLocalDpi xmlns:a14="http://schemas.microsoft.com/office/drawing/2010/main" val="0"/>
                              </a:ext>
                            </a:extLst>
                          </a:blip>
                          <a:stretch>
                            <a:fillRect/>
                          </a:stretch>
                        </pic:blipFill>
                        <pic:spPr>
                          <a:xfrm>
                            <a:off x="0" y="0"/>
                            <a:ext cx="799806" cy="737381"/>
                          </a:xfrm>
                          <a:prstGeom prst="rect">
                            <a:avLst/>
                          </a:prstGeom>
                        </pic:spPr>
                      </pic:pic>
                    </a:graphicData>
                  </a:graphic>
                </wp:inline>
              </w:drawing>
            </w:r>
          </w:p>
          <w:p w:rsidR="00447372" w:rsidRDefault="00447372" w:rsidP="00340032">
            <w:pPr>
              <w:autoSpaceDE w:val="0"/>
              <w:autoSpaceDN w:val="0"/>
              <w:adjustRightInd w:val="0"/>
              <w:jc w:val="both"/>
              <w:rPr>
                <w:rFonts w:asciiTheme="majorHAnsi" w:hAnsiTheme="majorHAnsi" w:cstheme="majorHAnsi"/>
                <w:noProof/>
                <w:lang w:eastAsia="es-CO"/>
              </w:rPr>
            </w:pPr>
          </w:p>
          <w:p w:rsidR="00C231D2" w:rsidRPr="00BD757F" w:rsidRDefault="00C231D2" w:rsidP="00340032">
            <w:pPr>
              <w:autoSpaceDE w:val="0"/>
              <w:autoSpaceDN w:val="0"/>
              <w:adjustRightInd w:val="0"/>
              <w:jc w:val="both"/>
              <w:rPr>
                <w:rFonts w:asciiTheme="majorHAnsi" w:hAnsiTheme="majorHAnsi" w:cstheme="majorHAnsi"/>
                <w:noProof/>
                <w:lang w:eastAsia="es-CO"/>
              </w:rPr>
            </w:pPr>
          </w:p>
          <w:p w:rsidR="000536E6" w:rsidRPr="00BD757F" w:rsidRDefault="000536E6" w:rsidP="00340032">
            <w:pPr>
              <w:autoSpaceDE w:val="0"/>
              <w:autoSpaceDN w:val="0"/>
              <w:adjustRightInd w:val="0"/>
              <w:jc w:val="both"/>
              <w:rPr>
                <w:rFonts w:asciiTheme="majorHAnsi" w:hAnsiTheme="majorHAnsi" w:cstheme="majorHAnsi"/>
                <w:noProof/>
                <w:lang w:eastAsia="es-CO"/>
              </w:rPr>
            </w:pPr>
          </w:p>
        </w:tc>
        <w:tc>
          <w:tcPr>
            <w:tcW w:w="7659" w:type="dxa"/>
          </w:tcPr>
          <w:p w:rsidR="00CB103C" w:rsidRPr="00BD757F" w:rsidRDefault="003E409E" w:rsidP="00340032">
            <w:pPr>
              <w:autoSpaceDE w:val="0"/>
              <w:autoSpaceDN w:val="0"/>
              <w:adjustRightInd w:val="0"/>
              <w:jc w:val="both"/>
              <w:rPr>
                <w:rFonts w:asciiTheme="majorHAnsi" w:hAnsiTheme="majorHAnsi" w:cstheme="majorHAnsi"/>
              </w:rPr>
            </w:pPr>
            <w:r w:rsidRPr="00BD757F">
              <w:rPr>
                <w:rFonts w:asciiTheme="majorHAnsi" w:hAnsiTheme="majorHAnsi" w:cstheme="majorHAnsi"/>
                <w:noProof/>
                <w:lang w:eastAsia="es-CO"/>
              </w:rPr>
              <mc:AlternateContent>
                <mc:Choice Requires="wps">
                  <w:drawing>
                    <wp:anchor distT="0" distB="0" distL="114300" distR="114300" simplePos="0" relativeHeight="251693056" behindDoc="0" locked="0" layoutInCell="1" allowOverlap="1" wp14:anchorId="2D1DC02F" wp14:editId="69628FC8">
                      <wp:simplePos x="0" y="0"/>
                      <wp:positionH relativeFrom="column">
                        <wp:posOffset>-12479</wp:posOffset>
                      </wp:positionH>
                      <wp:positionV relativeFrom="paragraph">
                        <wp:posOffset>349388</wp:posOffset>
                      </wp:positionV>
                      <wp:extent cx="4726940" cy="1478943"/>
                      <wp:effectExtent l="0" t="0" r="0" b="6985"/>
                      <wp:wrapNone/>
                      <wp:docPr id="34" name="Cuadro de texto 34"/>
                      <wp:cNvGraphicFramePr/>
                      <a:graphic xmlns:a="http://schemas.openxmlformats.org/drawingml/2006/main">
                        <a:graphicData uri="http://schemas.microsoft.com/office/word/2010/wordprocessingShape">
                          <wps:wsp>
                            <wps:cNvSpPr txBox="1"/>
                            <wps:spPr>
                              <a:xfrm>
                                <a:off x="0" y="0"/>
                                <a:ext cx="4726940" cy="1478943"/>
                              </a:xfrm>
                              <a:prstGeom prst="rect">
                                <a:avLst/>
                              </a:prstGeom>
                              <a:solidFill>
                                <a:sysClr val="window" lastClr="FFFFFF"/>
                              </a:solidFill>
                              <a:ln w="6350">
                                <a:noFill/>
                              </a:ln>
                              <a:effectLst/>
                            </wps:spPr>
                            <wps:txbx>
                              <w:txbxContent>
                                <w:p w:rsidR="001D2147" w:rsidRPr="003C435B" w:rsidRDefault="001D2147" w:rsidP="001D2147">
                                  <w:pPr>
                                    <w:autoSpaceDE w:val="0"/>
                                    <w:autoSpaceDN w:val="0"/>
                                    <w:adjustRightInd w:val="0"/>
                                    <w:spacing w:after="0" w:line="240" w:lineRule="auto"/>
                                    <w:jc w:val="both"/>
                                    <w:rPr>
                                      <w:rFonts w:asciiTheme="majorHAnsi" w:hAnsiTheme="majorHAnsi" w:cstheme="majorHAnsi"/>
                                      <w:sz w:val="16"/>
                                      <w:szCs w:val="16"/>
                                    </w:rPr>
                                  </w:pPr>
                                  <w:r w:rsidRPr="003C435B">
                                    <w:rPr>
                                      <w:rFonts w:asciiTheme="majorHAnsi" w:hAnsiTheme="majorHAnsi" w:cstheme="majorHAnsi"/>
                                      <w:sz w:val="16"/>
                                      <w:szCs w:val="16"/>
                                    </w:rPr>
                                    <w:t>Encuentra su principal cimiento en la cultura de la legalidad, fruto de una esencial e indisoluble relación entre seguridad y justicia, que contrarreste los múltiples factores de ilegalidad, los cuales, alimentados por la violencia, impiden la sana convivencia entre los colombianos. Se trata de la construcción de un país en el cual en todo su territorio se pueda, en el mediano plazo, gozar de un futuro en el que se inserte la cultura de la “legalidad, se promueva el emprendimiento, al fin, exista equidad”.</w:t>
                                  </w:r>
                                </w:p>
                                <w:p w:rsidR="001565DA" w:rsidRPr="003C435B" w:rsidRDefault="001D2147" w:rsidP="001D2147">
                                  <w:pPr>
                                    <w:autoSpaceDE w:val="0"/>
                                    <w:autoSpaceDN w:val="0"/>
                                    <w:adjustRightInd w:val="0"/>
                                    <w:spacing w:after="0" w:line="240" w:lineRule="auto"/>
                                    <w:jc w:val="both"/>
                                    <w:rPr>
                                      <w:rFonts w:asciiTheme="majorHAnsi" w:hAnsiTheme="majorHAnsi" w:cstheme="majorHAnsi"/>
                                      <w:sz w:val="16"/>
                                      <w:szCs w:val="16"/>
                                    </w:rPr>
                                  </w:pPr>
                                  <w:r w:rsidRPr="003C435B">
                                    <w:rPr>
                                      <w:rFonts w:asciiTheme="majorHAnsi" w:hAnsiTheme="majorHAnsi" w:cstheme="majorHAnsi"/>
                                      <w:sz w:val="16"/>
                                      <w:szCs w:val="16"/>
                                    </w:rPr>
                                    <w:t>La construcción de paz en Colombia se fundamenta en cinco elementos o factores relacionados entre sí: (1) el imperio de la ley: justicia accesible, oportuna y en toda Colombia, para todos; (2) la seguridad y orden para la libertad: fuerza pública, compromiso ciudadano y tecnología para proteger la vida, honra y bienes de todos los colombianos; (3) la participación: promoción del diálogo social y la inclusión democrática para la equidad; (4) las acciones efectivas para la política de estabilización: intervención coordinada en zonas estratégicas con seguridad, justicia y equidad; y (5) la atención y reparación a las víctimas.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1DC02F" id="Cuadro de texto 34" o:spid="_x0000_s1037" type="#_x0000_t202" style="position:absolute;left:0;text-align:left;margin-left:-1pt;margin-top:27.5pt;width:372.2pt;height:116.4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" fillcolor="window" stroked="f" strokeweight=".5pt">
                      <v:textbox>
                        <w:txbxContent>
                          <w:p w:rsidR="001D2147" w:rsidRPr="003C435B" w:rsidRDefault="001D2147" w:rsidP="001D2147">
                            <w:pPr>
                              <w:autoSpaceDE w:val="0"/>
                              <w:autoSpaceDN w:val="0"/>
                              <w:adjustRightInd w:val="0"/>
                              <w:spacing w:after="0" w:line="240" w:lineRule="auto"/>
                              <w:jc w:val="both"/>
                              <w:rPr>
                                <w:rFonts w:asciiTheme="majorHAnsi" w:hAnsiTheme="majorHAnsi" w:cstheme="majorHAnsi"/>
                                <w:sz w:val="16"/>
                                <w:szCs w:val="16"/>
                              </w:rPr>
                            </w:pPr>
                            <w:r w:rsidRPr="003C435B">
                              <w:rPr>
                                <w:rFonts w:asciiTheme="majorHAnsi" w:hAnsiTheme="majorHAnsi" w:cstheme="majorHAnsi"/>
                                <w:sz w:val="16"/>
                                <w:szCs w:val="16"/>
                              </w:rPr>
                              <w:t>Encuentra su principal cimiento en la cultura de la legalidad, fruto de una esencial e indisoluble relación entre seguridad y justicia, que contrarreste los múltiples factores de ilegalidad, los cuales, alimentados por la violencia, impiden la sana convivencia entre los colombianos. Se trata de la construcción de un país en el cual en todo su territorio se pueda, en el mediano plazo, gozar de un futuro en el que se inserte la cultura de la “legalidad, se promueva el emprendimiento, al fin, exista equidad”.</w:t>
                            </w:r>
                          </w:p>
                          <w:p w:rsidR="001565DA" w:rsidRPr="003C435B" w:rsidRDefault="001D2147" w:rsidP="001D2147">
                            <w:pPr>
                              <w:autoSpaceDE w:val="0"/>
                              <w:autoSpaceDN w:val="0"/>
                              <w:adjustRightInd w:val="0"/>
                              <w:spacing w:after="0" w:line="240" w:lineRule="auto"/>
                              <w:jc w:val="both"/>
                              <w:rPr>
                                <w:rFonts w:asciiTheme="majorHAnsi" w:hAnsiTheme="majorHAnsi" w:cstheme="majorHAnsi"/>
                                <w:sz w:val="16"/>
                                <w:szCs w:val="16"/>
                              </w:rPr>
                            </w:pPr>
                            <w:r w:rsidRPr="003C435B">
                              <w:rPr>
                                <w:rFonts w:asciiTheme="majorHAnsi" w:hAnsiTheme="majorHAnsi" w:cstheme="majorHAnsi"/>
                                <w:sz w:val="16"/>
                                <w:szCs w:val="16"/>
                              </w:rPr>
                              <w:t>La construcción de paz en Colombia se fundamenta en cinco elementos o factores relacionados entre sí: (1) el imperio de la ley: justicia accesible, oportuna y en toda Colombia, para todos; (2) la seguridad y orden para la libertad: fuerza pública, compromiso ciudadano y tecnología para proteger la vida, honra y bienes de todos los colombianos; (3) la participación: promoción del diálogo social y la inclusión democrática para la equidad; (4) las acciones efectivas para la política de estabilización: intervención coordinada en zonas estratégicas con seguridad, justicia y equidad; y (5) la atención y reparación a las víctimas.</w:t>
                            </w:r>
                          </w:p>
                        </w:txbxContent>
                      </v:textbox>
                    </v:shape>
                  </w:pict>
                </mc:Fallback>
              </mc:AlternateContent>
            </w:r>
            <w:r w:rsidRPr="00BD757F">
              <w:rPr>
                <w:rFonts w:asciiTheme="majorHAnsi" w:hAnsiTheme="majorHAnsi" w:cstheme="majorHAnsi"/>
                <w:noProof/>
                <w:lang w:eastAsia="es-CO"/>
              </w:rPr>
              <mc:AlternateContent>
                <mc:Choice Requires="wps">
                  <w:drawing>
                    <wp:anchor distT="0" distB="0" distL="114300" distR="114300" simplePos="0" relativeHeight="251722752" behindDoc="0" locked="0" layoutInCell="1" allowOverlap="1" wp14:anchorId="0784D51F" wp14:editId="0DF0C042">
                      <wp:simplePos x="0" y="0"/>
                      <wp:positionH relativeFrom="column">
                        <wp:posOffset>-4528</wp:posOffset>
                      </wp:positionH>
                      <wp:positionV relativeFrom="paragraph">
                        <wp:posOffset>-32275</wp:posOffset>
                      </wp:positionV>
                      <wp:extent cx="4762445" cy="445770"/>
                      <wp:effectExtent l="0" t="0" r="0" b="0"/>
                      <wp:wrapNone/>
                      <wp:docPr id="247" name="Cuadro de texto 247"/>
                      <wp:cNvGraphicFramePr/>
                      <a:graphic xmlns:a="http://schemas.openxmlformats.org/drawingml/2006/main">
                        <a:graphicData uri="http://schemas.microsoft.com/office/word/2010/wordprocessingShape">
                          <wps:wsp>
                            <wps:cNvSpPr txBox="1"/>
                            <wps:spPr>
                              <a:xfrm>
                                <a:off x="0" y="0"/>
                                <a:ext cx="4762445" cy="445770"/>
                              </a:xfrm>
                              <a:prstGeom prst="rect">
                                <a:avLst/>
                              </a:prstGeom>
                              <a:noFill/>
                              <a:ln w="6350">
                                <a:noFill/>
                              </a:ln>
                              <a:effectLst/>
                            </wps:spPr>
                            <wps:txbx>
                              <w:txbxContent>
                                <w:p w:rsidR="00C231D2" w:rsidRPr="003C435B" w:rsidRDefault="00C231D2" w:rsidP="00C231D2">
                                  <w:pPr>
                                    <w:jc w:val="center"/>
                                    <w:rPr>
                                      <w:rFonts w:asciiTheme="majorHAnsi" w:hAnsiTheme="majorHAnsi" w:cstheme="majorHAnsi"/>
                                      <w:b/>
                                      <w:color w:val="0070C0"/>
                                    </w:rPr>
                                  </w:pPr>
                                  <w:r w:rsidRPr="003C435B">
                                    <w:rPr>
                                      <w:rFonts w:asciiTheme="majorHAnsi" w:hAnsiTheme="majorHAnsi" w:cstheme="majorHAnsi"/>
                                      <w:b/>
                                      <w:color w:val="0070C0"/>
                                    </w:rPr>
                                    <w:t>Pacto por la Construcción de Paz: Cultura de la legalidad, convivencia, estabilización y víctimas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84D51F" id="Cuadro de texto 247" o:spid="_x0000_s1038" type="#_x0000_t202" style="position:absolute;left:0;text-align:left;margin-left:-.35pt;margin-top:-2.55pt;width:375pt;height:35.1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" filled="f" stroked="f" strokeweight=".5pt">
                      <v:textbox>
                        <w:txbxContent>
                          <w:p w:rsidR="00C231D2" w:rsidRPr="003C435B" w:rsidRDefault="00C231D2" w:rsidP="00C231D2">
                            <w:pPr>
                              <w:jc w:val="center"/>
                              <w:rPr>
                                <w:rFonts w:asciiTheme="majorHAnsi" w:hAnsiTheme="majorHAnsi" w:cstheme="majorHAnsi"/>
                                <w:b/>
                                <w:color w:val="0070C0"/>
                              </w:rPr>
                            </w:pPr>
                            <w:r w:rsidRPr="003C435B">
                              <w:rPr>
                                <w:rFonts w:asciiTheme="majorHAnsi" w:hAnsiTheme="majorHAnsi" w:cstheme="majorHAnsi"/>
                                <w:b/>
                                <w:color w:val="0070C0"/>
                              </w:rPr>
                              <w:t>Pacto por la Construcción de Paz: Cultura de la legalidad, convivencia, estabilización y víctimas</w:t>
                            </w:r>
                          </w:p>
                        </w:txbxContent>
                      </v:textbox>
                    </v:shape>
                  </w:pict>
                </mc:Fallback>
              </mc:AlternateContent>
            </w:r>
          </w:p>
        </w:tc>
      </w:tr>
      <w:tr w:rsidR="00CB103C" w:rsidRPr="00BD757F" w:rsidTr="003C435B">
        <w:trPr>
          <w:trHeight w:val="2359"/>
        </w:trPr>
        <w:tc>
          <w:tcPr>
            <w:tcW w:w="1716" w:type="dxa"/>
          </w:tcPr>
          <w:p w:rsidR="00CB103C" w:rsidRPr="00BD757F" w:rsidRDefault="008C5A0C" w:rsidP="00340032">
            <w:pPr>
              <w:autoSpaceDE w:val="0"/>
              <w:autoSpaceDN w:val="0"/>
              <w:adjustRightInd w:val="0"/>
              <w:jc w:val="both"/>
              <w:rPr>
                <w:rFonts w:asciiTheme="majorHAnsi" w:hAnsiTheme="majorHAnsi" w:cstheme="majorHAnsi"/>
              </w:rPr>
            </w:pPr>
            <w:r w:rsidRPr="00BD757F">
              <w:rPr>
                <w:rFonts w:asciiTheme="majorHAnsi" w:hAnsiTheme="majorHAnsi" w:cstheme="majorHAnsi"/>
                <w:noProof/>
                <w:lang w:eastAsia="es-CO"/>
              </w:rPr>
              <w:drawing>
                <wp:inline distT="0" distB="0" distL="0" distR="0">
                  <wp:extent cx="798545" cy="752475"/>
                  <wp:effectExtent l="0" t="0" r="1905" b="0"/>
                  <wp:docPr id="239" name="Imagen 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9" name="C94F8E4.tmp"/>
                          <pic:cNvPicPr/>
                        </pic:nvPicPr>
                        <pic:blipFill>
                          <a:blip r:embed="rId16" cstate="print">
                            <a:extLst>
                              <a:ext uri="{28A0092B-C50C-407E-A947-70E740481C1C}">
                                <a14:useLocalDpi xmlns:a14="http://schemas.microsoft.com/office/drawing/2010/main" val="0"/>
                              </a:ext>
                            </a:extLst>
                          </a:blip>
                          <a:stretch>
                            <a:fillRect/>
                          </a:stretch>
                        </pic:blipFill>
                        <pic:spPr>
                          <a:xfrm>
                            <a:off x="0" y="0"/>
                            <a:ext cx="812670" cy="765785"/>
                          </a:xfrm>
                          <a:prstGeom prst="rect">
                            <a:avLst/>
                          </a:prstGeom>
                        </pic:spPr>
                      </pic:pic>
                    </a:graphicData>
                  </a:graphic>
                </wp:inline>
              </w:drawing>
            </w:r>
          </w:p>
          <w:p w:rsidR="00D37EBE" w:rsidRPr="00BD757F" w:rsidRDefault="00D37EBE" w:rsidP="00340032">
            <w:pPr>
              <w:autoSpaceDE w:val="0"/>
              <w:autoSpaceDN w:val="0"/>
              <w:adjustRightInd w:val="0"/>
              <w:jc w:val="both"/>
              <w:rPr>
                <w:rFonts w:asciiTheme="majorHAnsi" w:hAnsiTheme="majorHAnsi" w:cstheme="majorHAnsi"/>
              </w:rPr>
            </w:pPr>
          </w:p>
          <w:p w:rsidR="00447372" w:rsidRPr="00BD757F" w:rsidRDefault="00447372" w:rsidP="00340032">
            <w:pPr>
              <w:autoSpaceDE w:val="0"/>
              <w:autoSpaceDN w:val="0"/>
              <w:adjustRightInd w:val="0"/>
              <w:jc w:val="both"/>
              <w:rPr>
                <w:rFonts w:asciiTheme="majorHAnsi" w:hAnsiTheme="majorHAnsi" w:cstheme="majorHAnsi"/>
              </w:rPr>
            </w:pPr>
          </w:p>
        </w:tc>
        <w:tc>
          <w:tcPr>
            <w:tcW w:w="7659" w:type="dxa"/>
          </w:tcPr>
          <w:p w:rsidR="00447372" w:rsidRPr="00BD757F" w:rsidRDefault="00B622A0" w:rsidP="00340032">
            <w:pPr>
              <w:autoSpaceDE w:val="0"/>
              <w:autoSpaceDN w:val="0"/>
              <w:adjustRightInd w:val="0"/>
              <w:jc w:val="both"/>
              <w:rPr>
                <w:rFonts w:asciiTheme="majorHAnsi" w:hAnsiTheme="majorHAnsi" w:cstheme="majorHAnsi"/>
              </w:rPr>
            </w:pPr>
            <w:r w:rsidRPr="00BD757F">
              <w:rPr>
                <w:rFonts w:asciiTheme="majorHAnsi" w:hAnsiTheme="majorHAnsi" w:cstheme="majorHAnsi"/>
                <w:noProof/>
                <w:lang w:eastAsia="es-CO"/>
              </w:rPr>
              <mc:AlternateContent>
                <mc:Choice Requires="wps">
                  <w:drawing>
                    <wp:anchor distT="0" distB="0" distL="114300" distR="114300" simplePos="0" relativeHeight="251684864" behindDoc="0" locked="0" layoutInCell="1" allowOverlap="1" wp14:anchorId="1170E9D0" wp14:editId="33C68876">
                      <wp:simplePos x="0" y="0"/>
                      <wp:positionH relativeFrom="column">
                        <wp:posOffset>-62230</wp:posOffset>
                      </wp:positionH>
                      <wp:positionV relativeFrom="paragraph">
                        <wp:posOffset>470535</wp:posOffset>
                      </wp:positionV>
                      <wp:extent cx="4772025" cy="971550"/>
                      <wp:effectExtent l="0" t="0" r="9525" b="0"/>
                      <wp:wrapNone/>
                      <wp:docPr id="254" name="Cuadro de texto 254"/>
                      <wp:cNvGraphicFramePr/>
                      <a:graphic xmlns:a="http://schemas.openxmlformats.org/drawingml/2006/main">
                        <a:graphicData uri="http://schemas.microsoft.com/office/word/2010/wordprocessingShape">
                          <wps:wsp>
                            <wps:cNvSpPr txBox="1"/>
                            <wps:spPr>
                              <a:xfrm>
                                <a:off x="0" y="0"/>
                                <a:ext cx="4772025" cy="971550"/>
                              </a:xfrm>
                              <a:prstGeom prst="rect">
                                <a:avLst/>
                              </a:prstGeom>
                              <a:solidFill>
                                <a:sysClr val="window" lastClr="FFFFFF"/>
                              </a:solidFill>
                              <a:ln w="6350">
                                <a:noFill/>
                              </a:ln>
                              <a:effectLst/>
                            </wps:spPr>
                            <wps:txbx>
                              <w:txbxContent>
                                <w:p w:rsidR="001565DA" w:rsidRPr="003C435B" w:rsidRDefault="00B622A0" w:rsidP="00D37EBE">
                                  <w:pPr>
                                    <w:autoSpaceDE w:val="0"/>
                                    <w:autoSpaceDN w:val="0"/>
                                    <w:adjustRightInd w:val="0"/>
                                    <w:spacing w:after="0" w:line="240" w:lineRule="auto"/>
                                    <w:jc w:val="both"/>
                                    <w:rPr>
                                      <w:rFonts w:asciiTheme="majorHAnsi" w:hAnsiTheme="majorHAnsi" w:cstheme="majorHAnsi"/>
                                      <w:sz w:val="16"/>
                                      <w:szCs w:val="16"/>
                                    </w:rPr>
                                  </w:pPr>
                                  <w:r w:rsidRPr="003C435B">
                                    <w:rPr>
                                      <w:rFonts w:asciiTheme="majorHAnsi" w:hAnsiTheme="majorHAnsi" w:cstheme="majorHAnsi"/>
                                      <w:sz w:val="16"/>
                                      <w:szCs w:val="16"/>
                                    </w:rPr>
                                    <w:t>Estrategias encaminadas a atender de manera diferencial a los grupos étnicos. En este sentido, se plantean estrategias para conseguir una política social moderna para la equidad de los grupos étnicos; apoyar su desarrollo cultural; fortalecer los instrumentos y mecanismos de caracterización y focalización de población étnica; atender las particularidades de la territorialidad colectiva; conectar los territorios, gobierno y poblaciones; conservar la biodiversidad y atender los retos ambientales a los que nos enfrentamos; garantizar la participación y la construcción de la convivencia y construir la paz a partir de la reparación integral a las víctimas, garantizar la efectiva reintegración y reincorporación y estabilizar los territorios étnicos.</w:t>
                                  </w:r>
                                  <w:r w:rsidR="001565DA" w:rsidRPr="003C435B">
                                    <w:rPr>
                                      <w:rFonts w:asciiTheme="majorHAnsi" w:hAnsiTheme="majorHAnsi" w:cstheme="majorHAnsi"/>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70E9D0" id="Cuadro de texto 254" o:spid="_x0000_s1039" type="#_x0000_t202" style="position:absolute;left:0;text-align:left;margin-left:-4.9pt;margin-top:37.05pt;width:375.75pt;height:76.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" fillcolor="window" stroked="f" strokeweight=".5pt">
                      <v:textbox>
                        <w:txbxContent>
                          <w:p w:rsidR="001565DA" w:rsidRPr="003C435B" w:rsidRDefault="00B622A0" w:rsidP="00D37EBE">
                            <w:pPr>
                              <w:autoSpaceDE w:val="0"/>
                              <w:autoSpaceDN w:val="0"/>
                              <w:adjustRightInd w:val="0"/>
                              <w:spacing w:after="0" w:line="240" w:lineRule="auto"/>
                              <w:jc w:val="both"/>
                              <w:rPr>
                                <w:rFonts w:asciiTheme="majorHAnsi" w:hAnsiTheme="majorHAnsi" w:cstheme="majorHAnsi"/>
                                <w:sz w:val="16"/>
                                <w:szCs w:val="16"/>
                              </w:rPr>
                            </w:pPr>
                            <w:r w:rsidRPr="003C435B">
                              <w:rPr>
                                <w:rFonts w:asciiTheme="majorHAnsi" w:hAnsiTheme="majorHAnsi" w:cstheme="majorHAnsi"/>
                                <w:sz w:val="16"/>
                                <w:szCs w:val="16"/>
                              </w:rPr>
                              <w:t>Estrategias encaminadas a atender de manera diferencial a los grupos étnicos. En este sentido, se plantean estrategias para conseguir una política social moderna para la equidad de los grupos étnicos; apoyar su desarrollo cultural; fortalecer los instrumentos y mecanismos de caracterización y focalización de población étnica; atender las particularidades de la territorialidad colectiva; conectar los territorios, gobierno y poblaciones; conservar la biodiversidad y atender los retos ambientales a los que nos enfrentamos; garantizar la participación y la construcción de la convivencia y construir la paz a partir de la reparación integral a las víctimas, garantizar la efectiva reintegración y reincorporación y estabilizar los territorios étnicos.</w:t>
                            </w:r>
                            <w:r w:rsidR="001565DA" w:rsidRPr="003C435B">
                              <w:rPr>
                                <w:rFonts w:asciiTheme="majorHAnsi" w:hAnsiTheme="majorHAnsi" w:cstheme="majorHAnsi"/>
                                <w:sz w:val="16"/>
                                <w:szCs w:val="16"/>
                              </w:rPr>
                              <w:t>.</w:t>
                            </w:r>
                          </w:p>
                        </w:txbxContent>
                      </v:textbox>
                    </v:shape>
                  </w:pict>
                </mc:Fallback>
              </mc:AlternateContent>
            </w:r>
            <w:r w:rsidR="00416203" w:rsidRPr="00BD757F">
              <w:rPr>
                <w:rFonts w:asciiTheme="majorHAnsi" w:hAnsiTheme="majorHAnsi" w:cstheme="majorHAnsi"/>
                <w:noProof/>
                <w:lang w:eastAsia="es-CO"/>
              </w:rPr>
              <mc:AlternateContent>
                <mc:Choice Requires="wps">
                  <w:drawing>
                    <wp:anchor distT="0" distB="0" distL="114300" distR="114300" simplePos="0" relativeHeight="251672576" behindDoc="0" locked="0" layoutInCell="1" allowOverlap="1" wp14:anchorId="3390D199" wp14:editId="55C5ACED">
                      <wp:simplePos x="0" y="0"/>
                      <wp:positionH relativeFrom="column">
                        <wp:posOffset>-8255</wp:posOffset>
                      </wp:positionH>
                      <wp:positionV relativeFrom="paragraph">
                        <wp:posOffset>-1270</wp:posOffset>
                      </wp:positionV>
                      <wp:extent cx="4200525" cy="460375"/>
                      <wp:effectExtent l="0" t="0" r="0" b="0"/>
                      <wp:wrapNone/>
                      <wp:docPr id="248" name="Cuadro de texto 248"/>
                      <wp:cNvGraphicFramePr/>
                      <a:graphic xmlns:a="http://schemas.openxmlformats.org/drawingml/2006/main">
                        <a:graphicData uri="http://schemas.microsoft.com/office/word/2010/wordprocessingShape">
                          <wps:wsp>
                            <wps:cNvSpPr txBox="1"/>
                            <wps:spPr>
                              <a:xfrm>
                                <a:off x="0" y="0"/>
                                <a:ext cx="4200525" cy="4603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622A0" w:rsidRPr="003C435B" w:rsidRDefault="00B622A0" w:rsidP="00673C34">
                                  <w:pPr>
                                    <w:jc w:val="center"/>
                                    <w:rPr>
                                      <w:rFonts w:asciiTheme="majorHAnsi" w:hAnsiTheme="majorHAnsi" w:cstheme="majorHAnsi"/>
                                      <w:b/>
                                      <w:color w:val="0070C0"/>
                                    </w:rPr>
                                  </w:pPr>
                                  <w:r w:rsidRPr="003C435B">
                                    <w:rPr>
                                      <w:rFonts w:asciiTheme="majorHAnsi" w:hAnsiTheme="majorHAnsi" w:cstheme="majorHAnsi"/>
                                      <w:b/>
                                      <w:color w:val="0070C0"/>
                                    </w:rPr>
                                    <w:t xml:space="preserve">Pacto por la equidad de oportunidades para grupos étnicos: indígenas, negros, afrocolombianos, raizales, </w:t>
                                  </w:r>
                                  <w:proofErr w:type="spellStart"/>
                                  <w:r w:rsidRPr="003C435B">
                                    <w:rPr>
                                      <w:rFonts w:asciiTheme="majorHAnsi" w:hAnsiTheme="majorHAnsi" w:cstheme="majorHAnsi"/>
                                      <w:b/>
                                      <w:color w:val="0070C0"/>
                                    </w:rPr>
                                    <w:t>palenqueros</w:t>
                                  </w:r>
                                  <w:proofErr w:type="spellEnd"/>
                                  <w:r w:rsidRPr="003C435B">
                                    <w:rPr>
                                      <w:rFonts w:asciiTheme="majorHAnsi" w:hAnsiTheme="majorHAnsi" w:cstheme="majorHAnsi"/>
                                      <w:b/>
                                      <w:color w:val="0070C0"/>
                                    </w:rPr>
                                    <w:t xml:space="preserve"> y </w:t>
                                  </w:r>
                                  <w:proofErr w:type="spellStart"/>
                                  <w:r w:rsidRPr="003C435B">
                                    <w:rPr>
                                      <w:rFonts w:asciiTheme="majorHAnsi" w:hAnsiTheme="majorHAnsi" w:cstheme="majorHAnsi"/>
                                      <w:b/>
                                      <w:color w:val="0070C0"/>
                                    </w:rPr>
                                    <w:t>Rrom</w:t>
                                  </w:r>
                                  <w:proofErr w:type="spellEnd"/>
                                </w:p>
                                <w:p w:rsidR="001565DA" w:rsidRPr="003C435B" w:rsidRDefault="001565DA" w:rsidP="00416203">
                                  <w:pPr>
                                    <w:jc w:val="center"/>
                                    <w:rPr>
                                      <w:rFonts w:asciiTheme="majorHAnsi" w:hAnsiTheme="majorHAnsi" w:cstheme="majorHAnsi"/>
                                      <w:b/>
                                      <w:color w:val="0070C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90D199" id="Cuadro de texto 248" o:spid="_x0000_s1040" type="#_x0000_t202" style="position:absolute;left:0;text-align:left;margin-left:-.65pt;margin-top:-.1pt;width:330.75pt;height:36.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" filled="f" stroked="f" strokeweight=".5pt">
                      <v:textbox>
                        <w:txbxContent>
                          <w:p w:rsidR="00B622A0" w:rsidRPr="003C435B" w:rsidRDefault="00B622A0" w:rsidP="00673C34">
                            <w:pPr>
                              <w:jc w:val="center"/>
                              <w:rPr>
                                <w:rFonts w:asciiTheme="majorHAnsi" w:hAnsiTheme="majorHAnsi" w:cstheme="majorHAnsi"/>
                                <w:b/>
                                <w:color w:val="0070C0"/>
                              </w:rPr>
                            </w:pPr>
                            <w:r w:rsidRPr="003C435B">
                              <w:rPr>
                                <w:rFonts w:asciiTheme="majorHAnsi" w:hAnsiTheme="majorHAnsi" w:cstheme="majorHAnsi"/>
                                <w:b/>
                                <w:color w:val="0070C0"/>
                              </w:rPr>
                              <w:t xml:space="preserve">Pacto por la equidad de oportunidades para grupos étnicos: indígenas, negros, afrocolombianos, raizales, </w:t>
                            </w:r>
                            <w:proofErr w:type="spellStart"/>
                            <w:r w:rsidRPr="003C435B">
                              <w:rPr>
                                <w:rFonts w:asciiTheme="majorHAnsi" w:hAnsiTheme="majorHAnsi" w:cstheme="majorHAnsi"/>
                                <w:b/>
                                <w:color w:val="0070C0"/>
                              </w:rPr>
                              <w:t>palenqueros</w:t>
                            </w:r>
                            <w:proofErr w:type="spellEnd"/>
                            <w:r w:rsidRPr="003C435B">
                              <w:rPr>
                                <w:rFonts w:asciiTheme="majorHAnsi" w:hAnsiTheme="majorHAnsi" w:cstheme="majorHAnsi"/>
                                <w:b/>
                                <w:color w:val="0070C0"/>
                              </w:rPr>
                              <w:t xml:space="preserve"> y </w:t>
                            </w:r>
                            <w:proofErr w:type="spellStart"/>
                            <w:r w:rsidRPr="003C435B">
                              <w:rPr>
                                <w:rFonts w:asciiTheme="majorHAnsi" w:hAnsiTheme="majorHAnsi" w:cstheme="majorHAnsi"/>
                                <w:b/>
                                <w:color w:val="0070C0"/>
                              </w:rPr>
                              <w:t>Rrom</w:t>
                            </w:r>
                            <w:proofErr w:type="spellEnd"/>
                          </w:p>
                          <w:p w:rsidR="001565DA" w:rsidRPr="003C435B" w:rsidRDefault="001565DA" w:rsidP="00416203">
                            <w:pPr>
                              <w:jc w:val="center"/>
                              <w:rPr>
                                <w:rFonts w:asciiTheme="majorHAnsi" w:hAnsiTheme="majorHAnsi" w:cstheme="majorHAnsi"/>
                                <w:b/>
                                <w:color w:val="0070C0"/>
                              </w:rPr>
                            </w:pPr>
                          </w:p>
                        </w:txbxContent>
                      </v:textbox>
                    </v:shape>
                  </w:pict>
                </mc:Fallback>
              </mc:AlternateContent>
            </w:r>
          </w:p>
        </w:tc>
      </w:tr>
      <w:tr w:rsidR="00CB103C" w:rsidRPr="00BD757F" w:rsidTr="003E409E">
        <w:trPr>
          <w:trHeight w:val="2422"/>
        </w:trPr>
        <w:tc>
          <w:tcPr>
            <w:tcW w:w="1716" w:type="dxa"/>
          </w:tcPr>
          <w:p w:rsidR="001A2852" w:rsidRPr="00BD757F" w:rsidRDefault="001A2852" w:rsidP="00340032">
            <w:pPr>
              <w:autoSpaceDE w:val="0"/>
              <w:autoSpaceDN w:val="0"/>
              <w:adjustRightInd w:val="0"/>
              <w:jc w:val="both"/>
              <w:rPr>
                <w:rFonts w:asciiTheme="majorHAnsi" w:hAnsiTheme="majorHAnsi" w:cstheme="majorHAnsi"/>
                <w:noProof/>
                <w:lang w:eastAsia="es-CO"/>
              </w:rPr>
            </w:pPr>
          </w:p>
          <w:p w:rsidR="00B622A0" w:rsidRPr="00BD757F" w:rsidRDefault="00B622A0" w:rsidP="00340032">
            <w:pPr>
              <w:autoSpaceDE w:val="0"/>
              <w:autoSpaceDN w:val="0"/>
              <w:adjustRightInd w:val="0"/>
              <w:jc w:val="both"/>
              <w:rPr>
                <w:rFonts w:asciiTheme="majorHAnsi" w:hAnsiTheme="majorHAnsi" w:cstheme="majorHAnsi"/>
                <w:noProof/>
                <w:lang w:eastAsia="es-CO"/>
              </w:rPr>
            </w:pPr>
          </w:p>
          <w:p w:rsidR="00B622A0" w:rsidRPr="00BD757F" w:rsidRDefault="00B622A0" w:rsidP="00340032">
            <w:pPr>
              <w:autoSpaceDE w:val="0"/>
              <w:autoSpaceDN w:val="0"/>
              <w:adjustRightInd w:val="0"/>
              <w:jc w:val="both"/>
              <w:rPr>
                <w:rFonts w:asciiTheme="majorHAnsi" w:hAnsiTheme="majorHAnsi" w:cstheme="majorHAnsi"/>
                <w:noProof/>
                <w:lang w:eastAsia="es-CO"/>
              </w:rPr>
            </w:pPr>
          </w:p>
          <w:p w:rsidR="00B622A0" w:rsidRPr="00BD757F" w:rsidRDefault="00B622A0" w:rsidP="00340032">
            <w:pPr>
              <w:autoSpaceDE w:val="0"/>
              <w:autoSpaceDN w:val="0"/>
              <w:adjustRightInd w:val="0"/>
              <w:jc w:val="both"/>
              <w:rPr>
                <w:rFonts w:asciiTheme="majorHAnsi" w:hAnsiTheme="majorHAnsi" w:cstheme="majorHAnsi"/>
                <w:noProof/>
                <w:lang w:eastAsia="es-CO"/>
              </w:rPr>
            </w:pPr>
            <w:r w:rsidRPr="00BD757F">
              <w:rPr>
                <w:rFonts w:asciiTheme="majorHAnsi" w:hAnsiTheme="majorHAnsi" w:cstheme="majorHAnsi"/>
                <w:noProof/>
                <w:lang w:eastAsia="es-CO"/>
              </w:rPr>
              <w:drawing>
                <wp:inline distT="0" distB="0" distL="0" distR="0" wp14:anchorId="3398DAE5" wp14:editId="0A125ADC">
                  <wp:extent cx="895350" cy="702387"/>
                  <wp:effectExtent l="0" t="0" r="0" b="2540"/>
                  <wp:docPr id="240" name="Imagen 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0" name="C942AFC.tmp"/>
                          <pic:cNvPicPr/>
                        </pic:nvPicPr>
                        <pic:blipFill>
                          <a:blip r:embed="rId17" cstate="print">
                            <a:extLst>
                              <a:ext uri="{28A0092B-C50C-407E-A947-70E740481C1C}">
                                <a14:useLocalDpi xmlns:a14="http://schemas.microsoft.com/office/drawing/2010/main" val="0"/>
                              </a:ext>
                            </a:extLst>
                          </a:blip>
                          <a:stretch>
                            <a:fillRect/>
                          </a:stretch>
                        </pic:blipFill>
                        <pic:spPr>
                          <a:xfrm>
                            <a:off x="0" y="0"/>
                            <a:ext cx="905128" cy="710058"/>
                          </a:xfrm>
                          <a:prstGeom prst="rect">
                            <a:avLst/>
                          </a:prstGeom>
                        </pic:spPr>
                      </pic:pic>
                    </a:graphicData>
                  </a:graphic>
                </wp:inline>
              </w:drawing>
            </w:r>
          </w:p>
          <w:p w:rsidR="00B622A0" w:rsidRPr="00BD757F" w:rsidRDefault="00B622A0" w:rsidP="00340032">
            <w:pPr>
              <w:autoSpaceDE w:val="0"/>
              <w:autoSpaceDN w:val="0"/>
              <w:adjustRightInd w:val="0"/>
              <w:jc w:val="both"/>
              <w:rPr>
                <w:rFonts w:asciiTheme="majorHAnsi" w:hAnsiTheme="majorHAnsi" w:cstheme="majorHAnsi"/>
                <w:noProof/>
                <w:lang w:eastAsia="es-CO"/>
              </w:rPr>
            </w:pPr>
          </w:p>
          <w:p w:rsidR="00CB103C" w:rsidRPr="00BD757F" w:rsidRDefault="00CB103C" w:rsidP="00340032">
            <w:pPr>
              <w:autoSpaceDE w:val="0"/>
              <w:autoSpaceDN w:val="0"/>
              <w:adjustRightInd w:val="0"/>
              <w:jc w:val="both"/>
              <w:rPr>
                <w:rFonts w:asciiTheme="majorHAnsi" w:hAnsiTheme="majorHAnsi" w:cstheme="majorHAnsi"/>
              </w:rPr>
            </w:pPr>
          </w:p>
        </w:tc>
        <w:tc>
          <w:tcPr>
            <w:tcW w:w="7659" w:type="dxa"/>
          </w:tcPr>
          <w:p w:rsidR="00CB103C" w:rsidRPr="00BD757F" w:rsidRDefault="00B622A0" w:rsidP="00340032">
            <w:pPr>
              <w:autoSpaceDE w:val="0"/>
              <w:autoSpaceDN w:val="0"/>
              <w:adjustRightInd w:val="0"/>
              <w:jc w:val="both"/>
              <w:rPr>
                <w:rFonts w:asciiTheme="majorHAnsi" w:hAnsiTheme="majorHAnsi" w:cstheme="majorHAnsi"/>
              </w:rPr>
            </w:pPr>
            <w:r w:rsidRPr="00BD757F">
              <w:rPr>
                <w:rFonts w:asciiTheme="majorHAnsi" w:hAnsiTheme="majorHAnsi" w:cstheme="majorHAnsi"/>
                <w:noProof/>
                <w:lang w:eastAsia="es-CO"/>
              </w:rPr>
              <mc:AlternateContent>
                <mc:Choice Requires="wps">
                  <w:drawing>
                    <wp:anchor distT="0" distB="0" distL="114300" distR="114300" simplePos="0" relativeHeight="251688960" behindDoc="0" locked="0" layoutInCell="1" allowOverlap="1" wp14:anchorId="0F56F7A0" wp14:editId="16667E68">
                      <wp:simplePos x="0" y="0"/>
                      <wp:positionH relativeFrom="column">
                        <wp:posOffset>-36333</wp:posOffset>
                      </wp:positionH>
                      <wp:positionV relativeFrom="paragraph">
                        <wp:posOffset>283238</wp:posOffset>
                      </wp:positionV>
                      <wp:extent cx="4794636" cy="1240403"/>
                      <wp:effectExtent l="0" t="0" r="6350" b="0"/>
                      <wp:wrapNone/>
                      <wp:docPr id="32" name="Cuadro de texto 32"/>
                      <wp:cNvGraphicFramePr/>
                      <a:graphic xmlns:a="http://schemas.openxmlformats.org/drawingml/2006/main">
                        <a:graphicData uri="http://schemas.microsoft.com/office/word/2010/wordprocessingShape">
                          <wps:wsp>
                            <wps:cNvSpPr txBox="1"/>
                            <wps:spPr>
                              <a:xfrm>
                                <a:off x="0" y="0"/>
                                <a:ext cx="4794636" cy="1240403"/>
                              </a:xfrm>
                              <a:prstGeom prst="rect">
                                <a:avLst/>
                              </a:prstGeom>
                              <a:solidFill>
                                <a:sysClr val="window" lastClr="FFFFFF"/>
                              </a:solidFill>
                              <a:ln w="6350">
                                <a:noFill/>
                              </a:ln>
                              <a:effectLst/>
                            </wps:spPr>
                            <wps:txbx>
                              <w:txbxContent>
                                <w:p w:rsidR="00B622A0" w:rsidRPr="003C435B" w:rsidRDefault="00B622A0" w:rsidP="00B622A0">
                                  <w:pPr>
                                    <w:autoSpaceDE w:val="0"/>
                                    <w:autoSpaceDN w:val="0"/>
                                    <w:adjustRightInd w:val="0"/>
                                    <w:spacing w:after="0" w:line="240" w:lineRule="auto"/>
                                    <w:jc w:val="both"/>
                                    <w:rPr>
                                      <w:rFonts w:asciiTheme="majorHAnsi" w:hAnsiTheme="majorHAnsi" w:cstheme="majorHAnsi"/>
                                      <w:sz w:val="16"/>
                                      <w:szCs w:val="16"/>
                                    </w:rPr>
                                  </w:pPr>
                                  <w:r w:rsidRPr="003C435B">
                                    <w:rPr>
                                      <w:rFonts w:asciiTheme="majorHAnsi" w:hAnsiTheme="majorHAnsi" w:cstheme="majorHAnsi"/>
                                      <w:sz w:val="16"/>
                                      <w:szCs w:val="16"/>
                                    </w:rPr>
                                    <w:t>Para impulsar de manera efectiva la participación de las personas con discapacidad, en igualdad de condiciones, al entorno físico, el transporte, la información y las comunicaciones, incluidos los sistemas y las tecnologías de la información y las comunicaciones, se requiere avanzar en la adecuación de las condiciones de accesibilidad universal y facilitar los ajustes razonables.</w:t>
                                  </w:r>
                                </w:p>
                                <w:p w:rsidR="001565DA" w:rsidRPr="003C435B" w:rsidRDefault="00B622A0" w:rsidP="00B622A0">
                                  <w:pPr>
                                    <w:autoSpaceDE w:val="0"/>
                                    <w:autoSpaceDN w:val="0"/>
                                    <w:adjustRightInd w:val="0"/>
                                    <w:spacing w:after="0" w:line="240" w:lineRule="auto"/>
                                    <w:jc w:val="both"/>
                                    <w:rPr>
                                      <w:rFonts w:asciiTheme="majorHAnsi" w:hAnsiTheme="majorHAnsi" w:cstheme="majorHAnsi"/>
                                      <w:sz w:val="16"/>
                                      <w:szCs w:val="16"/>
                                    </w:rPr>
                                  </w:pPr>
                                  <w:r w:rsidRPr="003C435B">
                                    <w:rPr>
                                      <w:rFonts w:asciiTheme="majorHAnsi" w:hAnsiTheme="majorHAnsi" w:cstheme="majorHAnsi"/>
                                      <w:sz w:val="16"/>
                                      <w:szCs w:val="16"/>
                                    </w:rPr>
                                    <w:t>Por otra parte, la implementación de las políticas públicas y programas para la inclusión social, la reducción de la desigualdad y la superación de la pobreza de las personas con discapacidad, sus familias y personas cuidadoras, demanda una capacidad de coordinación y articulación entre las diferentes entidades del Estado y sus sistemas, el sector privado y la sociedad civil, para lo cual se requiere fortalecer el diseño institucional encargado del desarrollo, ejecución y seguimiento de las políticas públicas adoptadas por el país para dichos propósitos.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56F7A0" id="Cuadro de texto 32" o:spid="_x0000_s1041" type="#_x0000_t202" style="position:absolute;left:0;text-align:left;margin-left:-2.85pt;margin-top:22.3pt;width:377.55pt;height:97.6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" fillcolor="window" stroked="f" strokeweight=".5pt">
                      <v:textbox>
                        <w:txbxContent>
                          <w:p w:rsidR="00B622A0" w:rsidRPr="003C435B" w:rsidRDefault="00B622A0" w:rsidP="00B622A0">
                            <w:pPr>
                              <w:autoSpaceDE w:val="0"/>
                              <w:autoSpaceDN w:val="0"/>
                              <w:adjustRightInd w:val="0"/>
                              <w:spacing w:after="0" w:line="240" w:lineRule="auto"/>
                              <w:jc w:val="both"/>
                              <w:rPr>
                                <w:rFonts w:asciiTheme="majorHAnsi" w:hAnsiTheme="majorHAnsi" w:cstheme="majorHAnsi"/>
                                <w:sz w:val="16"/>
                                <w:szCs w:val="16"/>
                              </w:rPr>
                            </w:pPr>
                            <w:r w:rsidRPr="003C435B">
                              <w:rPr>
                                <w:rFonts w:asciiTheme="majorHAnsi" w:hAnsiTheme="majorHAnsi" w:cstheme="majorHAnsi"/>
                                <w:sz w:val="16"/>
                                <w:szCs w:val="16"/>
                              </w:rPr>
                              <w:t>Para impulsar de manera efectiva la participación de las personas con discapacidad, en igualdad de condiciones, al entorno físico, el transporte, la información y las comunicaciones, incluidos los sistemas y las tecnologías de la información y las comunicaciones, se requiere avanzar en la adecuación de las condiciones de accesibilidad universal y facilitar los ajustes razonables.</w:t>
                            </w:r>
                          </w:p>
                          <w:p w:rsidR="001565DA" w:rsidRPr="003C435B" w:rsidRDefault="00B622A0" w:rsidP="00B622A0">
                            <w:pPr>
                              <w:autoSpaceDE w:val="0"/>
                              <w:autoSpaceDN w:val="0"/>
                              <w:adjustRightInd w:val="0"/>
                              <w:spacing w:after="0" w:line="240" w:lineRule="auto"/>
                              <w:jc w:val="both"/>
                              <w:rPr>
                                <w:rFonts w:asciiTheme="majorHAnsi" w:hAnsiTheme="majorHAnsi" w:cstheme="majorHAnsi"/>
                                <w:sz w:val="16"/>
                                <w:szCs w:val="16"/>
                              </w:rPr>
                            </w:pPr>
                            <w:r w:rsidRPr="003C435B">
                              <w:rPr>
                                <w:rFonts w:asciiTheme="majorHAnsi" w:hAnsiTheme="majorHAnsi" w:cstheme="majorHAnsi"/>
                                <w:sz w:val="16"/>
                                <w:szCs w:val="16"/>
                              </w:rPr>
                              <w:t>Por otra parte, la implementación de las políticas públicas y programas para la inclusión social, la reducción de la desigualdad y la superación de la pobreza de las personas con discapacidad, sus familias y personas cuidadoras, demanda una capacidad de coordinación y articulación entre las diferentes entidades del Estado y sus sistemas, el sector privado y la sociedad civil, para lo cual se requiere fortalecer el diseño institucional encargado del desarrollo, ejecución y seguimiento de las políticas públicas adoptadas por el país para dichos propósitos.</w:t>
                            </w:r>
                          </w:p>
                        </w:txbxContent>
                      </v:textbox>
                    </v:shape>
                  </w:pict>
                </mc:Fallback>
              </mc:AlternateContent>
            </w:r>
            <w:r w:rsidRPr="00BD757F">
              <w:rPr>
                <w:rFonts w:asciiTheme="majorHAnsi" w:hAnsiTheme="majorHAnsi" w:cstheme="majorHAnsi"/>
                <w:noProof/>
                <w:lang w:eastAsia="es-CO"/>
              </w:rPr>
              <mc:AlternateContent>
                <mc:Choice Requires="wps">
                  <w:drawing>
                    <wp:anchor distT="0" distB="0" distL="114300" distR="114300" simplePos="0" relativeHeight="251674624" behindDoc="0" locked="0" layoutInCell="1" allowOverlap="1" wp14:anchorId="3390D199" wp14:editId="55C5ACED">
                      <wp:simplePos x="0" y="0"/>
                      <wp:positionH relativeFrom="column">
                        <wp:posOffset>-1270</wp:posOffset>
                      </wp:positionH>
                      <wp:positionV relativeFrom="paragraph">
                        <wp:posOffset>18085</wp:posOffset>
                      </wp:positionV>
                      <wp:extent cx="4533900" cy="314325"/>
                      <wp:effectExtent l="0" t="0" r="0" b="0"/>
                      <wp:wrapNone/>
                      <wp:docPr id="249" name="Cuadro de texto 249"/>
                      <wp:cNvGraphicFramePr/>
                      <a:graphic xmlns:a="http://schemas.openxmlformats.org/drawingml/2006/main">
                        <a:graphicData uri="http://schemas.microsoft.com/office/word/2010/wordprocessingShape">
                          <wps:wsp>
                            <wps:cNvSpPr txBox="1"/>
                            <wps:spPr>
                              <a:xfrm>
                                <a:off x="0" y="0"/>
                                <a:ext cx="4533900" cy="314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565DA" w:rsidRPr="003C435B" w:rsidRDefault="00B622A0" w:rsidP="00B622A0">
                                  <w:pPr>
                                    <w:jc w:val="center"/>
                                    <w:rPr>
                                      <w:rFonts w:asciiTheme="majorHAnsi" w:hAnsiTheme="majorHAnsi" w:cstheme="majorHAnsi"/>
                                      <w:b/>
                                      <w:color w:val="0070C0"/>
                                    </w:rPr>
                                  </w:pPr>
                                  <w:r w:rsidRPr="003C435B">
                                    <w:rPr>
                                      <w:rFonts w:asciiTheme="majorHAnsi" w:hAnsiTheme="majorHAnsi" w:cstheme="majorHAnsi"/>
                                      <w:b/>
                                      <w:color w:val="0070C0"/>
                                    </w:rPr>
                                    <w:t>Pacto por la inclusión de todas las personas con discapacidad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90D199" id="Cuadro de texto 249" o:spid="_x0000_s1042" type="#_x0000_t202" style="position:absolute;left:0;text-align:left;margin-left:-.1pt;margin-top:1.4pt;width:357pt;height:24.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" filled="f" stroked="f" strokeweight=".5pt">
                      <v:textbox>
                        <w:txbxContent>
                          <w:p w:rsidR="001565DA" w:rsidRPr="003C435B" w:rsidRDefault="00B622A0" w:rsidP="00B622A0">
                            <w:pPr>
                              <w:jc w:val="center"/>
                              <w:rPr>
                                <w:rFonts w:asciiTheme="majorHAnsi" w:hAnsiTheme="majorHAnsi" w:cstheme="majorHAnsi"/>
                                <w:b/>
                                <w:color w:val="0070C0"/>
                              </w:rPr>
                            </w:pPr>
                            <w:r w:rsidRPr="003C435B">
                              <w:rPr>
                                <w:rFonts w:asciiTheme="majorHAnsi" w:hAnsiTheme="majorHAnsi" w:cstheme="majorHAnsi"/>
                                <w:b/>
                                <w:color w:val="0070C0"/>
                              </w:rPr>
                              <w:t>Pacto por la inclusión de todas las personas con discapacidad</w:t>
                            </w:r>
                          </w:p>
                        </w:txbxContent>
                      </v:textbox>
                    </v:shape>
                  </w:pict>
                </mc:Fallback>
              </mc:AlternateContent>
            </w:r>
          </w:p>
        </w:tc>
      </w:tr>
      <w:tr w:rsidR="00CB103C" w:rsidRPr="00BD757F" w:rsidTr="006B315D">
        <w:trPr>
          <w:trHeight w:val="2653"/>
        </w:trPr>
        <w:tc>
          <w:tcPr>
            <w:tcW w:w="1716" w:type="dxa"/>
          </w:tcPr>
          <w:p w:rsidR="001A2852" w:rsidRPr="00BD757F" w:rsidRDefault="001A2852" w:rsidP="00340032">
            <w:pPr>
              <w:autoSpaceDE w:val="0"/>
              <w:autoSpaceDN w:val="0"/>
              <w:adjustRightInd w:val="0"/>
              <w:jc w:val="both"/>
              <w:rPr>
                <w:rFonts w:asciiTheme="majorHAnsi" w:hAnsiTheme="majorHAnsi" w:cstheme="majorHAnsi"/>
                <w:noProof/>
                <w:lang w:eastAsia="es-CO"/>
              </w:rPr>
            </w:pPr>
          </w:p>
          <w:p w:rsidR="001A2852" w:rsidRPr="00BD757F" w:rsidRDefault="001A2852" w:rsidP="00340032">
            <w:pPr>
              <w:autoSpaceDE w:val="0"/>
              <w:autoSpaceDN w:val="0"/>
              <w:adjustRightInd w:val="0"/>
              <w:jc w:val="both"/>
              <w:rPr>
                <w:rFonts w:asciiTheme="majorHAnsi" w:hAnsiTheme="majorHAnsi" w:cstheme="majorHAnsi"/>
                <w:noProof/>
                <w:lang w:eastAsia="es-CO"/>
              </w:rPr>
            </w:pPr>
          </w:p>
          <w:p w:rsidR="001A2852" w:rsidRPr="00BD757F" w:rsidRDefault="001A2852" w:rsidP="00340032">
            <w:pPr>
              <w:autoSpaceDE w:val="0"/>
              <w:autoSpaceDN w:val="0"/>
              <w:adjustRightInd w:val="0"/>
              <w:jc w:val="both"/>
              <w:rPr>
                <w:rFonts w:asciiTheme="majorHAnsi" w:hAnsiTheme="majorHAnsi" w:cstheme="majorHAnsi"/>
                <w:noProof/>
                <w:lang w:eastAsia="es-CO"/>
              </w:rPr>
            </w:pPr>
          </w:p>
          <w:p w:rsidR="00CB103C" w:rsidRDefault="008C5A0C" w:rsidP="00340032">
            <w:pPr>
              <w:autoSpaceDE w:val="0"/>
              <w:autoSpaceDN w:val="0"/>
              <w:adjustRightInd w:val="0"/>
              <w:jc w:val="both"/>
              <w:rPr>
                <w:rFonts w:asciiTheme="majorHAnsi" w:hAnsiTheme="majorHAnsi" w:cstheme="majorHAnsi"/>
              </w:rPr>
            </w:pPr>
            <w:r w:rsidRPr="00BD757F">
              <w:rPr>
                <w:rFonts w:asciiTheme="majorHAnsi" w:hAnsiTheme="majorHAnsi" w:cstheme="majorHAnsi"/>
                <w:noProof/>
                <w:lang w:eastAsia="es-CO"/>
              </w:rPr>
              <w:drawing>
                <wp:inline distT="0" distB="0" distL="0" distR="0">
                  <wp:extent cx="845185" cy="740985"/>
                  <wp:effectExtent l="0" t="0" r="0" b="2540"/>
                  <wp:docPr id="241" name="Imagen 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1" name="C946168.tmp"/>
                          <pic:cNvPicPr/>
                        </pic:nvPicPr>
                        <pic:blipFill>
                          <a:blip r:embed="rId18" cstate="print">
                            <a:extLst>
                              <a:ext uri="{28A0092B-C50C-407E-A947-70E740481C1C}">
                                <a14:useLocalDpi xmlns:a14="http://schemas.microsoft.com/office/drawing/2010/main" val="0"/>
                              </a:ext>
                            </a:extLst>
                          </a:blip>
                          <a:stretch>
                            <a:fillRect/>
                          </a:stretch>
                        </pic:blipFill>
                        <pic:spPr>
                          <a:xfrm>
                            <a:off x="0" y="0"/>
                            <a:ext cx="865837" cy="759091"/>
                          </a:xfrm>
                          <a:prstGeom prst="rect">
                            <a:avLst/>
                          </a:prstGeom>
                        </pic:spPr>
                      </pic:pic>
                    </a:graphicData>
                  </a:graphic>
                </wp:inline>
              </w:drawing>
            </w:r>
          </w:p>
          <w:p w:rsidR="003E409E" w:rsidRDefault="003E409E" w:rsidP="00340032">
            <w:pPr>
              <w:autoSpaceDE w:val="0"/>
              <w:autoSpaceDN w:val="0"/>
              <w:adjustRightInd w:val="0"/>
              <w:jc w:val="both"/>
              <w:rPr>
                <w:rFonts w:asciiTheme="majorHAnsi" w:hAnsiTheme="majorHAnsi" w:cstheme="majorHAnsi"/>
              </w:rPr>
            </w:pPr>
          </w:p>
          <w:p w:rsidR="003E409E" w:rsidRDefault="003E409E" w:rsidP="00340032">
            <w:pPr>
              <w:autoSpaceDE w:val="0"/>
              <w:autoSpaceDN w:val="0"/>
              <w:adjustRightInd w:val="0"/>
              <w:jc w:val="both"/>
              <w:rPr>
                <w:rFonts w:asciiTheme="majorHAnsi" w:hAnsiTheme="majorHAnsi" w:cstheme="majorHAnsi"/>
              </w:rPr>
            </w:pPr>
          </w:p>
          <w:p w:rsidR="003E409E" w:rsidRDefault="003E409E" w:rsidP="00340032">
            <w:pPr>
              <w:autoSpaceDE w:val="0"/>
              <w:autoSpaceDN w:val="0"/>
              <w:adjustRightInd w:val="0"/>
              <w:jc w:val="both"/>
              <w:rPr>
                <w:rFonts w:asciiTheme="majorHAnsi" w:hAnsiTheme="majorHAnsi" w:cstheme="majorHAnsi"/>
              </w:rPr>
            </w:pPr>
          </w:p>
          <w:p w:rsidR="003E409E" w:rsidRDefault="003E409E" w:rsidP="00340032">
            <w:pPr>
              <w:autoSpaceDE w:val="0"/>
              <w:autoSpaceDN w:val="0"/>
              <w:adjustRightInd w:val="0"/>
              <w:jc w:val="both"/>
              <w:rPr>
                <w:rFonts w:asciiTheme="majorHAnsi" w:hAnsiTheme="majorHAnsi" w:cstheme="majorHAnsi"/>
              </w:rPr>
            </w:pPr>
          </w:p>
          <w:p w:rsidR="003E409E" w:rsidRPr="00BD757F" w:rsidRDefault="003E409E" w:rsidP="00340032">
            <w:pPr>
              <w:autoSpaceDE w:val="0"/>
              <w:autoSpaceDN w:val="0"/>
              <w:adjustRightInd w:val="0"/>
              <w:jc w:val="both"/>
              <w:rPr>
                <w:rFonts w:asciiTheme="majorHAnsi" w:hAnsiTheme="majorHAnsi" w:cstheme="majorHAnsi"/>
              </w:rPr>
            </w:pPr>
          </w:p>
        </w:tc>
        <w:tc>
          <w:tcPr>
            <w:tcW w:w="7659" w:type="dxa"/>
          </w:tcPr>
          <w:p w:rsidR="00CB103C" w:rsidRPr="00BD757F" w:rsidRDefault="001A2852" w:rsidP="001A2852">
            <w:pPr>
              <w:autoSpaceDE w:val="0"/>
              <w:autoSpaceDN w:val="0"/>
              <w:adjustRightInd w:val="0"/>
              <w:jc w:val="both"/>
              <w:rPr>
                <w:rFonts w:asciiTheme="majorHAnsi" w:hAnsiTheme="majorHAnsi" w:cstheme="majorHAnsi"/>
              </w:rPr>
            </w:pPr>
            <w:r w:rsidRPr="00BD757F">
              <w:rPr>
                <w:rFonts w:asciiTheme="majorHAnsi" w:hAnsiTheme="majorHAnsi" w:cstheme="majorHAnsi"/>
                <w:noProof/>
                <w:lang w:eastAsia="es-CO"/>
              </w:rPr>
              <mc:AlternateContent>
                <mc:Choice Requires="wps">
                  <w:drawing>
                    <wp:anchor distT="0" distB="0" distL="114300" distR="114300" simplePos="0" relativeHeight="251691008" behindDoc="0" locked="0" layoutInCell="1" allowOverlap="1" wp14:anchorId="5C8B0B04" wp14:editId="5D3271B1">
                      <wp:simplePos x="0" y="0"/>
                      <wp:positionH relativeFrom="column">
                        <wp:posOffset>-36333</wp:posOffset>
                      </wp:positionH>
                      <wp:positionV relativeFrom="paragraph">
                        <wp:posOffset>252260</wp:posOffset>
                      </wp:positionV>
                      <wp:extent cx="4794250" cy="1765189"/>
                      <wp:effectExtent l="0" t="0" r="6350" b="6985"/>
                      <wp:wrapNone/>
                      <wp:docPr id="33" name="Cuadro de texto 33"/>
                      <wp:cNvGraphicFramePr/>
                      <a:graphic xmlns:a="http://schemas.openxmlformats.org/drawingml/2006/main">
                        <a:graphicData uri="http://schemas.microsoft.com/office/word/2010/wordprocessingShape">
                          <wps:wsp>
                            <wps:cNvSpPr txBox="1"/>
                            <wps:spPr>
                              <a:xfrm>
                                <a:off x="0" y="0"/>
                                <a:ext cx="4794250" cy="1765189"/>
                              </a:xfrm>
                              <a:prstGeom prst="rect">
                                <a:avLst/>
                              </a:prstGeom>
                              <a:solidFill>
                                <a:sysClr val="window" lastClr="FFFFFF"/>
                              </a:solidFill>
                              <a:ln w="6350">
                                <a:noFill/>
                              </a:ln>
                              <a:effectLst/>
                            </wps:spPr>
                            <wps:txbx>
                              <w:txbxContent>
                                <w:p w:rsidR="001565DA" w:rsidRPr="003C435B" w:rsidRDefault="008F31A9" w:rsidP="001A2852">
                                  <w:pPr>
                                    <w:autoSpaceDE w:val="0"/>
                                    <w:autoSpaceDN w:val="0"/>
                                    <w:adjustRightInd w:val="0"/>
                                    <w:spacing w:after="0" w:line="240" w:lineRule="auto"/>
                                    <w:jc w:val="both"/>
                                    <w:rPr>
                                      <w:rFonts w:asciiTheme="majorHAnsi" w:hAnsiTheme="majorHAnsi" w:cstheme="majorHAnsi"/>
                                      <w:sz w:val="16"/>
                                      <w:szCs w:val="16"/>
                                    </w:rPr>
                                  </w:pPr>
                                  <w:r w:rsidRPr="003C435B">
                                    <w:rPr>
                                      <w:rFonts w:asciiTheme="majorHAnsi" w:hAnsiTheme="majorHAnsi" w:cstheme="majorHAnsi"/>
                                      <w:sz w:val="16"/>
                                      <w:szCs w:val="16"/>
                                    </w:rPr>
                                    <w:t xml:space="preserve">Contiene ocho líneas de política. La línea A: “Fortalecimiento de la institucionalidad de género para las mujeres en Colombia”, ordena la </w:t>
                                  </w:r>
                                  <w:proofErr w:type="gramStart"/>
                                  <w:r w:rsidRPr="003C435B">
                                    <w:rPr>
                                      <w:rFonts w:asciiTheme="majorHAnsi" w:hAnsiTheme="majorHAnsi" w:cstheme="majorHAnsi"/>
                                      <w:sz w:val="16"/>
                                      <w:szCs w:val="16"/>
                                    </w:rPr>
                                    <w:t>institucionalidad  de</w:t>
                                  </w:r>
                                  <w:proofErr w:type="gramEnd"/>
                                  <w:r w:rsidRPr="003C435B">
                                    <w:rPr>
                                      <w:rFonts w:asciiTheme="majorHAnsi" w:hAnsiTheme="majorHAnsi" w:cstheme="majorHAnsi"/>
                                      <w:sz w:val="16"/>
                                      <w:szCs w:val="16"/>
                                    </w:rPr>
                                    <w:t xml:space="preserve"> género para las mujeres en Colombia”, ordena la institucionalidad y los espacios de coordinación para el diseño, la formulación, la implementación y el seguimiento de las políticas con enfoque de género para las mujeres en Colombia. Para poder asegurar el goce igualitario de derechos es imperativo fortalecer las instituciones y las políticas de equidad de género para la promoción del respeto, la protección y la garantía de los derechos de todas las mujeres, con especial atención a las personas más vulnerables, incluidas las víctimas de conflictos y las mujeres que viven en zonas rurales. Le siguen la línea B: “Educación y empoderamiento económico para la eliminación de brechas de género en el mundo”; línea C: “El cuidado, una apuesta de articulación y corresponsabilidad”; línea D: “Participación de las mujeres en escenarios de poder y toma de decisiones”; Línea E: “Promoción de los derechos sexuales y los derechos reproductivos para niñas, niños y adolescentes”; línea F “Derecho de las mujeres a una vida libre de violencias”; línea G: “Mujeres rurales como agentes de transformación del campo” y Línea H: “Equidad para las mujeres en la construcción de paz”.</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8B0B04" id="Cuadro de texto 33" o:spid="_x0000_s1043" type="#_x0000_t202" style="position:absolute;left:0;text-align:left;margin-left:-2.85pt;margin-top:19.85pt;width:377.5pt;height:139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" fillcolor="window" stroked="f" strokeweight=".5pt">
                      <v:textbox>
                        <w:txbxContent>
                          <w:p w:rsidR="001565DA" w:rsidRPr="003C435B" w:rsidRDefault="008F31A9" w:rsidP="001A2852">
                            <w:pPr>
                              <w:autoSpaceDE w:val="0"/>
                              <w:autoSpaceDN w:val="0"/>
                              <w:adjustRightInd w:val="0"/>
                              <w:spacing w:after="0" w:line="240" w:lineRule="auto"/>
                              <w:jc w:val="both"/>
                              <w:rPr>
                                <w:rFonts w:asciiTheme="majorHAnsi" w:hAnsiTheme="majorHAnsi" w:cstheme="majorHAnsi"/>
                                <w:sz w:val="16"/>
                                <w:szCs w:val="16"/>
                              </w:rPr>
                            </w:pPr>
                            <w:r w:rsidRPr="003C435B">
                              <w:rPr>
                                <w:rFonts w:asciiTheme="majorHAnsi" w:hAnsiTheme="majorHAnsi" w:cstheme="majorHAnsi"/>
                                <w:sz w:val="16"/>
                                <w:szCs w:val="16"/>
                              </w:rPr>
                              <w:t xml:space="preserve">Contiene ocho líneas de política. La línea A: “Fortalecimiento de la institucionalidad de género para las mujeres en Colombia”, ordena la </w:t>
                            </w:r>
                            <w:proofErr w:type="gramStart"/>
                            <w:r w:rsidRPr="003C435B">
                              <w:rPr>
                                <w:rFonts w:asciiTheme="majorHAnsi" w:hAnsiTheme="majorHAnsi" w:cstheme="majorHAnsi"/>
                                <w:sz w:val="16"/>
                                <w:szCs w:val="16"/>
                              </w:rPr>
                              <w:t>institucionalidad  de</w:t>
                            </w:r>
                            <w:proofErr w:type="gramEnd"/>
                            <w:r w:rsidRPr="003C435B">
                              <w:rPr>
                                <w:rFonts w:asciiTheme="majorHAnsi" w:hAnsiTheme="majorHAnsi" w:cstheme="majorHAnsi"/>
                                <w:sz w:val="16"/>
                                <w:szCs w:val="16"/>
                              </w:rPr>
                              <w:t xml:space="preserve"> género para las mujeres en Colombia”, ordena la institucionalidad y los espacios de coordinación para el diseño, la formulación, la implementación y el seguimiento de las políticas con enfoque de género para las mujeres en Colombia. Para poder asegurar el goce igualitario de derechos es imperativo fortalecer las instituciones y las políticas de equidad de género para la promoción del respeto, la protección y la garantía de los derechos de todas las mujeres, con especial atención a las personas más vulnerables, incluidas las víctimas de conflictos y las mujeres que viven en zonas rurales. Le siguen la línea B: “Educación y empoderamiento económico para la eliminación de brechas de género en el mundo”; línea C: “El cuidado, una apuesta de articulación y corresponsabilidad”; línea D: “Participación de las mujeres en escenarios de poder y toma de decisiones”; Línea E: “Promoción de los derechos sexuales y los derechos reproductivos para niñas, niños y adolescentes”; línea F “Derecho de las mujeres a una vida libre de violencias”; línea G: “Mujeres rurales como agentes de transformación del campo” y Línea H: “Equidad para las mujeres en la construcción de paz”.</w:t>
                            </w:r>
                          </w:p>
                        </w:txbxContent>
                      </v:textbox>
                    </v:shape>
                  </w:pict>
                </mc:Fallback>
              </mc:AlternateContent>
            </w:r>
            <w:r w:rsidR="00416203" w:rsidRPr="00BD757F">
              <w:rPr>
                <w:rFonts w:asciiTheme="majorHAnsi" w:hAnsiTheme="majorHAnsi" w:cstheme="majorHAnsi"/>
                <w:noProof/>
                <w:lang w:eastAsia="es-CO"/>
              </w:rPr>
              <mc:AlternateContent>
                <mc:Choice Requires="wps">
                  <w:drawing>
                    <wp:anchor distT="0" distB="0" distL="114300" distR="114300" simplePos="0" relativeHeight="251676672" behindDoc="0" locked="0" layoutInCell="1" allowOverlap="1" wp14:anchorId="3390D199" wp14:editId="55C5ACED">
                      <wp:simplePos x="0" y="0"/>
                      <wp:positionH relativeFrom="column">
                        <wp:posOffset>565785</wp:posOffset>
                      </wp:positionH>
                      <wp:positionV relativeFrom="paragraph">
                        <wp:posOffset>3175</wp:posOffset>
                      </wp:positionV>
                      <wp:extent cx="3362325" cy="314325"/>
                      <wp:effectExtent l="0" t="0" r="0" b="0"/>
                      <wp:wrapNone/>
                      <wp:docPr id="250" name="Cuadro de texto 250"/>
                      <wp:cNvGraphicFramePr/>
                      <a:graphic xmlns:a="http://schemas.openxmlformats.org/drawingml/2006/main">
                        <a:graphicData uri="http://schemas.microsoft.com/office/word/2010/wordprocessingShape">
                          <wps:wsp>
                            <wps:cNvSpPr txBox="1"/>
                            <wps:spPr>
                              <a:xfrm>
                                <a:off x="0" y="0"/>
                                <a:ext cx="3362325" cy="314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565DA" w:rsidRPr="003C435B" w:rsidRDefault="001565DA" w:rsidP="00416203">
                                  <w:pPr>
                                    <w:jc w:val="center"/>
                                    <w:rPr>
                                      <w:rFonts w:asciiTheme="majorHAnsi" w:hAnsiTheme="majorHAnsi" w:cstheme="majorHAnsi"/>
                                      <w:b/>
                                      <w:color w:val="0070C0"/>
                                    </w:rPr>
                                  </w:pPr>
                                  <w:r w:rsidRPr="003C435B">
                                    <w:rPr>
                                      <w:rFonts w:asciiTheme="majorHAnsi" w:hAnsiTheme="majorHAnsi" w:cstheme="majorHAnsi"/>
                                      <w:b/>
                                      <w:color w:val="0070C0"/>
                                    </w:rPr>
                                    <w:t>Pacto por la igualdad de la mujer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90D199" id="Cuadro de texto 250" o:spid="_x0000_s1044" type="#_x0000_t202" style="position:absolute;left:0;text-align:left;margin-left:44.55pt;margin-top:.25pt;width:264.75pt;height:24.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" filled="f" stroked="f" strokeweight=".5pt">
                      <v:textbox>
                        <w:txbxContent>
                          <w:p w:rsidR="001565DA" w:rsidRPr="003C435B" w:rsidRDefault="001565DA" w:rsidP="00416203">
                            <w:pPr>
                              <w:jc w:val="center"/>
                              <w:rPr>
                                <w:rFonts w:asciiTheme="majorHAnsi" w:hAnsiTheme="majorHAnsi" w:cstheme="majorHAnsi"/>
                                <w:b/>
                                <w:color w:val="0070C0"/>
                              </w:rPr>
                            </w:pPr>
                            <w:r w:rsidRPr="003C435B">
                              <w:rPr>
                                <w:rFonts w:asciiTheme="majorHAnsi" w:hAnsiTheme="majorHAnsi" w:cstheme="majorHAnsi"/>
                                <w:b/>
                                <w:color w:val="0070C0"/>
                              </w:rPr>
                              <w:t>Pacto por la igualdad de la mujer</w:t>
                            </w:r>
                          </w:p>
                        </w:txbxContent>
                      </v:textbox>
                    </v:shape>
                  </w:pict>
                </mc:Fallback>
              </mc:AlternateContent>
            </w:r>
          </w:p>
        </w:tc>
      </w:tr>
      <w:tr w:rsidR="008F31A9" w:rsidRPr="00BD757F" w:rsidTr="008F31A9">
        <w:trPr>
          <w:trHeight w:val="2231"/>
        </w:trPr>
        <w:tc>
          <w:tcPr>
            <w:tcW w:w="1716" w:type="dxa"/>
          </w:tcPr>
          <w:p w:rsidR="008F31A9" w:rsidRPr="00BD757F" w:rsidRDefault="008F31A9" w:rsidP="008F31A9">
            <w:pPr>
              <w:autoSpaceDE w:val="0"/>
              <w:autoSpaceDN w:val="0"/>
              <w:adjustRightInd w:val="0"/>
              <w:jc w:val="center"/>
              <w:rPr>
                <w:rFonts w:asciiTheme="majorHAnsi" w:hAnsiTheme="majorHAnsi" w:cstheme="majorHAnsi"/>
                <w:noProof/>
                <w:lang w:eastAsia="es-CO"/>
              </w:rPr>
            </w:pPr>
          </w:p>
          <w:p w:rsidR="008F31A9" w:rsidRPr="00BD757F" w:rsidRDefault="008F31A9" w:rsidP="008F31A9">
            <w:pPr>
              <w:autoSpaceDE w:val="0"/>
              <w:autoSpaceDN w:val="0"/>
              <w:adjustRightInd w:val="0"/>
              <w:jc w:val="center"/>
              <w:rPr>
                <w:rFonts w:asciiTheme="majorHAnsi" w:hAnsiTheme="majorHAnsi" w:cstheme="majorHAnsi"/>
                <w:noProof/>
                <w:lang w:eastAsia="es-CO"/>
              </w:rPr>
            </w:pPr>
          </w:p>
          <w:p w:rsidR="008F31A9" w:rsidRPr="00BD757F" w:rsidRDefault="008F31A9" w:rsidP="008F31A9">
            <w:pPr>
              <w:autoSpaceDE w:val="0"/>
              <w:autoSpaceDN w:val="0"/>
              <w:adjustRightInd w:val="0"/>
              <w:jc w:val="center"/>
              <w:rPr>
                <w:rFonts w:asciiTheme="majorHAnsi" w:hAnsiTheme="majorHAnsi" w:cstheme="majorHAnsi"/>
                <w:noProof/>
                <w:lang w:eastAsia="es-CO"/>
              </w:rPr>
            </w:pPr>
            <w:r w:rsidRPr="00BD757F">
              <w:rPr>
                <w:rFonts w:asciiTheme="majorHAnsi" w:hAnsiTheme="majorHAnsi" w:cstheme="majorHAnsi"/>
                <w:noProof/>
                <w:lang w:eastAsia="es-CO"/>
              </w:rPr>
              <w:drawing>
                <wp:inline distT="0" distB="0" distL="0" distR="0" wp14:anchorId="388FBCDA" wp14:editId="7D4CD77A">
                  <wp:extent cx="750498" cy="729223"/>
                  <wp:effectExtent l="0" t="0" r="0" b="0"/>
                  <wp:docPr id="231" name="Imagen 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1" name="AA87CFD.tmp"/>
                          <pic:cNvPicPr/>
                        </pic:nvPicPr>
                        <pic:blipFill rotWithShape="1">
                          <a:blip r:embed="rId19">
                            <a:extLst>
                              <a:ext uri="{28A0092B-C50C-407E-A947-70E740481C1C}">
                                <a14:useLocalDpi xmlns:a14="http://schemas.microsoft.com/office/drawing/2010/main" val="0"/>
                              </a:ext>
                            </a:extLst>
                          </a:blip>
                          <a:srcRect l="11376" r="11622" b="7260"/>
                          <a:stretch/>
                        </pic:blipFill>
                        <pic:spPr bwMode="auto">
                          <a:xfrm>
                            <a:off x="0" y="0"/>
                            <a:ext cx="762277" cy="740668"/>
                          </a:xfrm>
                          <a:prstGeom prst="rect">
                            <a:avLst/>
                          </a:prstGeom>
                          <a:ln>
                            <a:noFill/>
                          </a:ln>
                          <a:extLst>
                            <a:ext uri="{53640926-AAD7-44D8-BBD7-CCE9431645EC}">
                              <a14:shadowObscured xmlns:a14="http://schemas.microsoft.com/office/drawing/2010/main"/>
                            </a:ext>
                          </a:extLst>
                        </pic:spPr>
                      </pic:pic>
                    </a:graphicData>
                  </a:graphic>
                </wp:inline>
              </w:drawing>
            </w:r>
          </w:p>
        </w:tc>
        <w:tc>
          <w:tcPr>
            <w:tcW w:w="7659" w:type="dxa"/>
          </w:tcPr>
          <w:p w:rsidR="008F31A9" w:rsidRPr="00BD757F" w:rsidRDefault="008F31A9" w:rsidP="001A2852">
            <w:pPr>
              <w:autoSpaceDE w:val="0"/>
              <w:autoSpaceDN w:val="0"/>
              <w:adjustRightInd w:val="0"/>
              <w:jc w:val="both"/>
              <w:rPr>
                <w:rFonts w:asciiTheme="majorHAnsi" w:hAnsiTheme="majorHAnsi" w:cstheme="majorHAnsi"/>
                <w:noProof/>
                <w:lang w:eastAsia="es-CO"/>
              </w:rPr>
            </w:pPr>
            <w:r w:rsidRPr="00BD757F">
              <w:rPr>
                <w:rFonts w:asciiTheme="majorHAnsi" w:hAnsiTheme="majorHAnsi" w:cstheme="majorHAnsi"/>
                <w:noProof/>
                <w:lang w:eastAsia="es-CO"/>
              </w:rPr>
              <mc:AlternateContent>
                <mc:Choice Requires="wps">
                  <w:drawing>
                    <wp:anchor distT="0" distB="0" distL="114300" distR="114300" simplePos="0" relativeHeight="251707392" behindDoc="0" locked="0" layoutInCell="1" allowOverlap="1" wp14:anchorId="72EDCEE4" wp14:editId="2826F797">
                      <wp:simplePos x="0" y="0"/>
                      <wp:positionH relativeFrom="column">
                        <wp:posOffset>-29566</wp:posOffset>
                      </wp:positionH>
                      <wp:positionV relativeFrom="paragraph">
                        <wp:posOffset>289103</wp:posOffset>
                      </wp:positionV>
                      <wp:extent cx="4795520" cy="1073150"/>
                      <wp:effectExtent l="0" t="0" r="5080" b="0"/>
                      <wp:wrapNone/>
                      <wp:docPr id="35" name="Cuadro de texto 35"/>
                      <wp:cNvGraphicFramePr/>
                      <a:graphic xmlns:a="http://schemas.openxmlformats.org/drawingml/2006/main">
                        <a:graphicData uri="http://schemas.microsoft.com/office/word/2010/wordprocessingShape">
                          <wps:wsp>
                            <wps:cNvSpPr txBox="1"/>
                            <wps:spPr>
                              <a:xfrm>
                                <a:off x="0" y="0"/>
                                <a:ext cx="4795520" cy="1073150"/>
                              </a:xfrm>
                              <a:prstGeom prst="rect">
                                <a:avLst/>
                              </a:prstGeom>
                              <a:solidFill>
                                <a:sysClr val="window" lastClr="FFFFFF"/>
                              </a:solidFill>
                              <a:ln w="6350">
                                <a:noFill/>
                              </a:ln>
                              <a:effectLst/>
                            </wps:spPr>
                            <wps:txbx>
                              <w:txbxContent>
                                <w:p w:rsidR="008F31A9" w:rsidRPr="003C435B" w:rsidRDefault="008F31A9" w:rsidP="008F31A9">
                                  <w:pPr>
                                    <w:autoSpaceDE w:val="0"/>
                                    <w:autoSpaceDN w:val="0"/>
                                    <w:adjustRightInd w:val="0"/>
                                    <w:spacing w:after="0" w:line="240" w:lineRule="auto"/>
                                    <w:jc w:val="both"/>
                                    <w:rPr>
                                      <w:rFonts w:asciiTheme="majorHAnsi" w:hAnsiTheme="majorHAnsi" w:cstheme="majorHAnsi"/>
                                      <w:sz w:val="16"/>
                                      <w:szCs w:val="16"/>
                                    </w:rPr>
                                  </w:pPr>
                                  <w:r w:rsidRPr="003C435B">
                                    <w:rPr>
                                      <w:rFonts w:asciiTheme="majorHAnsi" w:hAnsiTheme="majorHAnsi" w:cstheme="majorHAnsi"/>
                                      <w:sz w:val="16"/>
                                      <w:szCs w:val="16"/>
                                    </w:rPr>
                                    <w:t>La nueva institucionalidad permitirá una gestión pública más eficiente y competitiva, mediante sinergias en la ejecución estratégica del presupuesto y con mayor responsabilidad del gasto público; así mismo, permitirá la simplificación y mejora de la contratación pública, y la optimización de la administración del patrimonio del Estado y sus activos como generadores de valor.</w:t>
                                  </w:r>
                                </w:p>
                                <w:p w:rsidR="008F31A9" w:rsidRPr="003C435B" w:rsidRDefault="008F31A9" w:rsidP="008F31A9">
                                  <w:pPr>
                                    <w:autoSpaceDE w:val="0"/>
                                    <w:autoSpaceDN w:val="0"/>
                                    <w:adjustRightInd w:val="0"/>
                                    <w:spacing w:after="0" w:line="240" w:lineRule="auto"/>
                                    <w:jc w:val="both"/>
                                    <w:rPr>
                                      <w:rFonts w:asciiTheme="majorHAnsi" w:hAnsiTheme="majorHAnsi" w:cstheme="majorHAnsi"/>
                                      <w:sz w:val="16"/>
                                      <w:szCs w:val="16"/>
                                    </w:rPr>
                                  </w:pPr>
                                  <w:r w:rsidRPr="003C435B">
                                    <w:rPr>
                                      <w:rFonts w:asciiTheme="majorHAnsi" w:hAnsiTheme="majorHAnsi" w:cstheme="majorHAnsi"/>
                                      <w:sz w:val="16"/>
                                      <w:szCs w:val="16"/>
                                    </w:rPr>
                                    <w:t xml:space="preserve">Llevar a la realidad las iniciativas del Pacto por una Gestión Pública Efectiva permitirá a la administración orientar su gestión al servicio de los ciudadanos, y presentar resultados sustentados en el compromiso colectivo del desarrollo del país en todos los niveles de Gobierno, a través de la alineación de políticas nacionales y </w:t>
                                  </w:r>
                                  <w:proofErr w:type="spellStart"/>
                                  <w:r w:rsidRPr="003C435B">
                                    <w:rPr>
                                      <w:rFonts w:asciiTheme="majorHAnsi" w:hAnsiTheme="majorHAnsi" w:cstheme="majorHAnsi"/>
                                      <w:sz w:val="16"/>
                                      <w:szCs w:val="16"/>
                                    </w:rPr>
                                    <w:t>subnacionales</w:t>
                                  </w:r>
                                  <w:proofErr w:type="spellEnd"/>
                                  <w:r w:rsidRPr="003C435B">
                                    <w:rPr>
                                      <w:rFonts w:asciiTheme="majorHAnsi" w:hAnsiTheme="majorHAnsi" w:cstheme="majorHAnsi"/>
                                      <w:sz w:val="16"/>
                                      <w:szCs w:val="16"/>
                                    </w:rPr>
                                    <w:t>, en torno al Pacto por Colombia y al Pacto por la Equidad.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EDCEE4" id="Cuadro de texto 35" o:spid="_x0000_s1045" type="#_x0000_t202" style="position:absolute;left:0;text-align:left;margin-left:-2.35pt;margin-top:22.75pt;width:377.6pt;height:84.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" fillcolor="window" stroked="f" strokeweight=".5pt">
                      <v:textbox>
                        <w:txbxContent>
                          <w:p w:rsidR="008F31A9" w:rsidRPr="003C435B" w:rsidRDefault="008F31A9" w:rsidP="008F31A9">
                            <w:pPr>
                              <w:autoSpaceDE w:val="0"/>
                              <w:autoSpaceDN w:val="0"/>
                              <w:adjustRightInd w:val="0"/>
                              <w:spacing w:after="0" w:line="240" w:lineRule="auto"/>
                              <w:jc w:val="both"/>
                              <w:rPr>
                                <w:rFonts w:asciiTheme="majorHAnsi" w:hAnsiTheme="majorHAnsi" w:cstheme="majorHAnsi"/>
                                <w:sz w:val="16"/>
                                <w:szCs w:val="16"/>
                              </w:rPr>
                            </w:pPr>
                            <w:r w:rsidRPr="003C435B">
                              <w:rPr>
                                <w:rFonts w:asciiTheme="majorHAnsi" w:hAnsiTheme="majorHAnsi" w:cstheme="majorHAnsi"/>
                                <w:sz w:val="16"/>
                                <w:szCs w:val="16"/>
                              </w:rPr>
                              <w:t>La nueva institucionalidad permitirá una gestión pública más eficiente y competitiva, mediante sinergias en la ejecución estratégica del presupuesto y con mayor responsabilidad del gasto público; así mismo, permitirá la simplificación y mejora de la contratación pública, y la optimización de la administración del patrimonio del Estado y sus activos como generadores de valor.</w:t>
                            </w:r>
                          </w:p>
                          <w:p w:rsidR="008F31A9" w:rsidRPr="003C435B" w:rsidRDefault="008F31A9" w:rsidP="008F31A9">
                            <w:pPr>
                              <w:autoSpaceDE w:val="0"/>
                              <w:autoSpaceDN w:val="0"/>
                              <w:adjustRightInd w:val="0"/>
                              <w:spacing w:after="0" w:line="240" w:lineRule="auto"/>
                              <w:jc w:val="both"/>
                              <w:rPr>
                                <w:rFonts w:asciiTheme="majorHAnsi" w:hAnsiTheme="majorHAnsi" w:cstheme="majorHAnsi"/>
                                <w:sz w:val="16"/>
                                <w:szCs w:val="16"/>
                              </w:rPr>
                            </w:pPr>
                            <w:r w:rsidRPr="003C435B">
                              <w:rPr>
                                <w:rFonts w:asciiTheme="majorHAnsi" w:hAnsiTheme="majorHAnsi" w:cstheme="majorHAnsi"/>
                                <w:sz w:val="16"/>
                                <w:szCs w:val="16"/>
                              </w:rPr>
                              <w:t xml:space="preserve">Llevar a la realidad las iniciativas del Pacto por una Gestión Pública Efectiva permitirá a la administración orientar su gestión al servicio de los ciudadanos, y presentar resultados sustentados en el compromiso colectivo del desarrollo del país en todos los niveles de Gobierno, a través de la alineación de políticas nacionales y </w:t>
                            </w:r>
                            <w:proofErr w:type="spellStart"/>
                            <w:r w:rsidRPr="003C435B">
                              <w:rPr>
                                <w:rFonts w:asciiTheme="majorHAnsi" w:hAnsiTheme="majorHAnsi" w:cstheme="majorHAnsi"/>
                                <w:sz w:val="16"/>
                                <w:szCs w:val="16"/>
                              </w:rPr>
                              <w:t>subnacionales</w:t>
                            </w:r>
                            <w:proofErr w:type="spellEnd"/>
                            <w:r w:rsidRPr="003C435B">
                              <w:rPr>
                                <w:rFonts w:asciiTheme="majorHAnsi" w:hAnsiTheme="majorHAnsi" w:cstheme="majorHAnsi"/>
                                <w:sz w:val="16"/>
                                <w:szCs w:val="16"/>
                              </w:rPr>
                              <w:t>, en torno al Pacto por Colombia y al Pacto por la Equidad.</w:t>
                            </w:r>
                          </w:p>
                        </w:txbxContent>
                      </v:textbox>
                    </v:shape>
                  </w:pict>
                </mc:Fallback>
              </mc:AlternateContent>
            </w:r>
            <w:r w:rsidRPr="00BD757F">
              <w:rPr>
                <w:rFonts w:asciiTheme="majorHAnsi" w:hAnsiTheme="majorHAnsi" w:cstheme="majorHAnsi"/>
                <w:noProof/>
                <w:lang w:eastAsia="es-CO"/>
              </w:rPr>
              <mc:AlternateContent>
                <mc:Choice Requires="wps">
                  <w:drawing>
                    <wp:anchor distT="0" distB="0" distL="114300" distR="114300" simplePos="0" relativeHeight="251705344" behindDoc="0" locked="0" layoutInCell="1" allowOverlap="1" wp14:anchorId="6CEC0169" wp14:editId="34FF0185">
                      <wp:simplePos x="0" y="0"/>
                      <wp:positionH relativeFrom="column">
                        <wp:posOffset>730885</wp:posOffset>
                      </wp:positionH>
                      <wp:positionV relativeFrom="paragraph">
                        <wp:posOffset>25756</wp:posOffset>
                      </wp:positionV>
                      <wp:extent cx="3362325" cy="314325"/>
                      <wp:effectExtent l="0" t="0" r="0" b="0"/>
                      <wp:wrapNone/>
                      <wp:docPr id="25" name="Cuadro de texto 25"/>
                      <wp:cNvGraphicFramePr/>
                      <a:graphic xmlns:a="http://schemas.openxmlformats.org/drawingml/2006/main">
                        <a:graphicData uri="http://schemas.microsoft.com/office/word/2010/wordprocessingShape">
                          <wps:wsp>
                            <wps:cNvSpPr txBox="1"/>
                            <wps:spPr>
                              <a:xfrm>
                                <a:off x="0" y="0"/>
                                <a:ext cx="3362325" cy="314325"/>
                              </a:xfrm>
                              <a:prstGeom prst="rect">
                                <a:avLst/>
                              </a:prstGeom>
                              <a:noFill/>
                              <a:ln w="6350">
                                <a:noFill/>
                              </a:ln>
                              <a:effectLst/>
                            </wps:spPr>
                            <wps:txbx>
                              <w:txbxContent>
                                <w:p w:rsidR="008F31A9" w:rsidRPr="003C435B" w:rsidRDefault="008F31A9" w:rsidP="008F31A9">
                                  <w:pPr>
                                    <w:jc w:val="center"/>
                                    <w:rPr>
                                      <w:rFonts w:asciiTheme="majorHAnsi" w:hAnsiTheme="majorHAnsi" w:cstheme="majorHAnsi"/>
                                      <w:b/>
                                      <w:color w:val="0070C0"/>
                                    </w:rPr>
                                  </w:pPr>
                                  <w:r w:rsidRPr="003C435B">
                                    <w:rPr>
                                      <w:rFonts w:asciiTheme="majorHAnsi" w:hAnsiTheme="majorHAnsi" w:cstheme="majorHAnsi"/>
                                      <w:b/>
                                      <w:color w:val="0070C0"/>
                                    </w:rPr>
                                    <w:t>Pacto por una gestión pública efectiva</w:t>
                                  </w:r>
                                </w:p>
                                <w:p w:rsidR="008F31A9" w:rsidRPr="003C435B" w:rsidRDefault="008F31A9" w:rsidP="008F31A9">
                                  <w:pPr>
                                    <w:jc w:val="center"/>
                                    <w:rPr>
                                      <w:rFonts w:asciiTheme="majorHAnsi" w:hAnsiTheme="majorHAnsi" w:cstheme="majorHAnsi"/>
                                      <w:b/>
                                      <w:color w:val="0070C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EC0169" id="Cuadro de texto 25" o:spid="_x0000_s1046" type="#_x0000_t202" style="position:absolute;left:0;text-align:left;margin-left:57.55pt;margin-top:2.05pt;width:264.75pt;height:24.7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" filled="f" stroked="f" strokeweight=".5pt">
                      <v:textbox>
                        <w:txbxContent>
                          <w:p w:rsidR="008F31A9" w:rsidRPr="003C435B" w:rsidRDefault="008F31A9" w:rsidP="008F31A9">
                            <w:pPr>
                              <w:jc w:val="center"/>
                              <w:rPr>
                                <w:rFonts w:asciiTheme="majorHAnsi" w:hAnsiTheme="majorHAnsi" w:cstheme="majorHAnsi"/>
                                <w:b/>
                                <w:color w:val="0070C0"/>
                              </w:rPr>
                            </w:pPr>
                            <w:r w:rsidRPr="003C435B">
                              <w:rPr>
                                <w:rFonts w:asciiTheme="majorHAnsi" w:hAnsiTheme="majorHAnsi" w:cstheme="majorHAnsi"/>
                                <w:b/>
                                <w:color w:val="0070C0"/>
                              </w:rPr>
                              <w:t>Pacto por una gestión pública efectiva</w:t>
                            </w:r>
                          </w:p>
                          <w:p w:rsidR="008F31A9" w:rsidRPr="003C435B" w:rsidRDefault="008F31A9" w:rsidP="008F31A9">
                            <w:pPr>
                              <w:jc w:val="center"/>
                              <w:rPr>
                                <w:rFonts w:asciiTheme="majorHAnsi" w:hAnsiTheme="majorHAnsi" w:cstheme="majorHAnsi"/>
                                <w:b/>
                                <w:color w:val="0070C0"/>
                              </w:rPr>
                            </w:pPr>
                          </w:p>
                        </w:txbxContent>
                      </v:textbox>
                    </v:shape>
                  </w:pict>
                </mc:Fallback>
              </mc:AlternateContent>
            </w:r>
          </w:p>
        </w:tc>
      </w:tr>
      <w:tr w:rsidR="000A0BCD" w:rsidRPr="00BD757F" w:rsidTr="000A0BCD">
        <w:trPr>
          <w:trHeight w:val="2916"/>
        </w:trPr>
        <w:tc>
          <w:tcPr>
            <w:tcW w:w="1716" w:type="dxa"/>
          </w:tcPr>
          <w:p w:rsidR="00D67AB3" w:rsidRDefault="00D67AB3" w:rsidP="000A0BCD">
            <w:pPr>
              <w:autoSpaceDE w:val="0"/>
              <w:autoSpaceDN w:val="0"/>
              <w:adjustRightInd w:val="0"/>
              <w:rPr>
                <w:rFonts w:asciiTheme="majorHAnsi" w:hAnsiTheme="majorHAnsi" w:cstheme="majorHAnsi"/>
                <w:noProof/>
                <w:lang w:eastAsia="es-CO"/>
              </w:rPr>
            </w:pPr>
          </w:p>
          <w:p w:rsidR="00D67AB3" w:rsidRDefault="00D67AB3" w:rsidP="000A0BCD">
            <w:pPr>
              <w:autoSpaceDE w:val="0"/>
              <w:autoSpaceDN w:val="0"/>
              <w:adjustRightInd w:val="0"/>
              <w:rPr>
                <w:rFonts w:asciiTheme="majorHAnsi" w:hAnsiTheme="majorHAnsi" w:cstheme="majorHAnsi"/>
                <w:noProof/>
                <w:lang w:eastAsia="es-CO"/>
              </w:rPr>
            </w:pPr>
          </w:p>
          <w:p w:rsidR="000A0BCD" w:rsidRPr="00BD757F" w:rsidRDefault="000A0BCD" w:rsidP="000A0BCD">
            <w:pPr>
              <w:autoSpaceDE w:val="0"/>
              <w:autoSpaceDN w:val="0"/>
              <w:adjustRightInd w:val="0"/>
              <w:rPr>
                <w:rFonts w:asciiTheme="majorHAnsi" w:hAnsiTheme="majorHAnsi" w:cstheme="majorHAnsi"/>
                <w:noProof/>
                <w:lang w:eastAsia="es-CO"/>
              </w:rPr>
            </w:pPr>
            <w:r w:rsidRPr="00BD757F">
              <w:rPr>
                <w:rFonts w:asciiTheme="majorHAnsi" w:hAnsiTheme="majorHAnsi" w:cstheme="majorHAnsi"/>
                <w:noProof/>
                <w:lang w:eastAsia="es-CO"/>
              </w:rPr>
              <w:drawing>
                <wp:anchor distT="0" distB="0" distL="114300" distR="114300" simplePos="0" relativeHeight="251719680" behindDoc="0" locked="0" layoutInCell="1" allowOverlap="1" wp14:anchorId="373F02B3" wp14:editId="0757643F">
                  <wp:simplePos x="0" y="0"/>
                  <wp:positionH relativeFrom="column">
                    <wp:posOffset>-7620</wp:posOffset>
                  </wp:positionH>
                  <wp:positionV relativeFrom="paragraph">
                    <wp:posOffset>168275</wp:posOffset>
                  </wp:positionV>
                  <wp:extent cx="896620" cy="915670"/>
                  <wp:effectExtent l="0" t="0" r="0" b="0"/>
                  <wp:wrapThrough wrapText="bothSides">
                    <wp:wrapPolygon edited="0">
                      <wp:start x="0" y="0"/>
                      <wp:lineTo x="0" y="21121"/>
                      <wp:lineTo x="21110" y="21121"/>
                      <wp:lineTo x="21110" y="0"/>
                      <wp:lineTo x="0" y="0"/>
                    </wp:wrapPolygon>
                  </wp:wrapThrough>
                  <wp:docPr id="230" name="Imagen 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0" cstate="print">
                            <a:extLst>
                              <a:ext uri="{28A0092B-C50C-407E-A947-70E740481C1C}">
                                <a14:useLocalDpi xmlns:a14="http://schemas.microsoft.com/office/drawing/2010/main" val="0"/>
                              </a:ext>
                            </a:extLst>
                          </a:blip>
                          <a:srcRect l="77787" t="34708" r="14384" b="44057"/>
                          <a:stretch/>
                        </pic:blipFill>
                        <pic:spPr bwMode="auto">
                          <a:xfrm>
                            <a:off x="0" y="0"/>
                            <a:ext cx="896620" cy="91567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0A0BCD" w:rsidRPr="00BD757F" w:rsidRDefault="000A0BCD" w:rsidP="003C435B">
            <w:pPr>
              <w:autoSpaceDE w:val="0"/>
              <w:autoSpaceDN w:val="0"/>
              <w:adjustRightInd w:val="0"/>
              <w:rPr>
                <w:rFonts w:asciiTheme="majorHAnsi" w:hAnsiTheme="majorHAnsi" w:cstheme="majorHAnsi"/>
                <w:noProof/>
                <w:lang w:eastAsia="es-CO"/>
              </w:rPr>
            </w:pPr>
          </w:p>
          <w:p w:rsidR="000A0BCD" w:rsidRPr="00BD757F" w:rsidRDefault="000A0BCD" w:rsidP="008F31A9">
            <w:pPr>
              <w:autoSpaceDE w:val="0"/>
              <w:autoSpaceDN w:val="0"/>
              <w:adjustRightInd w:val="0"/>
              <w:jc w:val="center"/>
              <w:rPr>
                <w:rFonts w:asciiTheme="majorHAnsi" w:hAnsiTheme="majorHAnsi" w:cstheme="majorHAnsi"/>
                <w:noProof/>
                <w:lang w:eastAsia="es-CO"/>
              </w:rPr>
            </w:pPr>
          </w:p>
        </w:tc>
        <w:tc>
          <w:tcPr>
            <w:tcW w:w="7659" w:type="dxa"/>
          </w:tcPr>
          <w:p w:rsidR="000A0BCD" w:rsidRPr="00BD757F" w:rsidRDefault="000A0BCD" w:rsidP="001A2852">
            <w:pPr>
              <w:autoSpaceDE w:val="0"/>
              <w:autoSpaceDN w:val="0"/>
              <w:adjustRightInd w:val="0"/>
              <w:jc w:val="both"/>
              <w:rPr>
                <w:rFonts w:asciiTheme="majorHAnsi" w:hAnsiTheme="majorHAnsi" w:cstheme="majorHAnsi"/>
                <w:noProof/>
                <w:lang w:eastAsia="es-CO"/>
              </w:rPr>
            </w:pPr>
            <w:r w:rsidRPr="00BD757F">
              <w:rPr>
                <w:rFonts w:asciiTheme="majorHAnsi" w:hAnsiTheme="majorHAnsi" w:cstheme="majorHAnsi"/>
                <w:noProof/>
                <w:lang w:eastAsia="es-CO"/>
              </w:rPr>
              <mc:AlternateContent>
                <mc:Choice Requires="wps">
                  <w:drawing>
                    <wp:anchor distT="0" distB="0" distL="114300" distR="114300" simplePos="0" relativeHeight="251715584" behindDoc="0" locked="0" layoutInCell="1" allowOverlap="1" wp14:anchorId="3B3971B2" wp14:editId="25CB93F4">
                      <wp:simplePos x="0" y="0"/>
                      <wp:positionH relativeFrom="column">
                        <wp:posOffset>-41453</wp:posOffset>
                      </wp:positionH>
                      <wp:positionV relativeFrom="paragraph">
                        <wp:posOffset>20320</wp:posOffset>
                      </wp:positionV>
                      <wp:extent cx="4805045" cy="302150"/>
                      <wp:effectExtent l="0" t="0" r="0" b="3175"/>
                      <wp:wrapNone/>
                      <wp:docPr id="38" name="Cuadro de texto 38"/>
                      <wp:cNvGraphicFramePr/>
                      <a:graphic xmlns:a="http://schemas.openxmlformats.org/drawingml/2006/main">
                        <a:graphicData uri="http://schemas.microsoft.com/office/word/2010/wordprocessingShape">
                          <wps:wsp>
                            <wps:cNvSpPr txBox="1"/>
                            <wps:spPr>
                              <a:xfrm>
                                <a:off x="0" y="0"/>
                                <a:ext cx="4805045" cy="302150"/>
                              </a:xfrm>
                              <a:prstGeom prst="rect">
                                <a:avLst/>
                              </a:prstGeom>
                              <a:noFill/>
                              <a:ln w="6350">
                                <a:noFill/>
                              </a:ln>
                              <a:effectLst/>
                            </wps:spPr>
                            <wps:txbx>
                              <w:txbxContent>
                                <w:p w:rsidR="000A0BCD" w:rsidRPr="003C435B" w:rsidRDefault="000A0BCD" w:rsidP="000A0BCD">
                                  <w:pPr>
                                    <w:jc w:val="center"/>
                                    <w:rPr>
                                      <w:rFonts w:asciiTheme="majorHAnsi" w:hAnsiTheme="majorHAnsi" w:cstheme="majorHAnsi"/>
                                      <w:b/>
                                      <w:color w:val="0070C0"/>
                                    </w:rPr>
                                  </w:pPr>
                                  <w:r w:rsidRPr="003C435B">
                                    <w:rPr>
                                      <w:rFonts w:asciiTheme="majorHAnsi" w:hAnsiTheme="majorHAnsi" w:cstheme="majorHAnsi"/>
                                      <w:b/>
                                      <w:color w:val="0070C0"/>
                                    </w:rPr>
                                    <w:t>Pacto por la descentralización: conectar territorios, gobiernos y poblaciones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3971B2" id="Cuadro de texto 38" o:spid="_x0000_s1047" type="#_x0000_t202" style="position:absolute;left:0;text-align:left;margin-left:-3.25pt;margin-top:1.6pt;width:378.35pt;height:23.8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" filled="f" stroked="f" strokeweight=".5pt">
                      <v:textbox>
                        <w:txbxContent>
                          <w:p w:rsidR="000A0BCD" w:rsidRPr="003C435B" w:rsidRDefault="000A0BCD" w:rsidP="000A0BCD">
                            <w:pPr>
                              <w:jc w:val="center"/>
                              <w:rPr>
                                <w:rFonts w:asciiTheme="majorHAnsi" w:hAnsiTheme="majorHAnsi" w:cstheme="majorHAnsi"/>
                                <w:b/>
                                <w:color w:val="0070C0"/>
                              </w:rPr>
                            </w:pPr>
                            <w:r w:rsidRPr="003C435B">
                              <w:rPr>
                                <w:rFonts w:asciiTheme="majorHAnsi" w:hAnsiTheme="majorHAnsi" w:cstheme="majorHAnsi"/>
                                <w:b/>
                                <w:color w:val="0070C0"/>
                              </w:rPr>
                              <w:t>Pacto por la descentralización: conectar territorios, gobiernos y poblaciones</w:t>
                            </w:r>
                          </w:p>
                        </w:txbxContent>
                      </v:textbox>
                    </v:shape>
                  </w:pict>
                </mc:Fallback>
              </mc:AlternateContent>
            </w:r>
          </w:p>
          <w:p w:rsidR="000A0BCD" w:rsidRPr="00BD757F" w:rsidRDefault="000A0BCD" w:rsidP="001A2852">
            <w:pPr>
              <w:autoSpaceDE w:val="0"/>
              <w:autoSpaceDN w:val="0"/>
              <w:adjustRightInd w:val="0"/>
              <w:jc w:val="both"/>
              <w:rPr>
                <w:rFonts w:asciiTheme="majorHAnsi" w:hAnsiTheme="majorHAnsi" w:cstheme="majorHAnsi"/>
                <w:noProof/>
                <w:lang w:eastAsia="es-CO"/>
              </w:rPr>
            </w:pPr>
            <w:r w:rsidRPr="00BD757F">
              <w:rPr>
                <w:rFonts w:asciiTheme="majorHAnsi" w:hAnsiTheme="majorHAnsi" w:cstheme="majorHAnsi"/>
                <w:noProof/>
                <w:lang w:eastAsia="es-CO"/>
              </w:rPr>
              <mc:AlternateContent>
                <mc:Choice Requires="wps">
                  <w:drawing>
                    <wp:anchor distT="0" distB="0" distL="114300" distR="114300" simplePos="0" relativeHeight="251717632" behindDoc="0" locked="0" layoutInCell="1" allowOverlap="1" wp14:anchorId="1CB03B36" wp14:editId="2FDC3659">
                      <wp:simplePos x="0" y="0"/>
                      <wp:positionH relativeFrom="column">
                        <wp:posOffset>-15875</wp:posOffset>
                      </wp:positionH>
                      <wp:positionV relativeFrom="paragraph">
                        <wp:posOffset>149225</wp:posOffset>
                      </wp:positionV>
                      <wp:extent cx="4795520" cy="1619250"/>
                      <wp:effectExtent l="0" t="0" r="5080" b="0"/>
                      <wp:wrapNone/>
                      <wp:docPr id="39" name="Cuadro de texto 39"/>
                      <wp:cNvGraphicFramePr/>
                      <a:graphic xmlns:a="http://schemas.openxmlformats.org/drawingml/2006/main">
                        <a:graphicData uri="http://schemas.microsoft.com/office/word/2010/wordprocessingShape">
                          <wps:wsp>
                            <wps:cNvSpPr txBox="1"/>
                            <wps:spPr>
                              <a:xfrm>
                                <a:off x="0" y="0"/>
                                <a:ext cx="4795520" cy="1619250"/>
                              </a:xfrm>
                              <a:prstGeom prst="rect">
                                <a:avLst/>
                              </a:prstGeom>
                              <a:solidFill>
                                <a:sysClr val="window" lastClr="FFFFFF"/>
                              </a:solidFill>
                              <a:ln w="6350">
                                <a:noFill/>
                              </a:ln>
                              <a:effectLst/>
                            </wps:spPr>
                            <wps:txbx>
                              <w:txbxContent>
                                <w:p w:rsidR="000A0BCD" w:rsidRPr="003C435B" w:rsidRDefault="000A0BCD" w:rsidP="000A0BCD">
                                  <w:pPr>
                                    <w:autoSpaceDE w:val="0"/>
                                    <w:autoSpaceDN w:val="0"/>
                                    <w:adjustRightInd w:val="0"/>
                                    <w:spacing w:after="0" w:line="240" w:lineRule="auto"/>
                                    <w:jc w:val="both"/>
                                    <w:rPr>
                                      <w:rFonts w:asciiTheme="majorHAnsi" w:hAnsiTheme="majorHAnsi" w:cstheme="majorHAnsi"/>
                                      <w:sz w:val="16"/>
                                      <w:szCs w:val="16"/>
                                    </w:rPr>
                                  </w:pPr>
                                  <w:r w:rsidRPr="003C435B">
                                    <w:rPr>
                                      <w:rFonts w:asciiTheme="majorHAnsi" w:hAnsiTheme="majorHAnsi" w:cstheme="majorHAnsi"/>
                                      <w:sz w:val="16"/>
                                      <w:szCs w:val="16"/>
                                    </w:rPr>
                                    <w:t>La política pública de desarrollo para la inclusión social y productiva debe abarcar las diferencias territoriales. Por un lado, seguir potencializando las ciudades y aglomeraciones del sistema de ciudades como impulsadores del desarrollo territorial y, por otro, políticas que busquen conectar territorios y poblaciones de zonas intermedias y rurales cercanas a ciudades para acercarlos a mercados y a la infraestructura social y productiva, y en zonas rurales distantes aprovechar las potencialidades endógenas de estos territorios, especialmente en materia ambiental y aprovechamiento sostenible de la biodiversidad.</w:t>
                                  </w:r>
                                </w:p>
                                <w:p w:rsidR="000A0BCD" w:rsidRPr="003C435B" w:rsidRDefault="000A0BCD" w:rsidP="000A0BCD">
                                  <w:pPr>
                                    <w:autoSpaceDE w:val="0"/>
                                    <w:autoSpaceDN w:val="0"/>
                                    <w:adjustRightInd w:val="0"/>
                                    <w:spacing w:after="0" w:line="240" w:lineRule="auto"/>
                                    <w:jc w:val="both"/>
                                    <w:rPr>
                                      <w:rFonts w:asciiTheme="majorHAnsi" w:hAnsiTheme="majorHAnsi" w:cstheme="majorHAnsi"/>
                                      <w:sz w:val="16"/>
                                      <w:szCs w:val="16"/>
                                    </w:rPr>
                                  </w:pPr>
                                  <w:r w:rsidRPr="003C435B">
                                    <w:rPr>
                                      <w:rFonts w:asciiTheme="majorHAnsi" w:hAnsiTheme="majorHAnsi" w:cstheme="majorHAnsi"/>
                                      <w:sz w:val="16"/>
                                      <w:szCs w:val="16"/>
                                    </w:rPr>
                                    <w:t>El diseño de políticas diferenciadas según vocación y potencial, y la estrategia de conectar territorios, resultan más necesarias cuando se evidencia que la conexión al sistema de ciudades y a nodos dinamizadores está asociado con una mayor inclusión social y productiva. Las subregiones más alejadas de algún nodo de desarrollo tienen mayor incidencia de la pobreza y menor valor agregado per cápita. En promedio, las subregiones urbanas cuyos nodos presentan una alta densidad urbana y pertenecen al sistema de ciudades y aglomeraciones tienen una mayor concentración de las actividades económicas y mejores condiciones sociales y económicas para su población.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B03B36" id="Cuadro de texto 39" o:spid="_x0000_s1048" type="#_x0000_t202" style="position:absolute;left:0;text-align:left;margin-left:-1.25pt;margin-top:11.75pt;width:377.6pt;height:127.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" fillcolor="window" stroked="f" strokeweight=".5pt">
                      <v:textbox>
                        <w:txbxContent>
                          <w:p w:rsidR="000A0BCD" w:rsidRPr="003C435B" w:rsidRDefault="000A0BCD" w:rsidP="000A0BCD">
                            <w:pPr>
                              <w:autoSpaceDE w:val="0"/>
                              <w:autoSpaceDN w:val="0"/>
                              <w:adjustRightInd w:val="0"/>
                              <w:spacing w:after="0" w:line="240" w:lineRule="auto"/>
                              <w:jc w:val="both"/>
                              <w:rPr>
                                <w:rFonts w:asciiTheme="majorHAnsi" w:hAnsiTheme="majorHAnsi" w:cstheme="majorHAnsi"/>
                                <w:sz w:val="16"/>
                                <w:szCs w:val="16"/>
                              </w:rPr>
                            </w:pPr>
                            <w:r w:rsidRPr="003C435B">
                              <w:rPr>
                                <w:rFonts w:asciiTheme="majorHAnsi" w:hAnsiTheme="majorHAnsi" w:cstheme="majorHAnsi"/>
                                <w:sz w:val="16"/>
                                <w:szCs w:val="16"/>
                              </w:rPr>
                              <w:t>La política pública de desarrollo para la inclusión social y productiva debe abarcar las diferencias territoriales. Por un lado, seguir potencializando las ciudades y aglomeraciones del sistema de ciudades como impulsadores del desarrollo territorial y, por otro, políticas que busquen conectar territorios y poblaciones de zonas intermedias y rurales cercanas a ciudades para acercarlos a mercados y a la infraestructura social y productiva, y en zonas rurales distantes aprovechar las potencialidades endógenas de estos territorios, especialmente en materia ambiental y aprovechamiento sostenible de la biodiversidad.</w:t>
                            </w:r>
                          </w:p>
                          <w:p w:rsidR="000A0BCD" w:rsidRPr="003C435B" w:rsidRDefault="000A0BCD" w:rsidP="000A0BCD">
                            <w:pPr>
                              <w:autoSpaceDE w:val="0"/>
                              <w:autoSpaceDN w:val="0"/>
                              <w:adjustRightInd w:val="0"/>
                              <w:spacing w:after="0" w:line="240" w:lineRule="auto"/>
                              <w:jc w:val="both"/>
                              <w:rPr>
                                <w:rFonts w:asciiTheme="majorHAnsi" w:hAnsiTheme="majorHAnsi" w:cstheme="majorHAnsi"/>
                                <w:sz w:val="16"/>
                                <w:szCs w:val="16"/>
                              </w:rPr>
                            </w:pPr>
                            <w:r w:rsidRPr="003C435B">
                              <w:rPr>
                                <w:rFonts w:asciiTheme="majorHAnsi" w:hAnsiTheme="majorHAnsi" w:cstheme="majorHAnsi"/>
                                <w:sz w:val="16"/>
                                <w:szCs w:val="16"/>
                              </w:rPr>
                              <w:t>El diseño de políticas diferenciadas según vocación y potencial, y la estrategia de conectar territorios, resultan más necesarias cuando se evidencia que la conexión al sistema de ciudades y a nodos dinamizadores está asociado con una mayor inclusión social y productiva. Las subregiones más alejadas de algún nodo de desarrollo tienen mayor incidencia de la pobreza y menor valor agregado per cápita. En promedio, las subregiones urbanas cuyos nodos presentan una alta densidad urbana y pertenecen al sistema de ciudades y aglomeraciones tienen una mayor concentración de las actividades económicas y mejores condiciones sociales y económicas para su población.</w:t>
                            </w:r>
                          </w:p>
                        </w:txbxContent>
                      </v:textbox>
                    </v:shape>
                  </w:pict>
                </mc:Fallback>
              </mc:AlternateContent>
            </w:r>
          </w:p>
          <w:p w:rsidR="000A0BCD" w:rsidRPr="00BD757F" w:rsidRDefault="000A0BCD" w:rsidP="001A2852">
            <w:pPr>
              <w:autoSpaceDE w:val="0"/>
              <w:autoSpaceDN w:val="0"/>
              <w:adjustRightInd w:val="0"/>
              <w:jc w:val="both"/>
              <w:rPr>
                <w:rFonts w:asciiTheme="majorHAnsi" w:hAnsiTheme="majorHAnsi" w:cstheme="majorHAnsi"/>
                <w:noProof/>
                <w:lang w:eastAsia="es-CO"/>
              </w:rPr>
            </w:pPr>
          </w:p>
        </w:tc>
      </w:tr>
      <w:tr w:rsidR="00D20100" w:rsidRPr="00BD757F" w:rsidTr="00FF400A">
        <w:trPr>
          <w:trHeight w:val="2092"/>
        </w:trPr>
        <w:tc>
          <w:tcPr>
            <w:tcW w:w="1716" w:type="dxa"/>
          </w:tcPr>
          <w:p w:rsidR="00034B59" w:rsidRPr="00BD757F" w:rsidRDefault="00034B59" w:rsidP="00340032">
            <w:pPr>
              <w:autoSpaceDE w:val="0"/>
              <w:autoSpaceDN w:val="0"/>
              <w:adjustRightInd w:val="0"/>
              <w:jc w:val="both"/>
              <w:rPr>
                <w:rFonts w:asciiTheme="majorHAnsi" w:hAnsiTheme="majorHAnsi" w:cstheme="majorHAnsi"/>
                <w:noProof/>
                <w:lang w:eastAsia="es-CO"/>
              </w:rPr>
            </w:pPr>
          </w:p>
          <w:p w:rsidR="003C435B" w:rsidRDefault="003C435B" w:rsidP="00340032">
            <w:pPr>
              <w:autoSpaceDE w:val="0"/>
              <w:autoSpaceDN w:val="0"/>
              <w:adjustRightInd w:val="0"/>
              <w:jc w:val="both"/>
              <w:rPr>
                <w:rFonts w:asciiTheme="majorHAnsi" w:hAnsiTheme="majorHAnsi" w:cstheme="majorHAnsi"/>
                <w:noProof/>
                <w:lang w:eastAsia="es-CO"/>
              </w:rPr>
            </w:pPr>
          </w:p>
          <w:p w:rsidR="003C435B" w:rsidRDefault="003C435B" w:rsidP="00340032">
            <w:pPr>
              <w:autoSpaceDE w:val="0"/>
              <w:autoSpaceDN w:val="0"/>
              <w:adjustRightInd w:val="0"/>
              <w:jc w:val="both"/>
              <w:rPr>
                <w:rFonts w:asciiTheme="majorHAnsi" w:hAnsiTheme="majorHAnsi" w:cstheme="majorHAnsi"/>
                <w:noProof/>
                <w:lang w:eastAsia="es-CO"/>
              </w:rPr>
            </w:pPr>
            <w:r w:rsidRPr="00BD757F">
              <w:rPr>
                <w:rFonts w:asciiTheme="majorHAnsi" w:hAnsiTheme="majorHAnsi" w:cstheme="majorHAnsi"/>
                <w:noProof/>
                <w:lang w:eastAsia="es-CO"/>
              </w:rPr>
              <w:drawing>
                <wp:inline distT="0" distB="0" distL="0" distR="0" wp14:anchorId="556A07F8" wp14:editId="5FC092E7">
                  <wp:extent cx="949668" cy="809625"/>
                  <wp:effectExtent l="0" t="0" r="3175" b="0"/>
                  <wp:docPr id="9" name="Imagen 9" descr="cid:image001.png@01D49DD6.452A28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cid:image001.png@01D49DD6.452A28A0"/>
                          <pic:cNvPicPr>
                            <a:picLocks noChangeAspect="1" noChangeArrowheads="1"/>
                          </pic:cNvPicPr>
                        </pic:nvPicPr>
                        <pic:blipFill>
                          <a:blip r:embed="rId21" r:link="rId22">
                            <a:extLst>
                              <a:ext uri="{28A0092B-C50C-407E-A947-70E740481C1C}">
                                <a14:useLocalDpi xmlns:a14="http://schemas.microsoft.com/office/drawing/2010/main" val="0"/>
                              </a:ext>
                            </a:extLst>
                          </a:blip>
                          <a:srcRect/>
                          <a:stretch>
                            <a:fillRect/>
                          </a:stretch>
                        </pic:blipFill>
                        <pic:spPr bwMode="auto">
                          <a:xfrm>
                            <a:off x="0" y="0"/>
                            <a:ext cx="959201" cy="817753"/>
                          </a:xfrm>
                          <a:prstGeom prst="rect">
                            <a:avLst/>
                          </a:prstGeom>
                          <a:noFill/>
                          <a:ln>
                            <a:noFill/>
                          </a:ln>
                        </pic:spPr>
                      </pic:pic>
                    </a:graphicData>
                  </a:graphic>
                </wp:inline>
              </w:drawing>
            </w:r>
          </w:p>
          <w:p w:rsidR="00D20100" w:rsidRDefault="00D20100" w:rsidP="00340032">
            <w:pPr>
              <w:autoSpaceDE w:val="0"/>
              <w:autoSpaceDN w:val="0"/>
              <w:adjustRightInd w:val="0"/>
              <w:jc w:val="both"/>
              <w:rPr>
                <w:rFonts w:asciiTheme="majorHAnsi" w:hAnsiTheme="majorHAnsi" w:cstheme="majorHAnsi"/>
                <w:noProof/>
                <w:lang w:eastAsia="es-CO"/>
              </w:rPr>
            </w:pPr>
          </w:p>
          <w:p w:rsidR="003C435B" w:rsidRDefault="003C435B" w:rsidP="00340032">
            <w:pPr>
              <w:autoSpaceDE w:val="0"/>
              <w:autoSpaceDN w:val="0"/>
              <w:adjustRightInd w:val="0"/>
              <w:jc w:val="both"/>
              <w:rPr>
                <w:rFonts w:asciiTheme="majorHAnsi" w:hAnsiTheme="majorHAnsi" w:cstheme="majorHAnsi"/>
                <w:noProof/>
                <w:lang w:eastAsia="es-CO"/>
              </w:rPr>
            </w:pPr>
          </w:p>
          <w:p w:rsidR="003E409E" w:rsidRPr="00BD757F" w:rsidRDefault="003E409E" w:rsidP="00340032">
            <w:pPr>
              <w:autoSpaceDE w:val="0"/>
              <w:autoSpaceDN w:val="0"/>
              <w:adjustRightInd w:val="0"/>
              <w:jc w:val="both"/>
              <w:rPr>
                <w:rFonts w:asciiTheme="majorHAnsi" w:hAnsiTheme="majorHAnsi" w:cstheme="majorHAnsi"/>
                <w:noProof/>
                <w:lang w:eastAsia="es-CO"/>
              </w:rPr>
            </w:pPr>
          </w:p>
        </w:tc>
        <w:tc>
          <w:tcPr>
            <w:tcW w:w="7659" w:type="dxa"/>
          </w:tcPr>
          <w:p w:rsidR="00D20100" w:rsidRPr="00BD757F" w:rsidRDefault="00D20100" w:rsidP="001A2852">
            <w:pPr>
              <w:autoSpaceDE w:val="0"/>
              <w:autoSpaceDN w:val="0"/>
              <w:adjustRightInd w:val="0"/>
              <w:jc w:val="both"/>
              <w:rPr>
                <w:rFonts w:asciiTheme="majorHAnsi" w:hAnsiTheme="majorHAnsi" w:cstheme="majorHAnsi"/>
                <w:noProof/>
                <w:lang w:eastAsia="es-CO"/>
              </w:rPr>
            </w:pPr>
            <w:r w:rsidRPr="00BD757F">
              <w:rPr>
                <w:rFonts w:asciiTheme="majorHAnsi" w:hAnsiTheme="majorHAnsi" w:cstheme="majorHAnsi"/>
                <w:noProof/>
                <w:lang w:eastAsia="es-CO"/>
              </w:rPr>
              <mc:AlternateContent>
                <mc:Choice Requires="wps">
                  <w:drawing>
                    <wp:anchor distT="0" distB="0" distL="114300" distR="114300" simplePos="0" relativeHeight="251701248" behindDoc="0" locked="0" layoutInCell="1" allowOverlap="1" wp14:anchorId="3460E9DD" wp14:editId="04F890FD">
                      <wp:simplePos x="0" y="0"/>
                      <wp:positionH relativeFrom="column">
                        <wp:posOffset>43180</wp:posOffset>
                      </wp:positionH>
                      <wp:positionV relativeFrom="paragraph">
                        <wp:posOffset>271863</wp:posOffset>
                      </wp:positionV>
                      <wp:extent cx="4648200" cy="1319916"/>
                      <wp:effectExtent l="0" t="0" r="0" b="0"/>
                      <wp:wrapNone/>
                      <wp:docPr id="8" name="Cuadro de texto 8"/>
                      <wp:cNvGraphicFramePr/>
                      <a:graphic xmlns:a="http://schemas.openxmlformats.org/drawingml/2006/main">
                        <a:graphicData uri="http://schemas.microsoft.com/office/word/2010/wordprocessingShape">
                          <wps:wsp>
                            <wps:cNvSpPr txBox="1"/>
                            <wps:spPr>
                              <a:xfrm>
                                <a:off x="0" y="0"/>
                                <a:ext cx="4648200" cy="1319916"/>
                              </a:xfrm>
                              <a:prstGeom prst="rect">
                                <a:avLst/>
                              </a:prstGeom>
                              <a:solidFill>
                                <a:sysClr val="window" lastClr="FFFFFF"/>
                              </a:solidFill>
                              <a:ln w="6350">
                                <a:noFill/>
                              </a:ln>
                              <a:effectLst/>
                            </wps:spPr>
                            <wps:txbx>
                              <w:txbxContent>
                                <w:p w:rsidR="00FF400A" w:rsidRPr="003C435B" w:rsidRDefault="00D20100" w:rsidP="00D20100">
                                  <w:pPr>
                                    <w:autoSpaceDE w:val="0"/>
                                    <w:autoSpaceDN w:val="0"/>
                                    <w:adjustRightInd w:val="0"/>
                                    <w:spacing w:after="0" w:line="240" w:lineRule="auto"/>
                                    <w:jc w:val="both"/>
                                    <w:rPr>
                                      <w:rFonts w:asciiTheme="majorHAnsi" w:hAnsiTheme="majorHAnsi" w:cstheme="majorHAnsi"/>
                                      <w:sz w:val="16"/>
                                      <w:szCs w:val="16"/>
                                    </w:rPr>
                                  </w:pPr>
                                  <w:r w:rsidRPr="003C435B">
                                    <w:rPr>
                                      <w:rFonts w:asciiTheme="majorHAnsi" w:hAnsiTheme="majorHAnsi" w:cstheme="majorHAnsi"/>
                                      <w:sz w:val="16"/>
                                      <w:szCs w:val="16"/>
                                    </w:rPr>
                                    <w:t xml:space="preserve">Busca </w:t>
                                  </w:r>
                                  <w:r w:rsidR="00FF400A" w:rsidRPr="003C435B">
                                    <w:rPr>
                                      <w:rFonts w:asciiTheme="majorHAnsi" w:hAnsiTheme="majorHAnsi" w:cstheme="majorHAnsi"/>
                                      <w:sz w:val="16"/>
                                      <w:szCs w:val="16"/>
                                    </w:rPr>
                                    <w:t>consolidar acciones que permitan un equilibrio entre la conservación y la producción, de forma tal que la riqueza natural del país sea apropiada como activo estratégico de la Nación.</w:t>
                                  </w:r>
                                </w:p>
                                <w:p w:rsidR="00412AE6" w:rsidRPr="003C435B" w:rsidRDefault="00FF400A" w:rsidP="00D20100">
                                  <w:pPr>
                                    <w:autoSpaceDE w:val="0"/>
                                    <w:autoSpaceDN w:val="0"/>
                                    <w:adjustRightInd w:val="0"/>
                                    <w:spacing w:after="0" w:line="240" w:lineRule="auto"/>
                                    <w:jc w:val="both"/>
                                    <w:rPr>
                                      <w:rFonts w:asciiTheme="majorHAnsi" w:hAnsiTheme="majorHAnsi" w:cstheme="majorHAnsi"/>
                                      <w:sz w:val="16"/>
                                      <w:szCs w:val="16"/>
                                    </w:rPr>
                                  </w:pPr>
                                  <w:r w:rsidRPr="003C435B">
                                    <w:rPr>
                                      <w:rFonts w:asciiTheme="majorHAnsi" w:hAnsiTheme="majorHAnsi" w:cstheme="majorHAnsi"/>
                                      <w:sz w:val="16"/>
                                      <w:szCs w:val="16"/>
                                    </w:rPr>
                                    <w:t xml:space="preserve"> </w:t>
                                  </w:r>
                                </w:p>
                                <w:p w:rsidR="00412AE6" w:rsidRPr="003C435B" w:rsidRDefault="00412AE6" w:rsidP="00D20100">
                                  <w:pPr>
                                    <w:autoSpaceDE w:val="0"/>
                                    <w:autoSpaceDN w:val="0"/>
                                    <w:adjustRightInd w:val="0"/>
                                    <w:spacing w:after="0" w:line="240" w:lineRule="auto"/>
                                    <w:jc w:val="both"/>
                                    <w:rPr>
                                      <w:rFonts w:asciiTheme="majorHAnsi" w:hAnsiTheme="majorHAnsi" w:cstheme="majorHAnsi"/>
                                      <w:sz w:val="16"/>
                                      <w:szCs w:val="16"/>
                                    </w:rPr>
                                  </w:pPr>
                                  <w:r w:rsidRPr="003C435B">
                                    <w:rPr>
                                      <w:rFonts w:asciiTheme="majorHAnsi" w:hAnsiTheme="majorHAnsi" w:cstheme="majorHAnsi"/>
                                      <w:sz w:val="16"/>
                                      <w:szCs w:val="16"/>
                                    </w:rPr>
                                    <w:t xml:space="preserve">El pacto </w:t>
                                  </w:r>
                                  <w:r w:rsidR="00FF400A" w:rsidRPr="003C435B">
                                    <w:rPr>
                                      <w:rFonts w:asciiTheme="majorHAnsi" w:hAnsiTheme="majorHAnsi" w:cstheme="majorHAnsi"/>
                                      <w:sz w:val="16"/>
                                      <w:szCs w:val="16"/>
                                    </w:rPr>
                                    <w:t>busca afianzar el compromiso de las actividades productivas con la sostenibilidad, la reducción de impactos ambientales y la mitigación del cambio climático. D</w:t>
                                  </w:r>
                                  <w:r w:rsidRPr="003C435B">
                                    <w:rPr>
                                      <w:rFonts w:asciiTheme="majorHAnsi" w:hAnsiTheme="majorHAnsi" w:cstheme="majorHAnsi"/>
                                      <w:sz w:val="16"/>
                                      <w:szCs w:val="16"/>
                                    </w:rPr>
                                    <w:t xml:space="preserve">e otro lado, para Colombia es prioritario </w:t>
                                  </w:r>
                                  <w:r w:rsidR="00FF400A" w:rsidRPr="003C435B">
                                    <w:rPr>
                                      <w:rFonts w:asciiTheme="majorHAnsi" w:hAnsiTheme="majorHAnsi" w:cstheme="majorHAnsi"/>
                                      <w:sz w:val="16"/>
                                      <w:szCs w:val="16"/>
                                    </w:rPr>
                                    <w:t>contar con información pertinente y accesible que permita identificar intervenciones</w:t>
                                  </w:r>
                                  <w:r w:rsidRPr="003C435B">
                                    <w:rPr>
                                      <w:rFonts w:asciiTheme="majorHAnsi" w:hAnsiTheme="majorHAnsi" w:cstheme="majorHAnsi"/>
                                      <w:sz w:val="16"/>
                                      <w:szCs w:val="16"/>
                                    </w:rPr>
                                    <w:t xml:space="preserve"> estratégicas para prevenir y reducir el riesgo de desastres y lograr la adaptación al cambio climático, </w:t>
                                  </w:r>
                                  <w:r w:rsidR="00FF400A" w:rsidRPr="003C435B">
                                    <w:rPr>
                                      <w:rFonts w:asciiTheme="majorHAnsi" w:hAnsiTheme="majorHAnsi" w:cstheme="majorHAnsi"/>
                                      <w:sz w:val="16"/>
                                      <w:szCs w:val="16"/>
                                    </w:rPr>
                                    <w:t xml:space="preserve">que </w:t>
                                  </w:r>
                                  <w:r w:rsidRPr="003C435B">
                                    <w:rPr>
                                      <w:rFonts w:asciiTheme="majorHAnsi" w:hAnsiTheme="majorHAnsi" w:cstheme="majorHAnsi"/>
                                      <w:sz w:val="16"/>
                                      <w:szCs w:val="16"/>
                                    </w:rPr>
                                    <w:t>aport</w:t>
                                  </w:r>
                                  <w:r w:rsidR="00FF400A" w:rsidRPr="003C435B">
                                    <w:rPr>
                                      <w:rFonts w:asciiTheme="majorHAnsi" w:hAnsiTheme="majorHAnsi" w:cstheme="majorHAnsi"/>
                                      <w:sz w:val="16"/>
                                      <w:szCs w:val="16"/>
                                    </w:rPr>
                                    <w:t>e</w:t>
                                  </w:r>
                                  <w:r w:rsidRPr="003C435B">
                                    <w:rPr>
                                      <w:rFonts w:asciiTheme="majorHAnsi" w:hAnsiTheme="majorHAnsi" w:cstheme="majorHAnsi"/>
                                      <w:sz w:val="16"/>
                                      <w:szCs w:val="16"/>
                                    </w:rPr>
                                    <w:t xml:space="preserve"> a la construcción de un país </w:t>
                                  </w:r>
                                  <w:proofErr w:type="spellStart"/>
                                  <w:r w:rsidRPr="003C435B">
                                    <w:rPr>
                                      <w:rFonts w:asciiTheme="majorHAnsi" w:hAnsiTheme="majorHAnsi" w:cstheme="majorHAnsi"/>
                                      <w:sz w:val="16"/>
                                      <w:szCs w:val="16"/>
                                    </w:rPr>
                                    <w:t>resiliente</w:t>
                                  </w:r>
                                  <w:proofErr w:type="spellEnd"/>
                                  <w:r w:rsidRPr="003C435B">
                                    <w:rPr>
                                      <w:rFonts w:asciiTheme="majorHAnsi" w:hAnsiTheme="majorHAnsi" w:cstheme="majorHAnsi"/>
                                      <w:sz w:val="16"/>
                                      <w:szCs w:val="16"/>
                                    </w:rPr>
                                    <w:t xml:space="preserve">, </w:t>
                                  </w:r>
                                  <w:r w:rsidR="00FF400A" w:rsidRPr="003C435B">
                                    <w:rPr>
                                      <w:rFonts w:asciiTheme="majorHAnsi" w:hAnsiTheme="majorHAnsi" w:cstheme="majorHAnsi"/>
                                      <w:sz w:val="16"/>
                                      <w:szCs w:val="16"/>
                                    </w:rPr>
                                    <w:t xml:space="preserve">minimice los impactos de desastres y mejore las condiciones de seguridad para el territorio, la población y sus medios de vida.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60E9DD" id="Cuadro de texto 8" o:spid="_x0000_s1049" type="#_x0000_t202" style="position:absolute;left:0;text-align:left;margin-left:3.4pt;margin-top:21.4pt;width:366pt;height:103.9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" fillcolor="window" stroked="f" strokeweight=".5pt">
                      <v:textbox>
                        <w:txbxContent>
                          <w:p w:rsidR="00FF400A" w:rsidRPr="003C435B" w:rsidRDefault="00D20100" w:rsidP="00D20100">
                            <w:pPr>
                              <w:autoSpaceDE w:val="0"/>
                              <w:autoSpaceDN w:val="0"/>
                              <w:adjustRightInd w:val="0"/>
                              <w:spacing w:after="0" w:line="240" w:lineRule="auto"/>
                              <w:jc w:val="both"/>
                              <w:rPr>
                                <w:rFonts w:asciiTheme="majorHAnsi" w:hAnsiTheme="majorHAnsi" w:cstheme="majorHAnsi"/>
                                <w:sz w:val="16"/>
                                <w:szCs w:val="16"/>
                              </w:rPr>
                            </w:pPr>
                            <w:r w:rsidRPr="003C435B">
                              <w:rPr>
                                <w:rFonts w:asciiTheme="majorHAnsi" w:hAnsiTheme="majorHAnsi" w:cstheme="majorHAnsi"/>
                                <w:sz w:val="16"/>
                                <w:szCs w:val="16"/>
                              </w:rPr>
                              <w:t xml:space="preserve">Busca </w:t>
                            </w:r>
                            <w:r w:rsidR="00FF400A" w:rsidRPr="003C435B">
                              <w:rPr>
                                <w:rFonts w:asciiTheme="majorHAnsi" w:hAnsiTheme="majorHAnsi" w:cstheme="majorHAnsi"/>
                                <w:sz w:val="16"/>
                                <w:szCs w:val="16"/>
                              </w:rPr>
                              <w:t>consolidar acciones que permitan un equilibrio entre la conservación y la producción, de forma tal que la riqueza natural del país sea apropiada como activo estratégico de la Nación.</w:t>
                            </w:r>
                          </w:p>
                          <w:p w:rsidR="00412AE6" w:rsidRPr="003C435B" w:rsidRDefault="00FF400A" w:rsidP="00D20100">
                            <w:pPr>
                              <w:autoSpaceDE w:val="0"/>
                              <w:autoSpaceDN w:val="0"/>
                              <w:adjustRightInd w:val="0"/>
                              <w:spacing w:after="0" w:line="240" w:lineRule="auto"/>
                              <w:jc w:val="both"/>
                              <w:rPr>
                                <w:rFonts w:asciiTheme="majorHAnsi" w:hAnsiTheme="majorHAnsi" w:cstheme="majorHAnsi"/>
                                <w:sz w:val="16"/>
                                <w:szCs w:val="16"/>
                              </w:rPr>
                            </w:pPr>
                            <w:r w:rsidRPr="003C435B">
                              <w:rPr>
                                <w:rFonts w:asciiTheme="majorHAnsi" w:hAnsiTheme="majorHAnsi" w:cstheme="majorHAnsi"/>
                                <w:sz w:val="16"/>
                                <w:szCs w:val="16"/>
                              </w:rPr>
                              <w:t xml:space="preserve"> </w:t>
                            </w:r>
                          </w:p>
                          <w:p w:rsidR="00412AE6" w:rsidRPr="003C435B" w:rsidRDefault="00412AE6" w:rsidP="00D20100">
                            <w:pPr>
                              <w:autoSpaceDE w:val="0"/>
                              <w:autoSpaceDN w:val="0"/>
                              <w:adjustRightInd w:val="0"/>
                              <w:spacing w:after="0" w:line="240" w:lineRule="auto"/>
                              <w:jc w:val="both"/>
                              <w:rPr>
                                <w:rFonts w:asciiTheme="majorHAnsi" w:hAnsiTheme="majorHAnsi" w:cstheme="majorHAnsi"/>
                                <w:sz w:val="16"/>
                                <w:szCs w:val="16"/>
                              </w:rPr>
                            </w:pPr>
                            <w:r w:rsidRPr="003C435B">
                              <w:rPr>
                                <w:rFonts w:asciiTheme="majorHAnsi" w:hAnsiTheme="majorHAnsi" w:cstheme="majorHAnsi"/>
                                <w:sz w:val="16"/>
                                <w:szCs w:val="16"/>
                              </w:rPr>
                              <w:t xml:space="preserve">El pacto </w:t>
                            </w:r>
                            <w:r w:rsidR="00FF400A" w:rsidRPr="003C435B">
                              <w:rPr>
                                <w:rFonts w:asciiTheme="majorHAnsi" w:hAnsiTheme="majorHAnsi" w:cstheme="majorHAnsi"/>
                                <w:sz w:val="16"/>
                                <w:szCs w:val="16"/>
                              </w:rPr>
                              <w:t>busca afianzar el compromiso de las actividades productivas con la sostenibilidad, la reducción de impactos ambientales y la mitigación del cambio climático. D</w:t>
                            </w:r>
                            <w:r w:rsidRPr="003C435B">
                              <w:rPr>
                                <w:rFonts w:asciiTheme="majorHAnsi" w:hAnsiTheme="majorHAnsi" w:cstheme="majorHAnsi"/>
                                <w:sz w:val="16"/>
                                <w:szCs w:val="16"/>
                              </w:rPr>
                              <w:t xml:space="preserve">e otro lado, para Colombia es prioritario </w:t>
                            </w:r>
                            <w:r w:rsidR="00FF400A" w:rsidRPr="003C435B">
                              <w:rPr>
                                <w:rFonts w:asciiTheme="majorHAnsi" w:hAnsiTheme="majorHAnsi" w:cstheme="majorHAnsi"/>
                                <w:sz w:val="16"/>
                                <w:szCs w:val="16"/>
                              </w:rPr>
                              <w:t>contar con información pertinente y accesible que permita identificar intervenciones</w:t>
                            </w:r>
                            <w:r w:rsidRPr="003C435B">
                              <w:rPr>
                                <w:rFonts w:asciiTheme="majorHAnsi" w:hAnsiTheme="majorHAnsi" w:cstheme="majorHAnsi"/>
                                <w:sz w:val="16"/>
                                <w:szCs w:val="16"/>
                              </w:rPr>
                              <w:t xml:space="preserve"> estratégicas para prevenir y reducir el riesgo de desastres y lograr la adaptación al cambio climático, </w:t>
                            </w:r>
                            <w:r w:rsidR="00FF400A" w:rsidRPr="003C435B">
                              <w:rPr>
                                <w:rFonts w:asciiTheme="majorHAnsi" w:hAnsiTheme="majorHAnsi" w:cstheme="majorHAnsi"/>
                                <w:sz w:val="16"/>
                                <w:szCs w:val="16"/>
                              </w:rPr>
                              <w:t xml:space="preserve">que </w:t>
                            </w:r>
                            <w:r w:rsidRPr="003C435B">
                              <w:rPr>
                                <w:rFonts w:asciiTheme="majorHAnsi" w:hAnsiTheme="majorHAnsi" w:cstheme="majorHAnsi"/>
                                <w:sz w:val="16"/>
                                <w:szCs w:val="16"/>
                              </w:rPr>
                              <w:t>aport</w:t>
                            </w:r>
                            <w:r w:rsidR="00FF400A" w:rsidRPr="003C435B">
                              <w:rPr>
                                <w:rFonts w:asciiTheme="majorHAnsi" w:hAnsiTheme="majorHAnsi" w:cstheme="majorHAnsi"/>
                                <w:sz w:val="16"/>
                                <w:szCs w:val="16"/>
                              </w:rPr>
                              <w:t>e</w:t>
                            </w:r>
                            <w:r w:rsidRPr="003C435B">
                              <w:rPr>
                                <w:rFonts w:asciiTheme="majorHAnsi" w:hAnsiTheme="majorHAnsi" w:cstheme="majorHAnsi"/>
                                <w:sz w:val="16"/>
                                <w:szCs w:val="16"/>
                              </w:rPr>
                              <w:t xml:space="preserve"> a la construcción de un país </w:t>
                            </w:r>
                            <w:proofErr w:type="spellStart"/>
                            <w:r w:rsidRPr="003C435B">
                              <w:rPr>
                                <w:rFonts w:asciiTheme="majorHAnsi" w:hAnsiTheme="majorHAnsi" w:cstheme="majorHAnsi"/>
                                <w:sz w:val="16"/>
                                <w:szCs w:val="16"/>
                              </w:rPr>
                              <w:t>resiliente</w:t>
                            </w:r>
                            <w:proofErr w:type="spellEnd"/>
                            <w:r w:rsidRPr="003C435B">
                              <w:rPr>
                                <w:rFonts w:asciiTheme="majorHAnsi" w:hAnsiTheme="majorHAnsi" w:cstheme="majorHAnsi"/>
                                <w:sz w:val="16"/>
                                <w:szCs w:val="16"/>
                              </w:rPr>
                              <w:t xml:space="preserve">, </w:t>
                            </w:r>
                            <w:r w:rsidR="00FF400A" w:rsidRPr="003C435B">
                              <w:rPr>
                                <w:rFonts w:asciiTheme="majorHAnsi" w:hAnsiTheme="majorHAnsi" w:cstheme="majorHAnsi"/>
                                <w:sz w:val="16"/>
                                <w:szCs w:val="16"/>
                              </w:rPr>
                              <w:t xml:space="preserve">minimice los impactos de desastres y mejore las condiciones de seguridad para el territorio, la población y sus medios de vida. </w:t>
                            </w:r>
                          </w:p>
                        </w:txbxContent>
                      </v:textbox>
                    </v:shape>
                  </w:pict>
                </mc:Fallback>
              </mc:AlternateContent>
            </w:r>
            <w:r w:rsidRPr="00BD757F">
              <w:rPr>
                <w:rFonts w:asciiTheme="majorHAnsi" w:hAnsiTheme="majorHAnsi" w:cstheme="majorHAnsi"/>
                <w:noProof/>
                <w:lang w:eastAsia="es-CO"/>
              </w:rPr>
              <mc:AlternateContent>
                <mc:Choice Requires="wps">
                  <w:drawing>
                    <wp:anchor distT="0" distB="0" distL="114300" distR="114300" simplePos="0" relativeHeight="251699200" behindDoc="0" locked="0" layoutInCell="1" allowOverlap="1" wp14:anchorId="392849AC" wp14:editId="599F2B64">
                      <wp:simplePos x="0" y="0"/>
                      <wp:positionH relativeFrom="column">
                        <wp:posOffset>718185</wp:posOffset>
                      </wp:positionH>
                      <wp:positionV relativeFrom="paragraph">
                        <wp:posOffset>24765</wp:posOffset>
                      </wp:positionV>
                      <wp:extent cx="3362325" cy="314325"/>
                      <wp:effectExtent l="0" t="0" r="0" b="0"/>
                      <wp:wrapNone/>
                      <wp:docPr id="7" name="Cuadro de texto 7"/>
                      <wp:cNvGraphicFramePr/>
                      <a:graphic xmlns:a="http://schemas.openxmlformats.org/drawingml/2006/main">
                        <a:graphicData uri="http://schemas.microsoft.com/office/word/2010/wordprocessingShape">
                          <wps:wsp>
                            <wps:cNvSpPr txBox="1"/>
                            <wps:spPr>
                              <a:xfrm>
                                <a:off x="0" y="0"/>
                                <a:ext cx="3362325" cy="314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20100" w:rsidRPr="008C5A0C" w:rsidRDefault="00D20100" w:rsidP="00D20100">
                                  <w:pPr>
                                    <w:jc w:val="center"/>
                                    <w:rPr>
                                      <w:b/>
                                      <w:color w:val="0070C0"/>
                                    </w:rPr>
                                  </w:pPr>
                                  <w:r w:rsidRPr="008C5A0C">
                                    <w:rPr>
                                      <w:b/>
                                      <w:color w:val="0070C0"/>
                                    </w:rPr>
                                    <w:t xml:space="preserve">Pacto por la </w:t>
                                  </w:r>
                                  <w:r>
                                    <w:rPr>
                                      <w:b/>
                                      <w:color w:val="0070C0"/>
                                    </w:rPr>
                                    <w:t>sostenibilidad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2849AC" id="Cuadro de texto 7" o:spid="_x0000_s1050" type="#_x0000_t202" style="position:absolute;left:0;text-align:left;margin-left:56.55pt;margin-top:1.95pt;width:264.75pt;height:24.7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" filled="f" stroked="f" strokeweight=".5pt">
                      <v:textbox>
                        <w:txbxContent>
                          <w:p w:rsidR="00D20100" w:rsidRPr="008C5A0C" w:rsidRDefault="00D20100" w:rsidP="00D20100">
                            <w:pPr>
                              <w:jc w:val="center"/>
                              <w:rPr>
                                <w:b/>
                                <w:color w:val="0070C0"/>
                              </w:rPr>
                            </w:pPr>
                            <w:r w:rsidRPr="008C5A0C">
                              <w:rPr>
                                <w:b/>
                                <w:color w:val="0070C0"/>
                              </w:rPr>
                              <w:t xml:space="preserve">Pacto por la </w:t>
                            </w:r>
                            <w:r>
                              <w:rPr>
                                <w:b/>
                                <w:color w:val="0070C0"/>
                              </w:rPr>
                              <w:t>sostenibilidad</w:t>
                            </w:r>
                          </w:p>
                        </w:txbxContent>
                      </v:textbox>
                    </v:shape>
                  </w:pict>
                </mc:Fallback>
              </mc:AlternateContent>
            </w:r>
          </w:p>
        </w:tc>
      </w:tr>
    </w:tbl>
    <w:p w:rsidR="00CC0CEB" w:rsidRPr="00BD757F" w:rsidRDefault="00CC0CEB" w:rsidP="00340032">
      <w:pPr>
        <w:autoSpaceDE w:val="0"/>
        <w:autoSpaceDN w:val="0"/>
        <w:adjustRightInd w:val="0"/>
        <w:spacing w:after="0" w:line="240" w:lineRule="auto"/>
        <w:jc w:val="both"/>
        <w:rPr>
          <w:rFonts w:asciiTheme="majorHAnsi" w:hAnsiTheme="majorHAnsi" w:cstheme="majorHAnsi"/>
        </w:rPr>
      </w:pPr>
    </w:p>
    <w:p w:rsidR="00B654B7" w:rsidRPr="00BD757F" w:rsidRDefault="00B654B7" w:rsidP="00340032">
      <w:pPr>
        <w:autoSpaceDE w:val="0"/>
        <w:autoSpaceDN w:val="0"/>
        <w:adjustRightInd w:val="0"/>
        <w:spacing w:after="0" w:line="240" w:lineRule="auto"/>
        <w:jc w:val="both"/>
        <w:rPr>
          <w:rFonts w:asciiTheme="majorHAnsi" w:hAnsiTheme="majorHAnsi" w:cstheme="majorHAnsi"/>
        </w:rPr>
      </w:pPr>
    </w:p>
    <w:p w:rsidR="00FF400A" w:rsidRPr="00BD757F" w:rsidRDefault="00FF400A" w:rsidP="00201F12">
      <w:pPr>
        <w:jc w:val="both"/>
        <w:rPr>
          <w:rFonts w:asciiTheme="majorHAnsi" w:hAnsiTheme="majorHAnsi" w:cstheme="majorHAnsi"/>
          <w:lang w:val="es-ES_tradnl"/>
        </w:rPr>
      </w:pPr>
      <w:r w:rsidRPr="00BD757F">
        <w:rPr>
          <w:rFonts w:asciiTheme="majorHAnsi" w:hAnsiTheme="majorHAnsi" w:cstheme="majorHAnsi"/>
          <w:lang w:val="es-ES_tradnl"/>
        </w:rPr>
        <w:t>Los pactos transversales, operan como habilitadores, conectores y espacios de coordinación que hacen posible el logro de una mayor equidad de oportunidades para todos. También son dinamizadores del desarrollo y ayudan a enfrentar los riesgos que se pueden presentar en nuestra apuesta por la equidad de oportunidades.</w:t>
      </w:r>
      <w:r w:rsidRPr="00BD757F">
        <w:rPr>
          <w:rFonts w:asciiTheme="majorHAnsi" w:hAnsiTheme="majorHAnsi" w:cstheme="majorHAnsi"/>
          <w:lang w:val="es-ES_tradnl"/>
        </w:rPr>
        <w:footnoteReference w:id="5"/>
      </w:r>
      <w:r w:rsidRPr="00BD757F">
        <w:rPr>
          <w:rFonts w:asciiTheme="majorHAnsi" w:hAnsiTheme="majorHAnsi" w:cstheme="majorHAnsi"/>
          <w:lang w:val="es-ES_tradnl"/>
        </w:rPr>
        <w:t xml:space="preserve"> Por tener como base la conexión con los distintos territorios del país, adhieren pactos regionales como ruta de implementación en la apuesta de legalidad y emprendimiento para el logro de la equidad en todo el territorio colombiano.</w:t>
      </w:r>
    </w:p>
    <w:p w:rsidR="004B1084" w:rsidRPr="00BD757F" w:rsidRDefault="004B1084" w:rsidP="00C7593B">
      <w:pPr>
        <w:jc w:val="both"/>
        <w:rPr>
          <w:rFonts w:asciiTheme="majorHAnsi" w:hAnsiTheme="majorHAnsi" w:cstheme="majorHAnsi"/>
        </w:rPr>
      </w:pPr>
    </w:p>
    <w:p w:rsidR="00C7593B" w:rsidRPr="003C435B" w:rsidRDefault="00C7593B" w:rsidP="00C7593B">
      <w:pPr>
        <w:pStyle w:val="Ttulo2"/>
        <w:keepLines w:val="0"/>
        <w:numPr>
          <w:ilvl w:val="1"/>
          <w:numId w:val="8"/>
        </w:numPr>
        <w:spacing w:before="240" w:after="60" w:line="240" w:lineRule="auto"/>
        <w:ind w:left="284" w:firstLine="0"/>
        <w:rPr>
          <w:rFonts w:cstheme="majorHAnsi"/>
          <w:b/>
          <w:color w:val="20427F"/>
          <w:sz w:val="28"/>
          <w:szCs w:val="28"/>
        </w:rPr>
      </w:pPr>
      <w:r w:rsidRPr="003C435B">
        <w:rPr>
          <w:rFonts w:cstheme="majorHAnsi"/>
          <w:b/>
          <w:color w:val="20427F"/>
          <w:sz w:val="28"/>
          <w:szCs w:val="28"/>
        </w:rPr>
        <w:lastRenderedPageBreak/>
        <w:t xml:space="preserve"> </w:t>
      </w:r>
      <w:bookmarkStart w:id="8" w:name="_Toc25310085"/>
      <w:r w:rsidR="006B315D" w:rsidRPr="003C435B">
        <w:rPr>
          <w:rFonts w:cstheme="majorHAnsi"/>
          <w:b/>
          <w:color w:val="20427F"/>
          <w:sz w:val="28"/>
          <w:szCs w:val="28"/>
        </w:rPr>
        <w:t>Modelo Integrado de Planeación y Gestión</w:t>
      </w:r>
      <w:bookmarkEnd w:id="8"/>
    </w:p>
    <w:p w:rsidR="006941B0" w:rsidRDefault="00C7593B" w:rsidP="006B315D">
      <w:pPr>
        <w:jc w:val="both"/>
        <w:rPr>
          <w:rFonts w:asciiTheme="majorHAnsi" w:hAnsiTheme="majorHAnsi" w:cstheme="majorHAnsi"/>
          <w:lang w:val="es-ES_tradnl"/>
        </w:rPr>
      </w:pPr>
      <w:r w:rsidRPr="00BD757F">
        <w:rPr>
          <w:rFonts w:asciiTheme="majorHAnsi" w:hAnsiTheme="majorHAnsi" w:cstheme="majorHAnsi"/>
          <w:lang w:val="es-ES_tradnl"/>
        </w:rPr>
        <w:br/>
      </w:r>
      <w:r w:rsidR="006B315D" w:rsidRPr="00BD757F">
        <w:rPr>
          <w:rFonts w:asciiTheme="majorHAnsi" w:hAnsiTheme="majorHAnsi" w:cstheme="majorHAnsi"/>
          <w:lang w:val="es-ES_tradnl"/>
        </w:rPr>
        <w:t>El sector adoptó el Modelo Integrado de Planeación y Gestión como instrumento de articulación y reporte de la planeación. Este modelo se fundamenta en el desarrollo de las 17 políticas de Gestión y Desempeño</w:t>
      </w:r>
      <w:r w:rsidR="006B315D" w:rsidRPr="00BD757F">
        <w:rPr>
          <w:rStyle w:val="Refdenotaalpie"/>
          <w:rFonts w:asciiTheme="majorHAnsi" w:hAnsiTheme="majorHAnsi" w:cstheme="majorHAnsi"/>
          <w:iCs/>
        </w:rPr>
        <w:footnoteReference w:id="6"/>
      </w:r>
      <w:r w:rsidR="006B315D" w:rsidRPr="00BD757F">
        <w:rPr>
          <w:rFonts w:asciiTheme="majorHAnsi" w:hAnsiTheme="majorHAnsi" w:cstheme="majorHAnsi"/>
          <w:lang w:val="es-ES_tradnl"/>
        </w:rPr>
        <w:t xml:space="preserve"> enunciadas a continuación:</w:t>
      </w:r>
    </w:p>
    <w:p w:rsidR="00923419" w:rsidRPr="00D67AB3" w:rsidRDefault="006941B0" w:rsidP="00D67AB3">
      <w:pPr>
        <w:jc w:val="center"/>
        <w:rPr>
          <w:rStyle w:val="Textoennegrita"/>
          <w:rFonts w:asciiTheme="majorHAnsi" w:hAnsiTheme="majorHAnsi" w:cstheme="majorHAnsi"/>
          <w:bCs w:val="0"/>
          <w:color w:val="20427F"/>
          <w:sz w:val="24"/>
          <w:szCs w:val="24"/>
        </w:rPr>
      </w:pPr>
      <w:r w:rsidRPr="00D67AB3">
        <w:rPr>
          <w:rStyle w:val="Textoennegrita"/>
          <w:rFonts w:asciiTheme="majorHAnsi" w:hAnsiTheme="majorHAnsi" w:cstheme="majorHAnsi"/>
          <w:color w:val="20427F"/>
          <w:sz w:val="24"/>
          <w:szCs w:val="24"/>
        </w:rPr>
        <w:t xml:space="preserve">Gráfico No. </w:t>
      </w:r>
      <w:r w:rsidR="00D67AB3" w:rsidRPr="00D67AB3">
        <w:rPr>
          <w:rStyle w:val="Textoennegrita"/>
          <w:rFonts w:asciiTheme="majorHAnsi" w:hAnsiTheme="majorHAnsi" w:cstheme="majorHAnsi"/>
          <w:color w:val="20427F"/>
          <w:sz w:val="24"/>
          <w:szCs w:val="24"/>
        </w:rPr>
        <w:t>3</w:t>
      </w:r>
      <w:r w:rsidR="006B315D" w:rsidRPr="00D67AB3">
        <w:rPr>
          <w:rStyle w:val="Textoennegrita"/>
          <w:rFonts w:asciiTheme="majorHAnsi" w:hAnsiTheme="majorHAnsi" w:cstheme="majorHAnsi"/>
          <w:color w:val="20427F"/>
          <w:sz w:val="24"/>
          <w:szCs w:val="24"/>
        </w:rPr>
        <w:t>.</w:t>
      </w:r>
      <w:r w:rsidR="00923419" w:rsidRPr="00D67AB3">
        <w:rPr>
          <w:rStyle w:val="Textoennegrita"/>
          <w:rFonts w:asciiTheme="majorHAnsi" w:hAnsiTheme="majorHAnsi" w:cstheme="majorHAnsi"/>
          <w:bCs w:val="0"/>
          <w:color w:val="20427F"/>
          <w:sz w:val="24"/>
          <w:szCs w:val="24"/>
        </w:rPr>
        <w:t xml:space="preserve"> Dimensiones vs Políticas de Gestión y Desempeño Institucional</w:t>
      </w:r>
    </w:p>
    <w:p w:rsidR="00923419" w:rsidRPr="00BD757F" w:rsidRDefault="00923419" w:rsidP="00923419">
      <w:pPr>
        <w:jc w:val="both"/>
        <w:rPr>
          <w:rFonts w:asciiTheme="majorHAnsi" w:hAnsiTheme="majorHAnsi" w:cstheme="majorHAnsi"/>
          <w:iCs/>
          <w:sz w:val="24"/>
          <w:szCs w:val="24"/>
        </w:rPr>
      </w:pPr>
      <w:r w:rsidRPr="00BD757F">
        <w:rPr>
          <w:rFonts w:asciiTheme="majorHAnsi" w:hAnsiTheme="majorHAnsi" w:cstheme="majorHAnsi"/>
          <w:iCs/>
          <w:noProof/>
          <w:sz w:val="24"/>
          <w:szCs w:val="24"/>
          <w:lang w:eastAsia="es-CO"/>
        </w:rPr>
        <w:drawing>
          <wp:inline distT="0" distB="0" distL="0" distR="0" wp14:anchorId="6440D02C" wp14:editId="257F08B8">
            <wp:extent cx="5910593" cy="2238375"/>
            <wp:effectExtent l="0" t="0" r="0" b="0"/>
            <wp:docPr id="1089" name="Imagen 10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9" name="AD0817B.tmp"/>
                    <pic:cNvPicPr/>
                  </pic:nvPicPr>
                  <pic:blipFill>
                    <a:blip r:embed="rId23">
                      <a:extLst>
                        <a:ext uri="{28A0092B-C50C-407E-A947-70E740481C1C}">
                          <a14:useLocalDpi xmlns:a14="http://schemas.microsoft.com/office/drawing/2010/main" val="0"/>
                        </a:ext>
                      </a:extLst>
                    </a:blip>
                    <a:stretch>
                      <a:fillRect/>
                    </a:stretch>
                  </pic:blipFill>
                  <pic:spPr>
                    <a:xfrm>
                      <a:off x="0" y="0"/>
                      <a:ext cx="5930305" cy="2245840"/>
                    </a:xfrm>
                    <a:prstGeom prst="rect">
                      <a:avLst/>
                    </a:prstGeom>
                  </pic:spPr>
                </pic:pic>
              </a:graphicData>
            </a:graphic>
          </wp:inline>
        </w:drawing>
      </w:r>
    </w:p>
    <w:p w:rsidR="00923419" w:rsidRPr="00BD757F" w:rsidRDefault="00923419" w:rsidP="00923419">
      <w:pPr>
        <w:jc w:val="both"/>
        <w:rPr>
          <w:rFonts w:asciiTheme="majorHAnsi" w:hAnsiTheme="majorHAnsi" w:cstheme="majorHAnsi"/>
        </w:rPr>
      </w:pPr>
      <w:r w:rsidRPr="00BD757F">
        <w:rPr>
          <w:rFonts w:asciiTheme="majorHAnsi" w:hAnsiTheme="majorHAnsi" w:cstheme="majorHAnsi"/>
        </w:rPr>
        <w:t xml:space="preserve">El Modelo de Alineación del Plan Estratégico </w:t>
      </w:r>
      <w:r w:rsidR="00B138D8" w:rsidRPr="00BD757F">
        <w:rPr>
          <w:rFonts w:asciiTheme="majorHAnsi" w:hAnsiTheme="majorHAnsi" w:cstheme="majorHAnsi"/>
        </w:rPr>
        <w:t xml:space="preserve">Sectorial </w:t>
      </w:r>
      <w:r w:rsidRPr="00BD757F">
        <w:rPr>
          <w:rFonts w:asciiTheme="majorHAnsi" w:hAnsiTheme="majorHAnsi" w:cstheme="majorHAnsi"/>
        </w:rPr>
        <w:t>se presenta de la siguiente manera:</w:t>
      </w:r>
    </w:p>
    <w:p w:rsidR="005842F8" w:rsidRDefault="00AC583C" w:rsidP="009E7EE3">
      <w:pPr>
        <w:jc w:val="center"/>
        <w:rPr>
          <w:rStyle w:val="Textoennegrita"/>
          <w:rFonts w:asciiTheme="majorHAnsi" w:hAnsiTheme="majorHAnsi" w:cstheme="majorHAnsi"/>
          <w:color w:val="20427F"/>
          <w:sz w:val="24"/>
          <w:szCs w:val="24"/>
        </w:rPr>
      </w:pPr>
      <w:r w:rsidRPr="00D67AB3">
        <w:rPr>
          <w:rStyle w:val="Textoennegrita"/>
          <w:rFonts w:asciiTheme="majorHAnsi" w:hAnsiTheme="majorHAnsi" w:cstheme="majorHAnsi"/>
          <w:color w:val="20427F"/>
          <w:sz w:val="24"/>
          <w:szCs w:val="24"/>
        </w:rPr>
        <w:t xml:space="preserve">Gráfica N° </w:t>
      </w:r>
      <w:r w:rsidR="00D67AB3">
        <w:rPr>
          <w:rStyle w:val="Textoennegrita"/>
          <w:rFonts w:asciiTheme="majorHAnsi" w:hAnsiTheme="majorHAnsi" w:cstheme="majorHAnsi"/>
          <w:color w:val="20427F"/>
          <w:sz w:val="24"/>
          <w:szCs w:val="24"/>
        </w:rPr>
        <w:t>4</w:t>
      </w:r>
      <w:r w:rsidR="00D94240" w:rsidRPr="00D67AB3">
        <w:rPr>
          <w:rStyle w:val="Textoennegrita"/>
          <w:rFonts w:asciiTheme="majorHAnsi" w:hAnsiTheme="majorHAnsi" w:cstheme="majorHAnsi"/>
          <w:color w:val="20427F"/>
          <w:sz w:val="24"/>
          <w:szCs w:val="24"/>
        </w:rPr>
        <w:t xml:space="preserve"> Alineación Plan Estratégico Sectorial</w:t>
      </w:r>
      <w:r w:rsidR="00401CD1" w:rsidRPr="00BD757F">
        <w:rPr>
          <w:rFonts w:asciiTheme="majorHAnsi" w:hAnsiTheme="majorHAnsi" w:cstheme="majorHAnsi"/>
          <w:noProof/>
          <w:lang w:eastAsia="es-CO"/>
        </w:rPr>
        <w:drawing>
          <wp:inline distT="0" distB="0" distL="0" distR="0" wp14:anchorId="078450A0" wp14:editId="7A15C6AA">
            <wp:extent cx="3474694" cy="2924175"/>
            <wp:effectExtent l="0" t="0" r="0" b="0"/>
            <wp:docPr id="192" name="Imagen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 name="680F0A2.tmp"/>
                    <pic:cNvPicPr/>
                  </pic:nvPicPr>
                  <pic:blipFill>
                    <a:blip r:embed="rId24">
                      <a:extLst>
                        <a:ext uri="{28A0092B-C50C-407E-A947-70E740481C1C}">
                          <a14:useLocalDpi xmlns:a14="http://schemas.microsoft.com/office/drawing/2010/main" val="0"/>
                        </a:ext>
                      </a:extLst>
                    </a:blip>
                    <a:stretch>
                      <a:fillRect/>
                    </a:stretch>
                  </pic:blipFill>
                  <pic:spPr>
                    <a:xfrm>
                      <a:off x="0" y="0"/>
                      <a:ext cx="3519298" cy="2961712"/>
                    </a:xfrm>
                    <a:prstGeom prst="rect">
                      <a:avLst/>
                    </a:prstGeom>
                  </pic:spPr>
                </pic:pic>
              </a:graphicData>
            </a:graphic>
          </wp:inline>
        </w:drawing>
      </w:r>
    </w:p>
    <w:p w:rsidR="00D67AB3" w:rsidRPr="00BD757F" w:rsidRDefault="00D67AB3" w:rsidP="009E7EE3">
      <w:pPr>
        <w:jc w:val="center"/>
        <w:rPr>
          <w:rFonts w:asciiTheme="majorHAnsi" w:hAnsiTheme="majorHAnsi" w:cstheme="majorHAnsi"/>
          <w:b/>
          <w:bCs/>
          <w:color w:val="20427F"/>
          <w:sz w:val="20"/>
          <w:szCs w:val="20"/>
        </w:rPr>
      </w:pPr>
    </w:p>
    <w:p w:rsidR="00C7593B" w:rsidRPr="00D67AB3" w:rsidRDefault="00C7593B" w:rsidP="00D67AB3">
      <w:pPr>
        <w:pStyle w:val="Ttulo1"/>
        <w:keepLines w:val="0"/>
        <w:numPr>
          <w:ilvl w:val="0"/>
          <w:numId w:val="9"/>
        </w:numPr>
        <w:spacing w:before="0" w:line="240" w:lineRule="auto"/>
        <w:ind w:left="284"/>
        <w:rPr>
          <w:rFonts w:cstheme="majorHAnsi"/>
          <w:b/>
          <w:color w:val="2F5496" w:themeColor="accent5" w:themeShade="BF"/>
          <w:sz w:val="28"/>
          <w:szCs w:val="28"/>
        </w:rPr>
      </w:pPr>
      <w:bookmarkStart w:id="9" w:name="_Toc25310086"/>
      <w:r w:rsidRPr="00D67AB3">
        <w:rPr>
          <w:rFonts w:cstheme="majorHAnsi"/>
          <w:b/>
          <w:color w:val="2F5496" w:themeColor="accent5" w:themeShade="BF"/>
          <w:sz w:val="28"/>
          <w:szCs w:val="28"/>
        </w:rPr>
        <w:t>F</w:t>
      </w:r>
      <w:r w:rsidR="00EA3BCB" w:rsidRPr="00D67AB3">
        <w:rPr>
          <w:rFonts w:cstheme="majorHAnsi"/>
          <w:b/>
          <w:color w:val="2F5496" w:themeColor="accent5" w:themeShade="BF"/>
          <w:sz w:val="28"/>
          <w:szCs w:val="28"/>
        </w:rPr>
        <w:t xml:space="preserve">ormulación Plan Estratégico </w:t>
      </w:r>
      <w:r w:rsidR="00D94240" w:rsidRPr="00D67AB3">
        <w:rPr>
          <w:rFonts w:cstheme="majorHAnsi"/>
          <w:b/>
          <w:color w:val="2F5496" w:themeColor="accent5" w:themeShade="BF"/>
          <w:sz w:val="28"/>
          <w:szCs w:val="28"/>
        </w:rPr>
        <w:t>Sectorial</w:t>
      </w:r>
      <w:bookmarkEnd w:id="9"/>
    </w:p>
    <w:p w:rsidR="00C7593B" w:rsidRPr="00BD757F" w:rsidRDefault="00C7593B" w:rsidP="00C7593B">
      <w:pPr>
        <w:rPr>
          <w:rFonts w:asciiTheme="majorHAnsi" w:hAnsiTheme="majorHAnsi" w:cstheme="majorHAnsi"/>
        </w:rPr>
      </w:pPr>
    </w:p>
    <w:p w:rsidR="004B1084" w:rsidRPr="00BD757F" w:rsidRDefault="004B1084" w:rsidP="004B1084">
      <w:pPr>
        <w:jc w:val="both"/>
        <w:rPr>
          <w:rFonts w:asciiTheme="majorHAnsi" w:hAnsiTheme="majorHAnsi" w:cstheme="majorHAnsi"/>
        </w:rPr>
      </w:pPr>
      <w:r w:rsidRPr="00BD757F">
        <w:rPr>
          <w:rFonts w:asciiTheme="majorHAnsi" w:hAnsiTheme="majorHAnsi" w:cstheme="majorHAnsi"/>
        </w:rPr>
        <w:t>El desarrollo de la Planeación Estratégica le permitirá al sector obtener los siguientes beneficios:</w:t>
      </w:r>
    </w:p>
    <w:p w:rsidR="004B1084" w:rsidRPr="00BD757F" w:rsidRDefault="004B1084" w:rsidP="007739C6">
      <w:pPr>
        <w:pStyle w:val="Prrafodelista"/>
        <w:numPr>
          <w:ilvl w:val="0"/>
          <w:numId w:val="7"/>
        </w:numPr>
        <w:jc w:val="both"/>
        <w:rPr>
          <w:rFonts w:asciiTheme="majorHAnsi" w:hAnsiTheme="majorHAnsi" w:cstheme="majorHAnsi"/>
        </w:rPr>
      </w:pPr>
      <w:r w:rsidRPr="00BD757F">
        <w:rPr>
          <w:rFonts w:asciiTheme="majorHAnsi" w:hAnsiTheme="majorHAnsi" w:cstheme="majorHAnsi"/>
        </w:rPr>
        <w:t>Encaminar los esfuerzos hacia el cumplimiento de los objetivos sectoriales planteados.</w:t>
      </w:r>
    </w:p>
    <w:p w:rsidR="004B1084" w:rsidRPr="00BD757F" w:rsidRDefault="004B1084" w:rsidP="007739C6">
      <w:pPr>
        <w:pStyle w:val="Prrafodelista"/>
        <w:numPr>
          <w:ilvl w:val="0"/>
          <w:numId w:val="7"/>
        </w:numPr>
        <w:jc w:val="both"/>
        <w:rPr>
          <w:rFonts w:asciiTheme="majorHAnsi" w:hAnsiTheme="majorHAnsi" w:cstheme="majorHAnsi"/>
        </w:rPr>
      </w:pPr>
      <w:r w:rsidRPr="00BD757F">
        <w:rPr>
          <w:rFonts w:asciiTheme="majorHAnsi" w:hAnsiTheme="majorHAnsi" w:cstheme="majorHAnsi"/>
        </w:rPr>
        <w:t xml:space="preserve">Realizar mediciones que ayudarán a la toma de decisiones de manera eficaz y oportuna. </w:t>
      </w:r>
    </w:p>
    <w:p w:rsidR="004B1084" w:rsidRPr="00BD757F" w:rsidRDefault="004B1084" w:rsidP="007739C6">
      <w:pPr>
        <w:pStyle w:val="Prrafodelista"/>
        <w:numPr>
          <w:ilvl w:val="0"/>
          <w:numId w:val="7"/>
        </w:numPr>
        <w:jc w:val="both"/>
        <w:rPr>
          <w:rFonts w:asciiTheme="majorHAnsi" w:hAnsiTheme="majorHAnsi" w:cstheme="majorHAnsi"/>
        </w:rPr>
      </w:pPr>
      <w:r w:rsidRPr="00BD757F">
        <w:rPr>
          <w:rFonts w:asciiTheme="majorHAnsi" w:hAnsiTheme="majorHAnsi" w:cstheme="majorHAnsi"/>
        </w:rPr>
        <w:t>Impulsar las políticas del Presidente de la República.</w:t>
      </w:r>
    </w:p>
    <w:p w:rsidR="004B1084" w:rsidRPr="00BD757F" w:rsidRDefault="004B1084" w:rsidP="007739C6">
      <w:pPr>
        <w:pStyle w:val="Prrafodelista"/>
        <w:numPr>
          <w:ilvl w:val="0"/>
          <w:numId w:val="7"/>
        </w:numPr>
        <w:jc w:val="both"/>
        <w:rPr>
          <w:rFonts w:asciiTheme="majorHAnsi" w:hAnsiTheme="majorHAnsi" w:cstheme="majorHAnsi"/>
        </w:rPr>
      </w:pPr>
      <w:r w:rsidRPr="00BD757F">
        <w:rPr>
          <w:rFonts w:asciiTheme="majorHAnsi" w:hAnsiTheme="majorHAnsi" w:cstheme="majorHAnsi"/>
        </w:rPr>
        <w:t>Articular instrumentos y mecanismos que permitan obtener resultados efectivos.</w:t>
      </w:r>
    </w:p>
    <w:p w:rsidR="004B1084" w:rsidRPr="00BD757F" w:rsidRDefault="004B1084" w:rsidP="007739C6">
      <w:pPr>
        <w:pStyle w:val="Prrafodelista"/>
        <w:numPr>
          <w:ilvl w:val="0"/>
          <w:numId w:val="7"/>
        </w:numPr>
        <w:jc w:val="both"/>
        <w:rPr>
          <w:rFonts w:asciiTheme="majorHAnsi" w:hAnsiTheme="majorHAnsi" w:cstheme="majorHAnsi"/>
        </w:rPr>
      </w:pPr>
      <w:r w:rsidRPr="00BD757F">
        <w:rPr>
          <w:rFonts w:asciiTheme="majorHAnsi" w:hAnsiTheme="majorHAnsi" w:cstheme="majorHAnsi"/>
        </w:rPr>
        <w:t>Focalizar los recursos de acuerdo con las prioridades del sector.</w:t>
      </w:r>
    </w:p>
    <w:p w:rsidR="004B1084" w:rsidRPr="00BD757F" w:rsidRDefault="004B1084" w:rsidP="004B1084">
      <w:pPr>
        <w:jc w:val="both"/>
        <w:rPr>
          <w:rFonts w:asciiTheme="majorHAnsi" w:hAnsiTheme="majorHAnsi" w:cstheme="majorHAnsi"/>
        </w:rPr>
      </w:pPr>
      <w:r w:rsidRPr="00BD757F">
        <w:rPr>
          <w:rFonts w:asciiTheme="majorHAnsi" w:hAnsiTheme="majorHAnsi" w:cstheme="majorHAnsi"/>
        </w:rPr>
        <w:t>De otro lado, para la creación de los indicadores que hacen parte del Plan Estratégico</w:t>
      </w:r>
      <w:r w:rsidR="00FF400A" w:rsidRPr="00BD757F">
        <w:rPr>
          <w:rFonts w:asciiTheme="majorHAnsi" w:hAnsiTheme="majorHAnsi" w:cstheme="majorHAnsi"/>
        </w:rPr>
        <w:t xml:space="preserve"> </w:t>
      </w:r>
      <w:r w:rsidR="00FF400A" w:rsidRPr="001503E4">
        <w:rPr>
          <w:rFonts w:asciiTheme="majorHAnsi" w:hAnsiTheme="majorHAnsi" w:cstheme="majorHAnsi"/>
        </w:rPr>
        <w:t>Sectorial</w:t>
      </w:r>
      <w:r w:rsidRPr="001503E4">
        <w:rPr>
          <w:rFonts w:asciiTheme="majorHAnsi" w:hAnsiTheme="majorHAnsi" w:cstheme="majorHAnsi"/>
        </w:rPr>
        <w:t xml:space="preserve"> </w:t>
      </w:r>
      <w:r w:rsidRPr="00BD757F">
        <w:rPr>
          <w:rFonts w:asciiTheme="majorHAnsi" w:hAnsiTheme="majorHAnsi" w:cstheme="majorHAnsi"/>
        </w:rPr>
        <w:t>201</w:t>
      </w:r>
      <w:r w:rsidR="001B6CEB" w:rsidRPr="00BD757F">
        <w:rPr>
          <w:rFonts w:asciiTheme="majorHAnsi" w:hAnsiTheme="majorHAnsi" w:cstheme="majorHAnsi"/>
        </w:rPr>
        <w:t>9</w:t>
      </w:r>
      <w:r w:rsidRPr="00BD757F">
        <w:rPr>
          <w:rFonts w:asciiTheme="majorHAnsi" w:hAnsiTheme="majorHAnsi" w:cstheme="majorHAnsi"/>
        </w:rPr>
        <w:t>-20</w:t>
      </w:r>
      <w:r w:rsidR="001B6CEB" w:rsidRPr="00BD757F">
        <w:rPr>
          <w:rFonts w:asciiTheme="majorHAnsi" w:hAnsiTheme="majorHAnsi" w:cstheme="majorHAnsi"/>
        </w:rPr>
        <w:t>22</w:t>
      </w:r>
      <w:r w:rsidRPr="00BD757F">
        <w:rPr>
          <w:rFonts w:asciiTheme="majorHAnsi" w:hAnsiTheme="majorHAnsi" w:cstheme="majorHAnsi"/>
        </w:rPr>
        <w:t xml:space="preserve"> se tuvieron en cuenta los siguientes lineamientos:</w:t>
      </w:r>
    </w:p>
    <w:p w:rsidR="004B1084" w:rsidRPr="00BD757F" w:rsidRDefault="004B1084" w:rsidP="00B93D42">
      <w:pPr>
        <w:pStyle w:val="Prrafodelista"/>
        <w:numPr>
          <w:ilvl w:val="0"/>
          <w:numId w:val="12"/>
        </w:numPr>
        <w:jc w:val="both"/>
        <w:rPr>
          <w:rFonts w:asciiTheme="majorHAnsi" w:hAnsiTheme="majorHAnsi" w:cstheme="majorHAnsi"/>
        </w:rPr>
      </w:pPr>
      <w:r w:rsidRPr="00BD757F">
        <w:rPr>
          <w:rFonts w:asciiTheme="majorHAnsi" w:hAnsiTheme="majorHAnsi" w:cstheme="majorHAnsi"/>
        </w:rPr>
        <w:t xml:space="preserve">El Sector definió estrategias </w:t>
      </w:r>
      <w:r w:rsidR="00D94240" w:rsidRPr="00BD757F">
        <w:rPr>
          <w:rFonts w:asciiTheme="majorHAnsi" w:hAnsiTheme="majorHAnsi" w:cstheme="majorHAnsi"/>
        </w:rPr>
        <w:t xml:space="preserve">sectoriales alineadas a los pactos del documento </w:t>
      </w:r>
      <w:r w:rsidR="00270A83">
        <w:rPr>
          <w:rFonts w:asciiTheme="majorHAnsi" w:hAnsiTheme="majorHAnsi" w:cstheme="majorHAnsi"/>
        </w:rPr>
        <w:t>de B</w:t>
      </w:r>
      <w:r w:rsidR="00D94240" w:rsidRPr="00BD757F">
        <w:rPr>
          <w:rFonts w:asciiTheme="majorHAnsi" w:hAnsiTheme="majorHAnsi" w:cstheme="majorHAnsi"/>
        </w:rPr>
        <w:t>ases del Plan Nacional de Desarrollo 201</w:t>
      </w:r>
      <w:r w:rsidR="00270A83">
        <w:rPr>
          <w:rFonts w:asciiTheme="majorHAnsi" w:hAnsiTheme="majorHAnsi" w:cstheme="majorHAnsi"/>
        </w:rPr>
        <w:t>8</w:t>
      </w:r>
      <w:r w:rsidR="00D94240" w:rsidRPr="00BD757F">
        <w:rPr>
          <w:rFonts w:asciiTheme="majorHAnsi" w:hAnsiTheme="majorHAnsi" w:cstheme="majorHAnsi"/>
        </w:rPr>
        <w:t>-2022, al Modelo Integrado de Planeación y Gestión,</w:t>
      </w:r>
      <w:r w:rsidRPr="00BD757F">
        <w:rPr>
          <w:rFonts w:asciiTheme="majorHAnsi" w:hAnsiTheme="majorHAnsi" w:cstheme="majorHAnsi"/>
        </w:rPr>
        <w:t xml:space="preserve"> las competencias y funciones establecidas en los decretos de funciones de cada entidad.</w:t>
      </w:r>
    </w:p>
    <w:p w:rsidR="00B93D42" w:rsidRPr="001503E4" w:rsidRDefault="00B93D42" w:rsidP="00B93D42">
      <w:pPr>
        <w:pStyle w:val="Prrafodelista"/>
        <w:jc w:val="both"/>
        <w:rPr>
          <w:rFonts w:asciiTheme="majorHAnsi" w:hAnsiTheme="majorHAnsi" w:cstheme="majorHAnsi"/>
          <w:sz w:val="16"/>
          <w:szCs w:val="16"/>
        </w:rPr>
      </w:pPr>
    </w:p>
    <w:p w:rsidR="00672565" w:rsidRPr="00BD757F" w:rsidRDefault="004B1084" w:rsidP="00672565">
      <w:pPr>
        <w:pStyle w:val="Prrafodelista"/>
        <w:numPr>
          <w:ilvl w:val="0"/>
          <w:numId w:val="12"/>
        </w:numPr>
        <w:jc w:val="both"/>
        <w:rPr>
          <w:rFonts w:asciiTheme="majorHAnsi" w:hAnsiTheme="majorHAnsi" w:cstheme="majorHAnsi"/>
        </w:rPr>
      </w:pPr>
      <w:r w:rsidRPr="00BD757F">
        <w:rPr>
          <w:rFonts w:asciiTheme="majorHAnsi" w:hAnsiTheme="majorHAnsi" w:cstheme="majorHAnsi"/>
        </w:rPr>
        <w:t>En la política de Gestión y Desempeño</w:t>
      </w:r>
      <w:r w:rsidR="007739C6" w:rsidRPr="00BD757F">
        <w:rPr>
          <w:rFonts w:asciiTheme="majorHAnsi" w:hAnsiTheme="majorHAnsi" w:cstheme="majorHAnsi"/>
        </w:rPr>
        <w:t>,</w:t>
      </w:r>
      <w:r w:rsidRPr="00BD757F">
        <w:rPr>
          <w:rFonts w:asciiTheme="majorHAnsi" w:hAnsiTheme="majorHAnsi" w:cstheme="majorHAnsi"/>
        </w:rPr>
        <w:t xml:space="preserve"> “Seguimiento y evaluación del desempeño institucional”</w:t>
      </w:r>
      <w:r w:rsidR="007739C6" w:rsidRPr="00BD757F">
        <w:rPr>
          <w:rFonts w:asciiTheme="majorHAnsi" w:hAnsiTheme="majorHAnsi" w:cstheme="majorHAnsi"/>
        </w:rPr>
        <w:t>,</w:t>
      </w:r>
      <w:r w:rsidRPr="00BD757F">
        <w:rPr>
          <w:rFonts w:asciiTheme="majorHAnsi" w:hAnsiTheme="majorHAnsi" w:cstheme="majorHAnsi"/>
        </w:rPr>
        <w:t xml:space="preserve"> se priorizaron los indicadores </w:t>
      </w:r>
      <w:r w:rsidR="00D94240" w:rsidRPr="00BD757F">
        <w:rPr>
          <w:rFonts w:asciiTheme="majorHAnsi" w:hAnsiTheme="majorHAnsi" w:cstheme="majorHAnsi"/>
        </w:rPr>
        <w:t>propuestos en el documento</w:t>
      </w:r>
      <w:r w:rsidRPr="00BD757F">
        <w:rPr>
          <w:rFonts w:asciiTheme="majorHAnsi" w:hAnsiTheme="majorHAnsi" w:cstheme="majorHAnsi"/>
        </w:rPr>
        <w:t xml:space="preserve"> de Bases del Plan Nacional de Desarrollo. </w:t>
      </w:r>
    </w:p>
    <w:p w:rsidR="00B93D42" w:rsidRPr="001503E4" w:rsidRDefault="00B93D42" w:rsidP="00B93D42">
      <w:pPr>
        <w:pStyle w:val="Prrafodelista"/>
        <w:rPr>
          <w:rFonts w:asciiTheme="majorHAnsi" w:hAnsiTheme="majorHAnsi" w:cstheme="majorHAnsi"/>
          <w:sz w:val="16"/>
          <w:szCs w:val="16"/>
        </w:rPr>
      </w:pPr>
    </w:p>
    <w:p w:rsidR="004B1084" w:rsidRDefault="004B1084" w:rsidP="00B93D42">
      <w:pPr>
        <w:pStyle w:val="Prrafodelista"/>
        <w:numPr>
          <w:ilvl w:val="0"/>
          <w:numId w:val="12"/>
        </w:numPr>
        <w:jc w:val="both"/>
        <w:rPr>
          <w:rFonts w:asciiTheme="majorHAnsi" w:hAnsiTheme="majorHAnsi" w:cstheme="majorHAnsi"/>
        </w:rPr>
      </w:pPr>
      <w:r w:rsidRPr="00BD757F">
        <w:rPr>
          <w:rFonts w:asciiTheme="majorHAnsi" w:hAnsiTheme="majorHAnsi" w:cstheme="majorHAnsi"/>
        </w:rPr>
        <w:t>Se definieron estrategias concertadas con los líderes de las dependencias de Talento Humano</w:t>
      </w:r>
      <w:r w:rsidR="00D94240" w:rsidRPr="00BD757F">
        <w:rPr>
          <w:rFonts w:asciiTheme="majorHAnsi" w:hAnsiTheme="majorHAnsi" w:cstheme="majorHAnsi"/>
        </w:rPr>
        <w:t xml:space="preserve">, Atención a la Ciudadanía, Gestión Documental, Control Interno, Tecnología, Financiera y Planeación. </w:t>
      </w:r>
    </w:p>
    <w:p w:rsidR="001503E4" w:rsidRPr="001503E4" w:rsidRDefault="001503E4" w:rsidP="001503E4">
      <w:pPr>
        <w:pStyle w:val="Prrafodelista"/>
        <w:rPr>
          <w:rFonts w:asciiTheme="majorHAnsi" w:hAnsiTheme="majorHAnsi" w:cstheme="majorHAnsi"/>
          <w:sz w:val="16"/>
          <w:szCs w:val="16"/>
        </w:rPr>
      </w:pPr>
    </w:p>
    <w:p w:rsidR="001503E4" w:rsidRPr="00BD757F" w:rsidRDefault="001503E4" w:rsidP="00B93D42">
      <w:pPr>
        <w:pStyle w:val="Prrafodelista"/>
        <w:numPr>
          <w:ilvl w:val="0"/>
          <w:numId w:val="12"/>
        </w:numPr>
        <w:jc w:val="both"/>
        <w:rPr>
          <w:rFonts w:asciiTheme="majorHAnsi" w:hAnsiTheme="majorHAnsi" w:cstheme="majorHAnsi"/>
        </w:rPr>
      </w:pPr>
      <w:r>
        <w:rPr>
          <w:rFonts w:asciiTheme="majorHAnsi" w:hAnsiTheme="majorHAnsi" w:cstheme="majorHAnsi"/>
        </w:rPr>
        <w:t xml:space="preserve">Se </w:t>
      </w:r>
      <w:r w:rsidR="007F75D7">
        <w:rPr>
          <w:rFonts w:asciiTheme="majorHAnsi" w:hAnsiTheme="majorHAnsi" w:cstheme="majorHAnsi"/>
        </w:rPr>
        <w:t xml:space="preserve">realizará </w:t>
      </w:r>
      <w:r>
        <w:rPr>
          <w:rFonts w:asciiTheme="majorHAnsi" w:hAnsiTheme="majorHAnsi" w:cstheme="majorHAnsi"/>
        </w:rPr>
        <w:t>seguimiento a los indicadores a través del Sistema Integrado de Gestión de la Presidencia de la República</w:t>
      </w:r>
      <w:r w:rsidR="007F75D7">
        <w:rPr>
          <w:rFonts w:asciiTheme="majorHAnsi" w:hAnsiTheme="majorHAnsi" w:cstheme="majorHAnsi"/>
        </w:rPr>
        <w:t xml:space="preserve"> - </w:t>
      </w:r>
      <w:proofErr w:type="spellStart"/>
      <w:r w:rsidR="007F75D7">
        <w:rPr>
          <w:rFonts w:asciiTheme="majorHAnsi" w:hAnsiTheme="majorHAnsi" w:cstheme="majorHAnsi"/>
        </w:rPr>
        <w:t>Sigepre</w:t>
      </w:r>
      <w:proofErr w:type="spellEnd"/>
      <w:r>
        <w:rPr>
          <w:rFonts w:asciiTheme="majorHAnsi" w:hAnsiTheme="majorHAnsi" w:cstheme="majorHAnsi"/>
        </w:rPr>
        <w:t>, acorde con la periodicidad establecida.</w:t>
      </w:r>
    </w:p>
    <w:p w:rsidR="00673C34" w:rsidRPr="00BD757F" w:rsidRDefault="004B1084" w:rsidP="00C7593B">
      <w:pPr>
        <w:jc w:val="both"/>
        <w:rPr>
          <w:rFonts w:asciiTheme="majorHAnsi" w:hAnsiTheme="majorHAnsi" w:cstheme="majorHAnsi"/>
        </w:rPr>
      </w:pPr>
      <w:r w:rsidRPr="00BD757F">
        <w:rPr>
          <w:rFonts w:asciiTheme="majorHAnsi" w:hAnsiTheme="majorHAnsi" w:cstheme="majorHAnsi"/>
        </w:rPr>
        <w:t xml:space="preserve">A </w:t>
      </w:r>
      <w:r w:rsidR="00D67AB3" w:rsidRPr="00BD757F">
        <w:rPr>
          <w:rFonts w:asciiTheme="majorHAnsi" w:hAnsiTheme="majorHAnsi" w:cstheme="majorHAnsi"/>
        </w:rPr>
        <w:t>continuación,</w:t>
      </w:r>
      <w:r w:rsidRPr="00BD757F">
        <w:rPr>
          <w:rFonts w:asciiTheme="majorHAnsi" w:hAnsiTheme="majorHAnsi" w:cstheme="majorHAnsi"/>
        </w:rPr>
        <w:t xml:space="preserve"> se adjuntan los indicadores asociados al Plan Estratégico Sectorial </w:t>
      </w:r>
      <w:r w:rsidR="00D67AB3">
        <w:rPr>
          <w:rFonts w:asciiTheme="majorHAnsi" w:hAnsiTheme="majorHAnsi" w:cstheme="majorHAnsi"/>
        </w:rPr>
        <w:t>2019-2022</w:t>
      </w:r>
      <w:r w:rsidR="000D0D5C">
        <w:rPr>
          <w:rFonts w:asciiTheme="majorHAnsi" w:hAnsiTheme="majorHAnsi" w:cstheme="majorHAnsi"/>
        </w:rPr>
        <w:t xml:space="preserve">, con las metas consolidadas </w:t>
      </w:r>
      <w:r w:rsidR="00D67AB3">
        <w:rPr>
          <w:rFonts w:asciiTheme="majorHAnsi" w:hAnsiTheme="majorHAnsi" w:cstheme="majorHAnsi"/>
        </w:rPr>
        <w:t>y el detalle por entidad.</w:t>
      </w:r>
      <w:r w:rsidR="000536E6" w:rsidRPr="00BD757F">
        <w:rPr>
          <w:rFonts w:asciiTheme="majorHAnsi" w:hAnsiTheme="majorHAnsi" w:cstheme="majorHAnsi"/>
        </w:rPr>
        <w:t xml:space="preserve"> </w:t>
      </w:r>
    </w:p>
    <w:p w:rsidR="00270A83" w:rsidRPr="00BD757F" w:rsidRDefault="00C7593B" w:rsidP="00C7593B">
      <w:pPr>
        <w:jc w:val="both"/>
        <w:rPr>
          <w:rFonts w:asciiTheme="majorHAnsi" w:hAnsiTheme="majorHAnsi" w:cstheme="majorHAnsi"/>
        </w:rPr>
      </w:pPr>
      <w:r w:rsidRPr="00BD757F">
        <w:rPr>
          <w:rFonts w:asciiTheme="majorHAnsi" w:hAnsiTheme="majorHAnsi" w:cstheme="majorHAnsi"/>
        </w:rPr>
        <w:t>De conformidad con la Resolución 0</w:t>
      </w:r>
      <w:r w:rsidR="00A71170" w:rsidRPr="00BD757F">
        <w:rPr>
          <w:rFonts w:asciiTheme="majorHAnsi" w:hAnsiTheme="majorHAnsi" w:cstheme="majorHAnsi"/>
        </w:rPr>
        <w:t>093</w:t>
      </w:r>
      <w:r w:rsidRPr="00BD757F">
        <w:rPr>
          <w:rFonts w:asciiTheme="majorHAnsi" w:hAnsiTheme="majorHAnsi" w:cstheme="majorHAnsi"/>
        </w:rPr>
        <w:t xml:space="preserve"> </w:t>
      </w:r>
      <w:r w:rsidR="00D94240" w:rsidRPr="00BD757F">
        <w:rPr>
          <w:rFonts w:asciiTheme="majorHAnsi" w:hAnsiTheme="majorHAnsi" w:cstheme="majorHAnsi"/>
        </w:rPr>
        <w:t>de 201</w:t>
      </w:r>
      <w:r w:rsidR="00A71170" w:rsidRPr="00BD757F">
        <w:rPr>
          <w:rFonts w:asciiTheme="majorHAnsi" w:hAnsiTheme="majorHAnsi" w:cstheme="majorHAnsi"/>
        </w:rPr>
        <w:t>9</w:t>
      </w:r>
      <w:r w:rsidR="00D94240" w:rsidRPr="00BD757F">
        <w:rPr>
          <w:rFonts w:asciiTheme="majorHAnsi" w:hAnsiTheme="majorHAnsi" w:cstheme="majorHAnsi"/>
        </w:rPr>
        <w:t>, el</w:t>
      </w:r>
      <w:r w:rsidRPr="00BD757F">
        <w:rPr>
          <w:rFonts w:asciiTheme="majorHAnsi" w:hAnsiTheme="majorHAnsi" w:cstheme="majorHAnsi"/>
        </w:rPr>
        <w:t xml:space="preserve"> Plan Estratégico </w:t>
      </w:r>
      <w:r w:rsidR="00D94240" w:rsidRPr="00BD757F">
        <w:rPr>
          <w:rFonts w:asciiTheme="majorHAnsi" w:hAnsiTheme="majorHAnsi" w:cstheme="majorHAnsi"/>
        </w:rPr>
        <w:t xml:space="preserve">Sectorial se aprueba por parte de la </w:t>
      </w:r>
      <w:r w:rsidR="00A71170" w:rsidRPr="00BD757F">
        <w:rPr>
          <w:rFonts w:asciiTheme="majorHAnsi" w:hAnsiTheme="majorHAnsi" w:cstheme="majorHAnsi"/>
        </w:rPr>
        <w:t>Subdirectora General</w:t>
      </w:r>
      <w:r w:rsidR="00D94240" w:rsidRPr="00BD757F">
        <w:rPr>
          <w:rFonts w:asciiTheme="majorHAnsi" w:hAnsiTheme="majorHAnsi" w:cstheme="majorHAnsi"/>
        </w:rPr>
        <w:t xml:space="preserve">. En este sentido, se creó la mejora </w:t>
      </w:r>
      <w:r w:rsidR="007F75D7">
        <w:rPr>
          <w:rFonts w:asciiTheme="majorHAnsi" w:hAnsiTheme="majorHAnsi" w:cstheme="majorHAnsi"/>
        </w:rPr>
        <w:t>MPA-788</w:t>
      </w:r>
      <w:r w:rsidR="004C7F7A" w:rsidRPr="00BD757F">
        <w:rPr>
          <w:rFonts w:asciiTheme="majorHAnsi" w:hAnsiTheme="majorHAnsi" w:cstheme="majorHAnsi"/>
        </w:rPr>
        <w:t xml:space="preserve"> en el aplicativo </w:t>
      </w:r>
      <w:proofErr w:type="spellStart"/>
      <w:r w:rsidR="004C7F7A" w:rsidRPr="00BD757F">
        <w:rPr>
          <w:rFonts w:asciiTheme="majorHAnsi" w:hAnsiTheme="majorHAnsi" w:cstheme="majorHAnsi"/>
        </w:rPr>
        <w:t>Sigepre</w:t>
      </w:r>
      <w:proofErr w:type="spellEnd"/>
      <w:r w:rsidR="004C7F7A" w:rsidRPr="00BD757F">
        <w:rPr>
          <w:rFonts w:asciiTheme="majorHAnsi" w:hAnsiTheme="majorHAnsi" w:cstheme="majorHAnsi"/>
        </w:rPr>
        <w:t>.</w:t>
      </w:r>
    </w:p>
    <w:p w:rsidR="002C2331" w:rsidRPr="00BD757F" w:rsidRDefault="002C2331" w:rsidP="002C2331">
      <w:pPr>
        <w:spacing w:after="0"/>
        <w:jc w:val="both"/>
        <w:rPr>
          <w:rFonts w:asciiTheme="majorHAnsi" w:hAnsiTheme="majorHAnsi" w:cstheme="majorHAnsi"/>
          <w:bCs/>
          <w:kern w:val="32"/>
        </w:rPr>
      </w:pPr>
      <w:bookmarkStart w:id="10" w:name="_GoBack"/>
      <w:bookmarkEnd w:id="10"/>
      <w:r w:rsidRPr="00BD757F">
        <w:rPr>
          <w:rFonts w:asciiTheme="majorHAnsi" w:hAnsiTheme="majorHAnsi" w:cstheme="majorHAnsi"/>
          <w:b/>
          <w:bCs/>
          <w:kern w:val="32"/>
        </w:rPr>
        <w:t xml:space="preserve">Elaboró: </w:t>
      </w:r>
      <w:r w:rsidR="004C7F7A" w:rsidRPr="00BD757F">
        <w:rPr>
          <w:rFonts w:asciiTheme="majorHAnsi" w:hAnsiTheme="majorHAnsi" w:cstheme="majorHAnsi"/>
          <w:bCs/>
          <w:kern w:val="32"/>
        </w:rPr>
        <w:t>Rocío Lesmes Rubio</w:t>
      </w:r>
      <w:r w:rsidR="001503E4">
        <w:rPr>
          <w:rFonts w:asciiTheme="majorHAnsi" w:hAnsiTheme="majorHAnsi" w:cstheme="majorHAnsi"/>
          <w:bCs/>
          <w:kern w:val="32"/>
        </w:rPr>
        <w:t xml:space="preserve"> </w:t>
      </w:r>
    </w:p>
    <w:p w:rsidR="002C2331" w:rsidRPr="00BD757F" w:rsidRDefault="002C2331" w:rsidP="002C2331">
      <w:pPr>
        <w:spacing w:after="0"/>
        <w:jc w:val="both"/>
        <w:rPr>
          <w:rFonts w:asciiTheme="majorHAnsi" w:hAnsiTheme="majorHAnsi" w:cstheme="majorHAnsi"/>
          <w:bCs/>
          <w:kern w:val="32"/>
        </w:rPr>
      </w:pPr>
      <w:r w:rsidRPr="00BD757F">
        <w:rPr>
          <w:rFonts w:asciiTheme="majorHAnsi" w:hAnsiTheme="majorHAnsi" w:cstheme="majorHAnsi"/>
          <w:bCs/>
          <w:kern w:val="32"/>
        </w:rPr>
        <w:tab/>
        <w:t xml:space="preserve">  Asesora Oficina de Planeación</w:t>
      </w:r>
    </w:p>
    <w:p w:rsidR="001503E4" w:rsidRPr="001503E4" w:rsidRDefault="001503E4" w:rsidP="00091EB0">
      <w:pPr>
        <w:spacing w:after="0"/>
        <w:jc w:val="both"/>
        <w:rPr>
          <w:rFonts w:asciiTheme="majorHAnsi" w:hAnsiTheme="majorHAnsi" w:cstheme="majorHAnsi"/>
          <w:b/>
          <w:sz w:val="16"/>
          <w:szCs w:val="16"/>
        </w:rPr>
      </w:pPr>
    </w:p>
    <w:p w:rsidR="00C7593B" w:rsidRPr="00BD757F" w:rsidRDefault="00C7593B" w:rsidP="00091EB0">
      <w:pPr>
        <w:spacing w:after="0"/>
        <w:jc w:val="both"/>
        <w:rPr>
          <w:rFonts w:asciiTheme="majorHAnsi" w:hAnsiTheme="majorHAnsi" w:cstheme="majorHAnsi"/>
        </w:rPr>
      </w:pPr>
      <w:r w:rsidRPr="00BD757F">
        <w:rPr>
          <w:rFonts w:asciiTheme="majorHAnsi" w:hAnsiTheme="majorHAnsi" w:cstheme="majorHAnsi"/>
          <w:b/>
        </w:rPr>
        <w:t>Revisó:</w:t>
      </w:r>
      <w:r w:rsidRPr="00BD757F">
        <w:rPr>
          <w:rFonts w:asciiTheme="majorHAnsi" w:hAnsiTheme="majorHAnsi" w:cstheme="majorHAnsi"/>
        </w:rPr>
        <w:t xml:space="preserve"> Camilo Alberto Correa Figueroa</w:t>
      </w:r>
    </w:p>
    <w:p w:rsidR="00C7593B" w:rsidRDefault="00C7593B" w:rsidP="00091EB0">
      <w:pPr>
        <w:spacing w:after="0"/>
        <w:jc w:val="both"/>
        <w:rPr>
          <w:rFonts w:asciiTheme="majorHAnsi" w:hAnsiTheme="majorHAnsi" w:cstheme="majorHAnsi"/>
        </w:rPr>
      </w:pPr>
      <w:r w:rsidRPr="00BD757F">
        <w:rPr>
          <w:rFonts w:asciiTheme="majorHAnsi" w:hAnsiTheme="majorHAnsi" w:cstheme="majorHAnsi"/>
        </w:rPr>
        <w:t xml:space="preserve">            </w:t>
      </w:r>
      <w:r w:rsidR="0057049B" w:rsidRPr="00BD757F">
        <w:rPr>
          <w:rFonts w:asciiTheme="majorHAnsi" w:hAnsiTheme="majorHAnsi" w:cstheme="majorHAnsi"/>
        </w:rPr>
        <w:t xml:space="preserve">  </w:t>
      </w:r>
      <w:r w:rsidRPr="00BD757F">
        <w:rPr>
          <w:rFonts w:asciiTheme="majorHAnsi" w:hAnsiTheme="majorHAnsi" w:cstheme="majorHAnsi"/>
        </w:rPr>
        <w:t>Jefe Oficina de Planeación</w:t>
      </w:r>
    </w:p>
    <w:p w:rsidR="00D67AB3" w:rsidRPr="00D67AB3" w:rsidRDefault="00D67AB3" w:rsidP="00091EB0">
      <w:pPr>
        <w:spacing w:after="0"/>
        <w:jc w:val="both"/>
        <w:rPr>
          <w:rFonts w:asciiTheme="majorHAnsi" w:hAnsiTheme="majorHAnsi" w:cstheme="majorHAnsi"/>
          <w:sz w:val="16"/>
          <w:szCs w:val="16"/>
        </w:rPr>
      </w:pPr>
    </w:p>
    <w:p w:rsidR="00F76A00" w:rsidRPr="00BD757F" w:rsidRDefault="00C7593B" w:rsidP="00F76A00">
      <w:pPr>
        <w:spacing w:after="0"/>
        <w:jc w:val="both"/>
        <w:rPr>
          <w:rFonts w:asciiTheme="majorHAnsi" w:hAnsiTheme="majorHAnsi" w:cstheme="majorHAnsi"/>
        </w:rPr>
      </w:pPr>
      <w:r w:rsidRPr="00BD757F">
        <w:rPr>
          <w:rFonts w:asciiTheme="majorHAnsi" w:hAnsiTheme="majorHAnsi" w:cstheme="majorHAnsi"/>
          <w:b/>
        </w:rPr>
        <w:t>Aprobó:</w:t>
      </w:r>
      <w:r w:rsidRPr="00BD757F">
        <w:rPr>
          <w:rFonts w:asciiTheme="majorHAnsi" w:hAnsiTheme="majorHAnsi" w:cstheme="majorHAnsi"/>
        </w:rPr>
        <w:t xml:space="preserve"> </w:t>
      </w:r>
      <w:r w:rsidR="00A71170" w:rsidRPr="00BD757F">
        <w:rPr>
          <w:rFonts w:asciiTheme="majorHAnsi" w:hAnsiTheme="majorHAnsi" w:cstheme="majorHAnsi"/>
        </w:rPr>
        <w:t>Helena Bermúdez Arciniegas</w:t>
      </w:r>
    </w:p>
    <w:p w:rsidR="009F42C7" w:rsidRPr="00BD757F" w:rsidRDefault="00F76A00" w:rsidP="000536E6">
      <w:pPr>
        <w:spacing w:after="0"/>
        <w:jc w:val="both"/>
        <w:rPr>
          <w:rFonts w:asciiTheme="majorHAnsi" w:hAnsiTheme="majorHAnsi" w:cstheme="majorHAnsi"/>
          <w:b/>
        </w:rPr>
      </w:pPr>
      <w:r w:rsidRPr="00BD757F">
        <w:rPr>
          <w:rFonts w:asciiTheme="majorHAnsi" w:hAnsiTheme="majorHAnsi" w:cstheme="majorHAnsi"/>
        </w:rPr>
        <w:t xml:space="preserve">              </w:t>
      </w:r>
      <w:r w:rsidR="0057049B" w:rsidRPr="00BD757F">
        <w:rPr>
          <w:rFonts w:asciiTheme="majorHAnsi" w:hAnsiTheme="majorHAnsi" w:cstheme="majorHAnsi"/>
        </w:rPr>
        <w:t xml:space="preserve"> </w:t>
      </w:r>
      <w:r w:rsidR="00A71170" w:rsidRPr="00BD757F">
        <w:rPr>
          <w:rFonts w:asciiTheme="majorHAnsi" w:hAnsiTheme="majorHAnsi" w:cstheme="majorHAnsi"/>
        </w:rPr>
        <w:t>Subdirectora General</w:t>
      </w:r>
    </w:p>
    <w:sectPr w:rsidR="009F42C7" w:rsidRPr="00BD757F" w:rsidSect="0060687E">
      <w:headerReference w:type="default" r:id="rId25"/>
      <w:footerReference w:type="default" r:id="rId26"/>
      <w:pgSz w:w="12240" w:h="15840"/>
      <w:pgMar w:top="2410" w:right="1701" w:bottom="1417" w:left="1701"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4F3E" w:rsidRDefault="00334F3E" w:rsidP="003A3105">
      <w:pPr>
        <w:spacing w:after="0" w:line="240" w:lineRule="auto"/>
      </w:pPr>
      <w:r>
        <w:separator/>
      </w:r>
    </w:p>
  </w:endnote>
  <w:endnote w:type="continuationSeparator" w:id="0">
    <w:p w:rsidR="00334F3E" w:rsidRDefault="00334F3E" w:rsidP="003A31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51608976"/>
      <w:docPartObj>
        <w:docPartGallery w:val="Page Numbers (Bottom of Page)"/>
        <w:docPartUnique/>
      </w:docPartObj>
    </w:sdtPr>
    <w:sdtEndPr/>
    <w:sdtContent>
      <w:p w:rsidR="001565DA" w:rsidRDefault="001565DA" w:rsidP="005F0CA3">
        <w:pPr>
          <w:pStyle w:val="Piedepgina"/>
          <w:jc w:val="right"/>
        </w:pPr>
        <w:r>
          <w:rPr>
            <w:noProof/>
            <w:lang w:eastAsia="es-CO"/>
          </w:rPr>
          <mc:AlternateContent>
            <mc:Choice Requires="wps">
              <w:drawing>
                <wp:anchor distT="0" distB="0" distL="114300" distR="114300" simplePos="0" relativeHeight="251679744" behindDoc="0" locked="0" layoutInCell="1" allowOverlap="1">
                  <wp:simplePos x="0" y="0"/>
                  <wp:positionH relativeFrom="page">
                    <wp:posOffset>6562725</wp:posOffset>
                  </wp:positionH>
                  <wp:positionV relativeFrom="page">
                    <wp:posOffset>8858250</wp:posOffset>
                  </wp:positionV>
                  <wp:extent cx="1106805" cy="1092835"/>
                  <wp:effectExtent l="38100" t="38100" r="55245" b="50165"/>
                  <wp:wrapNone/>
                  <wp:docPr id="1" name="Triángulo isósceles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06805" cy="1092835"/>
                          </a:xfrm>
                          <a:prstGeom prst="triangle">
                            <a:avLst>
                              <a:gd name="adj" fmla="val 100000"/>
                            </a:avLst>
                          </a:prstGeom>
                          <a:solidFill>
                            <a:srgbClr val="20427F">
                              <a:alpha val="35000"/>
                            </a:srgbClr>
                          </a:solidFill>
                          <a:ln w="98425" cmpd="thinThick">
                            <a:solidFill>
                              <a:srgbClr val="20427F">
                                <a:alpha val="35000"/>
                              </a:srgbClr>
                            </a:solidFill>
                          </a:ln>
                        </wps:spPr>
                        <wps:txbx>
                          <w:txbxContent>
                            <w:p w:rsidR="001565DA" w:rsidRPr="00B77DEC" w:rsidRDefault="001565DA">
                              <w:pPr>
                                <w:jc w:val="center"/>
                                <w:rPr>
                                  <w:b/>
                                  <w:sz w:val="40"/>
                                  <w:szCs w:val="40"/>
                                </w:rPr>
                              </w:pPr>
                              <w:r w:rsidRPr="00B77DEC">
                                <w:rPr>
                                  <w:rFonts w:eastAsiaTheme="minorEastAsia" w:cs="Times New Roman"/>
                                  <w:b/>
                                  <w:sz w:val="40"/>
                                  <w:szCs w:val="40"/>
                                </w:rPr>
                              </w:r>
                              <w:r w:rsidRPr="00B77DEC">
                                <w:rPr>
                                  <w:b/>
                                  <w:sz w:val="40"/>
                                  <w:szCs w:val="40"/>
                                </w:rPr>
                                <w:instrText/>
                              </w:r>
                              <w:r w:rsidRPr="00B77DEC">
                                <w:rPr>
                                  <w:rFonts w:eastAsiaTheme="minorEastAsia" w:cs="Times New Roman"/>
                                  <w:b/>
                                  <w:sz w:val="40"/>
                                  <w:szCs w:val="40"/>
                                </w:rPr>
                              </w:r>
                              <w:r w:rsidR="00304E8F" w:rsidRPr="00304E8F">
                                <w:rPr>
                                  <w:rFonts w:asciiTheme="majorHAnsi" w:eastAsiaTheme="majorEastAsia" w:hAnsiTheme="majorHAnsi" w:cstheme="majorBidi"/>
                                  <w:b/>
                                  <w:noProof/>
                                  <w:color w:val="FFFFFF" w:themeColor="background1"/>
                                  <w:sz w:val="40"/>
                                  <w:szCs w:val="40"/>
                                  <w:lang w:val="es-ES"/>
                                </w:rPr>
                                <w:t>10</w:t>
                              </w:r>
                              <w:r w:rsidRPr="00B77DEC">
                                <w:rPr>
                                  <w:rFonts w:asciiTheme="majorHAnsi" w:eastAsiaTheme="majorEastAsia" w:hAnsiTheme="majorHAnsi" w:cstheme="majorBidi"/>
                                  <w:b/>
                                  <w:color w:val="FFFFFF" w:themeColor="background1"/>
                                  <w:sz w:val="40"/>
                                  <w:szCs w:val="40"/>
                                </w:rPr>
                              </w:r>
                            </w:p>
                            <w:p w:rsidR="001565DA" w:rsidRDefault="001565DA"/>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Triángulo isósceles 1" o:spid="_x0000_s1058" type="#_x0000_t5" style="position:absolute;left:0;text-align:left;margin-left:516.75pt;margin-top:697.5pt;width:87.15pt;height:86.05pt;z-index:251679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" adj="21600" fillcolor="#20427f" strokecolor="#20427f" strokeweight="7.75pt">
                  <v:fill opacity="22873f"/>
                  <v:stroke opacity="22873f" linestyle="thinThick"/>
                  <v:textbox>
                    <w:txbxContent>
                      <w:p w:rsidR="001565DA" w:rsidRPr="00B77DEC" w:rsidRDefault="001565DA">
                        <w:pPr>
                          <w:jc w:val="center"/>
                          <w:rPr>
                            <w:b/>
                            <w:sz w:val="40"/>
                            <w:szCs w:val="40"/>
                          </w:rPr>
                        </w:pPr>
                        <w:r w:rsidRPr="00B77DEC">
                          <w:rPr>
                            <w:rFonts w:eastAsiaTheme="minorEastAsia" w:cs="Times New Roman"/>
                            <w:b/>
                            <w:sz w:val="40"/>
                            <w:szCs w:val="40"/>
                          </w:rPr>
                        </w:r>
                        <w:r w:rsidRPr="00B77DEC">
                          <w:rPr>
                            <w:b/>
                            <w:sz w:val="40"/>
                            <w:szCs w:val="40"/>
                          </w:rPr>
                          <w:instrText/>
                        </w:r>
                        <w:r w:rsidRPr="00B77DEC">
                          <w:rPr>
                            <w:rFonts w:eastAsiaTheme="minorEastAsia" w:cs="Times New Roman"/>
                            <w:b/>
                            <w:sz w:val="40"/>
                            <w:szCs w:val="40"/>
                          </w:rPr>
                        </w:r>
                        <w:r w:rsidR="00304E8F" w:rsidRPr="00304E8F">
                          <w:rPr>
                            <w:rFonts w:asciiTheme="majorHAnsi" w:eastAsiaTheme="majorEastAsia" w:hAnsiTheme="majorHAnsi" w:cstheme="majorBidi"/>
                            <w:b/>
                            <w:noProof/>
                            <w:color w:val="FFFFFF" w:themeColor="background1"/>
                            <w:sz w:val="40"/>
                            <w:szCs w:val="40"/>
                            <w:lang w:val="es-ES"/>
                          </w:rPr>
                          <w:t>10</w:t>
                        </w:r>
                        <w:r w:rsidRPr="00B77DEC">
                          <w:rPr>
                            <w:rFonts w:asciiTheme="majorHAnsi" w:eastAsiaTheme="majorEastAsia" w:hAnsiTheme="majorHAnsi" w:cstheme="majorBidi"/>
                            <w:b/>
                            <w:color w:val="FFFFFF" w:themeColor="background1"/>
                            <w:sz w:val="40"/>
                            <w:szCs w:val="40"/>
                          </w:rPr>
                        </w:r>
                      </w:p>
                      <w:p w:rsidR="001565DA" w:rsidRDefault="001565DA"/>
                    </w:txbxContent>
                  </v:textbox>
                  <w10:wrap anchorx="page" anchory="page"/>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4F3E" w:rsidRDefault="00334F3E" w:rsidP="003A3105">
      <w:pPr>
        <w:spacing w:after="0" w:line="240" w:lineRule="auto"/>
      </w:pPr>
      <w:r>
        <w:separator/>
      </w:r>
    </w:p>
  </w:footnote>
  <w:footnote w:type="continuationSeparator" w:id="0">
    <w:p w:rsidR="00334F3E" w:rsidRDefault="00334F3E" w:rsidP="003A3105">
      <w:pPr>
        <w:spacing w:after="0" w:line="240" w:lineRule="auto"/>
      </w:pPr>
      <w:r>
        <w:continuationSeparator/>
      </w:r>
    </w:p>
  </w:footnote>
  <w:footnote w:id="1">
    <w:p w:rsidR="001565DA" w:rsidRPr="00C231D2" w:rsidRDefault="001565DA">
      <w:pPr>
        <w:pStyle w:val="Textonotapie"/>
        <w:rPr>
          <w:rFonts w:asciiTheme="majorHAnsi" w:hAnsiTheme="majorHAnsi" w:cstheme="majorHAnsi"/>
          <w:sz w:val="16"/>
          <w:szCs w:val="16"/>
        </w:rPr>
      </w:pPr>
      <w:r w:rsidRPr="00C231D2">
        <w:rPr>
          <w:rStyle w:val="Refdenotaalpie"/>
          <w:rFonts w:asciiTheme="majorHAnsi" w:hAnsiTheme="majorHAnsi" w:cstheme="majorHAnsi"/>
          <w:sz w:val="16"/>
          <w:szCs w:val="16"/>
        </w:rPr>
        <w:footnoteRef/>
      </w:r>
      <w:r w:rsidRPr="00C231D2">
        <w:rPr>
          <w:rFonts w:asciiTheme="majorHAnsi" w:hAnsiTheme="majorHAnsi" w:cstheme="majorHAnsi"/>
          <w:sz w:val="16"/>
          <w:szCs w:val="16"/>
        </w:rPr>
        <w:t xml:space="preserve"> Plan Nacional de Desarrollo, página </w:t>
      </w:r>
      <w:r w:rsidR="00477B9B" w:rsidRPr="00C231D2">
        <w:rPr>
          <w:rFonts w:asciiTheme="majorHAnsi" w:hAnsiTheme="majorHAnsi" w:cstheme="majorHAnsi"/>
          <w:sz w:val="16"/>
          <w:szCs w:val="16"/>
        </w:rPr>
        <w:t>3</w:t>
      </w:r>
      <w:r w:rsidRPr="00C231D2">
        <w:rPr>
          <w:rFonts w:asciiTheme="majorHAnsi" w:hAnsiTheme="majorHAnsi" w:cstheme="majorHAnsi"/>
          <w:sz w:val="16"/>
          <w:szCs w:val="16"/>
        </w:rPr>
        <w:t xml:space="preserve">7. </w:t>
      </w:r>
    </w:p>
  </w:footnote>
  <w:footnote w:id="2">
    <w:p w:rsidR="001565DA" w:rsidRPr="00C231D2" w:rsidRDefault="001565DA">
      <w:pPr>
        <w:pStyle w:val="Textonotapie"/>
        <w:rPr>
          <w:rFonts w:asciiTheme="majorHAnsi" w:hAnsiTheme="majorHAnsi" w:cstheme="majorHAnsi"/>
          <w:sz w:val="16"/>
          <w:szCs w:val="16"/>
        </w:rPr>
      </w:pPr>
      <w:r w:rsidRPr="00C231D2">
        <w:rPr>
          <w:rStyle w:val="Refdenotaalpie"/>
          <w:rFonts w:asciiTheme="majorHAnsi" w:hAnsiTheme="majorHAnsi" w:cstheme="majorHAnsi"/>
          <w:sz w:val="16"/>
          <w:szCs w:val="16"/>
        </w:rPr>
        <w:footnoteRef/>
      </w:r>
      <w:r w:rsidRPr="00C231D2">
        <w:rPr>
          <w:rFonts w:asciiTheme="majorHAnsi" w:hAnsiTheme="majorHAnsi" w:cstheme="majorHAnsi"/>
          <w:sz w:val="16"/>
          <w:szCs w:val="16"/>
        </w:rPr>
        <w:t xml:space="preserve"> </w:t>
      </w:r>
      <w:r w:rsidR="00477B9B" w:rsidRPr="00C231D2">
        <w:rPr>
          <w:rFonts w:asciiTheme="majorHAnsi" w:hAnsiTheme="majorHAnsi" w:cstheme="majorHAnsi"/>
          <w:sz w:val="16"/>
          <w:szCs w:val="16"/>
        </w:rPr>
        <w:t>Plan Nacional de Desarrollo, página 37.</w:t>
      </w:r>
    </w:p>
  </w:footnote>
  <w:footnote w:id="3">
    <w:p w:rsidR="001565DA" w:rsidRPr="00C231D2" w:rsidRDefault="001565DA">
      <w:pPr>
        <w:pStyle w:val="Textonotapie"/>
        <w:rPr>
          <w:rFonts w:asciiTheme="majorHAnsi" w:hAnsiTheme="majorHAnsi" w:cstheme="majorHAnsi"/>
          <w:sz w:val="16"/>
          <w:szCs w:val="16"/>
        </w:rPr>
      </w:pPr>
      <w:r w:rsidRPr="00C231D2">
        <w:rPr>
          <w:rStyle w:val="Refdenotaalpie"/>
          <w:rFonts w:asciiTheme="majorHAnsi" w:hAnsiTheme="majorHAnsi" w:cstheme="majorHAnsi"/>
          <w:sz w:val="16"/>
          <w:szCs w:val="16"/>
        </w:rPr>
        <w:footnoteRef/>
      </w:r>
      <w:r w:rsidRPr="00C231D2">
        <w:rPr>
          <w:rFonts w:asciiTheme="majorHAnsi" w:hAnsiTheme="majorHAnsi" w:cstheme="majorHAnsi"/>
          <w:sz w:val="16"/>
          <w:szCs w:val="16"/>
        </w:rPr>
        <w:t xml:space="preserve"> </w:t>
      </w:r>
      <w:r w:rsidR="00477B9B" w:rsidRPr="00C231D2">
        <w:rPr>
          <w:rFonts w:asciiTheme="majorHAnsi" w:hAnsiTheme="majorHAnsi" w:cstheme="majorHAnsi"/>
          <w:sz w:val="16"/>
          <w:szCs w:val="16"/>
        </w:rPr>
        <w:t>Plan Nacional de Desarrollo</w:t>
      </w:r>
      <w:r w:rsidRPr="00C231D2">
        <w:rPr>
          <w:rFonts w:asciiTheme="majorHAnsi" w:hAnsiTheme="majorHAnsi" w:cstheme="majorHAnsi"/>
          <w:sz w:val="16"/>
          <w:szCs w:val="16"/>
        </w:rPr>
        <w:t xml:space="preserve">, página </w:t>
      </w:r>
      <w:r w:rsidR="00477B9B" w:rsidRPr="00C231D2">
        <w:rPr>
          <w:rFonts w:asciiTheme="majorHAnsi" w:hAnsiTheme="majorHAnsi" w:cstheme="majorHAnsi"/>
          <w:sz w:val="16"/>
          <w:szCs w:val="16"/>
        </w:rPr>
        <w:t>38</w:t>
      </w:r>
      <w:r w:rsidRPr="00C231D2">
        <w:rPr>
          <w:rFonts w:asciiTheme="majorHAnsi" w:hAnsiTheme="majorHAnsi" w:cstheme="majorHAnsi"/>
          <w:sz w:val="16"/>
          <w:szCs w:val="16"/>
        </w:rPr>
        <w:t>.</w:t>
      </w:r>
    </w:p>
  </w:footnote>
  <w:footnote w:id="4">
    <w:p w:rsidR="001565DA" w:rsidRPr="006B315D" w:rsidRDefault="001565DA">
      <w:pPr>
        <w:pStyle w:val="Textonotapie"/>
        <w:rPr>
          <w:rFonts w:ascii="Arial Narrow" w:hAnsi="Arial Narrow"/>
        </w:rPr>
      </w:pPr>
      <w:r w:rsidRPr="00C231D2">
        <w:rPr>
          <w:rStyle w:val="Refdenotaalpie"/>
          <w:rFonts w:asciiTheme="majorHAnsi" w:hAnsiTheme="majorHAnsi" w:cstheme="majorHAnsi"/>
          <w:sz w:val="16"/>
          <w:szCs w:val="16"/>
        </w:rPr>
        <w:footnoteRef/>
      </w:r>
      <w:r w:rsidRPr="00C231D2">
        <w:rPr>
          <w:rFonts w:asciiTheme="majorHAnsi" w:hAnsiTheme="majorHAnsi" w:cstheme="majorHAnsi"/>
          <w:sz w:val="16"/>
          <w:szCs w:val="16"/>
        </w:rPr>
        <w:t xml:space="preserve"> Bases del Plan Nacional de Desarrollo 2018-2022</w:t>
      </w:r>
      <w:r w:rsidRPr="00C231D2">
        <w:rPr>
          <w:rFonts w:ascii="Arial Narrow" w:hAnsi="Arial Narrow"/>
          <w:sz w:val="16"/>
          <w:szCs w:val="16"/>
        </w:rPr>
        <w:t xml:space="preserve"> </w:t>
      </w:r>
    </w:p>
  </w:footnote>
  <w:footnote w:id="5">
    <w:p w:rsidR="00FF400A" w:rsidRPr="003C435B" w:rsidRDefault="00FF400A" w:rsidP="00FF400A">
      <w:pPr>
        <w:pStyle w:val="Textonotapie"/>
        <w:rPr>
          <w:rFonts w:asciiTheme="majorHAnsi" w:hAnsiTheme="majorHAnsi" w:cstheme="majorHAnsi"/>
        </w:rPr>
      </w:pPr>
      <w:r w:rsidRPr="003C435B">
        <w:rPr>
          <w:rStyle w:val="Refdenotaalpie"/>
          <w:rFonts w:asciiTheme="majorHAnsi" w:hAnsiTheme="majorHAnsi" w:cstheme="majorHAnsi"/>
        </w:rPr>
        <w:footnoteRef/>
      </w:r>
      <w:r w:rsidRPr="003C435B">
        <w:rPr>
          <w:rFonts w:asciiTheme="majorHAnsi" w:hAnsiTheme="majorHAnsi" w:cstheme="majorHAnsi"/>
        </w:rPr>
        <w:t xml:space="preserve">   Bases Plan Nacional de Desarrollo, página 38.</w:t>
      </w:r>
    </w:p>
  </w:footnote>
  <w:footnote w:id="6">
    <w:p w:rsidR="006B315D" w:rsidRPr="00FF2D42" w:rsidRDefault="006B315D" w:rsidP="006B315D">
      <w:pPr>
        <w:pStyle w:val="Textonotapie"/>
        <w:rPr>
          <w:rFonts w:ascii="Arial Narrow" w:hAnsi="Arial Narrow"/>
        </w:rPr>
      </w:pPr>
      <w:r w:rsidRPr="003C435B">
        <w:rPr>
          <w:rStyle w:val="Refdenotaalpie"/>
          <w:rFonts w:asciiTheme="majorHAnsi" w:hAnsiTheme="majorHAnsi" w:cstheme="majorHAnsi"/>
        </w:rPr>
        <w:footnoteRef/>
      </w:r>
      <w:r w:rsidRPr="003C435B">
        <w:rPr>
          <w:rFonts w:asciiTheme="majorHAnsi" w:hAnsiTheme="majorHAnsi" w:cstheme="majorHAnsi"/>
        </w:rPr>
        <w:t xml:space="preserve"> Establecidas en el Decreto 1499 de 2017 y el Decreto 1299 de 2018.</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65DA" w:rsidRDefault="00E05740" w:rsidP="003A3105">
    <w:pPr>
      <w:pStyle w:val="Encabezado"/>
      <w:ind w:left="-1134"/>
    </w:pPr>
    <w:r>
      <w:rPr>
        <w:noProof/>
        <w:lang w:eastAsia="es-CO"/>
      </w:rPr>
      <mc:AlternateContent>
        <mc:Choice Requires="wps">
          <w:drawing>
            <wp:anchor distT="0" distB="0" distL="114300" distR="114300" simplePos="0" relativeHeight="251698176" behindDoc="0" locked="0" layoutInCell="1" allowOverlap="1" wp14:anchorId="066E60A2" wp14:editId="537DDBAD">
              <wp:simplePos x="0" y="0"/>
              <wp:positionH relativeFrom="column">
                <wp:posOffset>4567199</wp:posOffset>
              </wp:positionH>
              <wp:positionV relativeFrom="paragraph">
                <wp:posOffset>-47244</wp:posOffset>
              </wp:positionV>
              <wp:extent cx="1854124" cy="848360"/>
              <wp:effectExtent l="0" t="0" r="13335" b="27940"/>
              <wp:wrapNone/>
              <wp:docPr id="15" name="Rectángulo 15"/>
              <wp:cNvGraphicFramePr/>
              <a:graphic xmlns:a="http://schemas.openxmlformats.org/drawingml/2006/main">
                <a:graphicData uri="http://schemas.microsoft.com/office/word/2010/wordprocessingShape">
                  <wps:wsp>
                    <wps:cNvSpPr/>
                    <wps:spPr>
                      <a:xfrm>
                        <a:off x="0" y="0"/>
                        <a:ext cx="1854124" cy="848360"/>
                      </a:xfrm>
                      <a:prstGeom prst="rect">
                        <a:avLst/>
                      </a:prstGeom>
                      <a:noFill/>
                      <a:ln w="19050">
                        <a:solidFill>
                          <a:srgbClr val="3366CC"/>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C32C89" id="Rectángulo 15" o:spid="_x0000_s1026" style="position:absolute;margin-left:359.6pt;margin-top:-3.7pt;width:146pt;height:66.8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" filled="f" strokecolor="#36c" strokeweight="1.5pt"/>
          </w:pict>
        </mc:Fallback>
      </mc:AlternateContent>
    </w:r>
    <w:r w:rsidR="00294479">
      <w:rPr>
        <w:noProof/>
        <w:lang w:eastAsia="es-CO"/>
      </w:rPr>
      <mc:AlternateContent>
        <mc:Choice Requires="wps">
          <w:drawing>
            <wp:anchor distT="0" distB="0" distL="114300" distR="114300" simplePos="0" relativeHeight="251687936" behindDoc="0" locked="0" layoutInCell="1" allowOverlap="1" wp14:anchorId="62E7FB45" wp14:editId="789F78C7">
              <wp:simplePos x="0" y="0"/>
              <wp:positionH relativeFrom="margin">
                <wp:posOffset>5262143</wp:posOffset>
              </wp:positionH>
              <wp:positionV relativeFrom="paragraph">
                <wp:posOffset>-61874</wp:posOffset>
              </wp:positionV>
              <wp:extent cx="1110996" cy="327025"/>
              <wp:effectExtent l="0" t="0" r="13335" b="15875"/>
              <wp:wrapNone/>
              <wp:docPr id="22" name="Cuadro de texto 22"/>
              <wp:cNvGraphicFramePr/>
              <a:graphic xmlns:a="http://schemas.openxmlformats.org/drawingml/2006/main">
                <a:graphicData uri="http://schemas.microsoft.com/office/word/2010/wordprocessingShape">
                  <wps:wsp>
                    <wps:cNvSpPr txBox="1"/>
                    <wps:spPr>
                      <a:xfrm>
                        <a:off x="0" y="0"/>
                        <a:ext cx="1110996" cy="32702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294479" w:rsidRPr="00294479" w:rsidRDefault="00294479" w:rsidP="00294479">
                          <w:pPr>
                            <w:jc w:val="center"/>
                            <w:rPr>
                              <w:rFonts w:ascii="Arial Rounded MT Bold" w:hAnsi="Arial Rounded MT Bold"/>
                              <w:color w:val="A6A6A6" w:themeColor="background1" w:themeShade="A6"/>
                              <w:sz w:val="14"/>
                            </w:rPr>
                          </w:pPr>
                          <w:r w:rsidRPr="00294479">
                            <w:rPr>
                              <w:rFonts w:ascii="Arial Rounded MT Bold" w:hAnsi="Arial Rounded MT Bold"/>
                              <w:color w:val="A6A6A6" w:themeColor="background1" w:themeShade="A6"/>
                              <w:sz w:val="14"/>
                            </w:rPr>
                            <w:t>Direccionamiento Estratégico</w:t>
                          </w:r>
                        </w:p>
                        <w:p w:rsidR="00294479" w:rsidRPr="00120D77" w:rsidRDefault="00294479" w:rsidP="00294479">
                          <w:pPr>
                            <w:jc w:val="center"/>
                            <w:rPr>
                              <w:rFonts w:asciiTheme="majorHAnsi" w:hAnsiTheme="majorHAnsi"/>
                              <w:color w:val="A6A6A6" w:themeColor="background1" w:themeShade="A6"/>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E7FB45" id="_x0000_t202" coordsize="21600,21600" o:spt="202" path="m,l,21600r21600,l21600,xe">
              <v:stroke joinstyle="miter"/>
              <v:path gradientshapeok="t" o:connecttype="rect"/>
            </v:shapetype>
            <v:shape id="Cuadro de texto 22" o:spid="_x0000_s1051" type="#_x0000_t202" style="position:absolute;left:0;text-align:left;margin-left:414.35pt;margin-top:-4.85pt;width:87.5pt;height:25.75pt;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" fillcolor="white [3201]" strokecolor="white [3212]" strokeweight=".5pt">
              <v:textbox>
                <w:txbxContent>
                  <w:p w:rsidR="00294479" w:rsidRPr="00294479" w:rsidRDefault="00294479" w:rsidP="00294479">
                    <w:pPr>
                      <w:jc w:val="center"/>
                      <w:rPr>
                        <w:rFonts w:ascii="Arial Rounded MT Bold" w:hAnsi="Arial Rounded MT Bold"/>
                        <w:color w:val="A6A6A6" w:themeColor="background1" w:themeShade="A6"/>
                        <w:sz w:val="14"/>
                      </w:rPr>
                    </w:pPr>
                    <w:r w:rsidRPr="00294479">
                      <w:rPr>
                        <w:rFonts w:ascii="Arial Rounded MT Bold" w:hAnsi="Arial Rounded MT Bold"/>
                        <w:color w:val="A6A6A6" w:themeColor="background1" w:themeShade="A6"/>
                        <w:sz w:val="14"/>
                      </w:rPr>
                      <w:t>Direccionamiento Estratégico</w:t>
                    </w:r>
                  </w:p>
                  <w:p w:rsidR="00294479" w:rsidRPr="00120D77" w:rsidRDefault="00294479" w:rsidP="00294479">
                    <w:pPr>
                      <w:jc w:val="center"/>
                      <w:rPr>
                        <w:rFonts w:asciiTheme="majorHAnsi" w:hAnsiTheme="majorHAnsi"/>
                        <w:color w:val="A6A6A6" w:themeColor="background1" w:themeShade="A6"/>
                        <w:sz w:val="16"/>
                      </w:rPr>
                    </w:pPr>
                  </w:p>
                </w:txbxContent>
              </v:textbox>
              <w10:wrap anchorx="margin"/>
            </v:shape>
          </w:pict>
        </mc:Fallback>
      </mc:AlternateContent>
    </w:r>
    <w:r w:rsidR="00294479">
      <w:rPr>
        <w:noProof/>
        <w:lang w:eastAsia="es-CO"/>
      </w:rPr>
      <mc:AlternateContent>
        <mc:Choice Requires="wps">
          <w:drawing>
            <wp:anchor distT="0" distB="0" distL="114300" distR="114300" simplePos="0" relativeHeight="251685888" behindDoc="0" locked="0" layoutInCell="1" allowOverlap="1" wp14:anchorId="60723FA2" wp14:editId="1A002603">
              <wp:simplePos x="0" y="0"/>
              <wp:positionH relativeFrom="margin">
                <wp:posOffset>4542028</wp:posOffset>
              </wp:positionH>
              <wp:positionV relativeFrom="paragraph">
                <wp:posOffset>-70231</wp:posOffset>
              </wp:positionV>
              <wp:extent cx="809625" cy="327546"/>
              <wp:effectExtent l="0" t="0" r="28575" b="15875"/>
              <wp:wrapNone/>
              <wp:docPr id="18" name="Cuadro de texto 18"/>
              <wp:cNvGraphicFramePr/>
              <a:graphic xmlns:a="http://schemas.openxmlformats.org/drawingml/2006/main">
                <a:graphicData uri="http://schemas.microsoft.com/office/word/2010/wordprocessingShape">
                  <wps:wsp>
                    <wps:cNvSpPr txBox="1"/>
                    <wps:spPr>
                      <a:xfrm>
                        <a:off x="0" y="0"/>
                        <a:ext cx="809625" cy="327546"/>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294479" w:rsidRPr="00294479" w:rsidRDefault="00294479" w:rsidP="00294479">
                          <w:pPr>
                            <w:jc w:val="center"/>
                            <w:rPr>
                              <w:rFonts w:ascii="Arial Rounded MT Bold" w:hAnsi="Arial Rounded MT Bold"/>
                              <w:color w:val="3366CC"/>
                              <w:sz w:val="14"/>
                            </w:rPr>
                          </w:pPr>
                          <w:r w:rsidRPr="00294479">
                            <w:rPr>
                              <w:rFonts w:ascii="Arial Rounded MT Bold" w:hAnsi="Arial Rounded MT Bold"/>
                              <w:color w:val="3366CC"/>
                              <w:sz w:val="14"/>
                            </w:rPr>
                            <w:t>Proceso asociado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723FA2" id="Cuadro de texto 18" o:spid="_x0000_s1052" type="#_x0000_t202" style="position:absolute;left:0;text-align:left;margin-left:357.65pt;margin-top:-5.55pt;width:63.75pt;height:25.8pt;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" fillcolor="white [3201]" strokecolor="white [3212]" strokeweight=".5pt">
              <v:textbox>
                <w:txbxContent>
                  <w:p w:rsidR="00294479" w:rsidRPr="00294479" w:rsidRDefault="00294479" w:rsidP="00294479">
                    <w:pPr>
                      <w:jc w:val="center"/>
                      <w:rPr>
                        <w:rFonts w:ascii="Arial Rounded MT Bold" w:hAnsi="Arial Rounded MT Bold"/>
                        <w:color w:val="3366CC"/>
                        <w:sz w:val="14"/>
                      </w:rPr>
                    </w:pPr>
                    <w:r w:rsidRPr="00294479">
                      <w:rPr>
                        <w:rFonts w:ascii="Arial Rounded MT Bold" w:hAnsi="Arial Rounded MT Bold"/>
                        <w:color w:val="3366CC"/>
                        <w:sz w:val="14"/>
                      </w:rPr>
                      <w:t>Proceso asociado</w:t>
                    </w:r>
                  </w:p>
                </w:txbxContent>
              </v:textbox>
              <w10:wrap anchorx="margin"/>
            </v:shape>
          </w:pict>
        </mc:Fallback>
      </mc:AlternateContent>
    </w:r>
    <w:r w:rsidR="00294479">
      <w:rPr>
        <w:noProof/>
        <w:lang w:eastAsia="es-CO"/>
      </w:rPr>
      <mc:AlternateContent>
        <mc:Choice Requires="wps">
          <w:drawing>
            <wp:anchor distT="0" distB="0" distL="114300" distR="114300" simplePos="0" relativeHeight="251702272" behindDoc="0" locked="0" layoutInCell="1" allowOverlap="1" wp14:anchorId="05F26DE7" wp14:editId="406ED856">
              <wp:simplePos x="0" y="0"/>
              <wp:positionH relativeFrom="column">
                <wp:posOffset>5335295</wp:posOffset>
              </wp:positionH>
              <wp:positionV relativeFrom="paragraph">
                <wp:posOffset>-113081</wp:posOffset>
              </wp:positionV>
              <wp:extent cx="7316" cy="921715"/>
              <wp:effectExtent l="0" t="0" r="31115" b="31115"/>
              <wp:wrapNone/>
              <wp:docPr id="21" name="Conector recto 21"/>
              <wp:cNvGraphicFramePr/>
              <a:graphic xmlns:a="http://schemas.openxmlformats.org/drawingml/2006/main">
                <a:graphicData uri="http://schemas.microsoft.com/office/word/2010/wordprocessingShape">
                  <wps:wsp>
                    <wps:cNvCnPr/>
                    <wps:spPr>
                      <a:xfrm>
                        <a:off x="0" y="0"/>
                        <a:ext cx="7316" cy="921715"/>
                      </a:xfrm>
                      <a:prstGeom prst="line">
                        <a:avLst/>
                      </a:prstGeom>
                      <a:ln w="19050">
                        <a:solidFill>
                          <a:srgbClr val="3366CC"/>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84DA503" id="Conector recto 21" o:spid="_x0000_s1026" style="position:absolute;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0.1pt,-8.9pt" to="420.7pt,6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" strokecolor="#36c" strokeweight="1.5pt">
              <v:stroke joinstyle="miter"/>
            </v:line>
          </w:pict>
        </mc:Fallback>
      </mc:AlternateContent>
    </w:r>
    <w:r w:rsidR="00294479">
      <w:rPr>
        <w:noProof/>
        <w:lang w:eastAsia="es-CO"/>
      </w:rPr>
      <mc:AlternateContent>
        <mc:Choice Requires="wps">
          <w:drawing>
            <wp:anchor distT="0" distB="0" distL="114300" distR="114300" simplePos="0" relativeHeight="251683840" behindDoc="0" locked="0" layoutInCell="1" allowOverlap="1" wp14:anchorId="00B2569E" wp14:editId="54B19296">
              <wp:simplePos x="0" y="0"/>
              <wp:positionH relativeFrom="column">
                <wp:posOffset>1974799</wp:posOffset>
              </wp:positionH>
              <wp:positionV relativeFrom="paragraph">
                <wp:posOffset>2260</wp:posOffset>
              </wp:positionV>
              <wp:extent cx="2228850" cy="763325"/>
              <wp:effectExtent l="0" t="0" r="0" b="0"/>
              <wp:wrapNone/>
              <wp:docPr id="4" name="Cuadro de texto 4"/>
              <wp:cNvGraphicFramePr/>
              <a:graphic xmlns:a="http://schemas.openxmlformats.org/drawingml/2006/main">
                <a:graphicData uri="http://schemas.microsoft.com/office/word/2010/wordprocessingShape">
                  <wps:wsp>
                    <wps:cNvSpPr txBox="1"/>
                    <wps:spPr>
                      <a:xfrm>
                        <a:off x="0" y="0"/>
                        <a:ext cx="2228850" cy="7633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94479" w:rsidRDefault="00294479" w:rsidP="00294479">
                          <w:pPr>
                            <w:spacing w:after="0"/>
                            <w:jc w:val="center"/>
                            <w:rPr>
                              <w:rFonts w:asciiTheme="majorHAnsi" w:hAnsiTheme="majorHAnsi"/>
                              <w:b/>
                              <w:color w:val="3366CC"/>
                              <w:sz w:val="28"/>
                              <w:szCs w:val="24"/>
                            </w:rPr>
                          </w:pPr>
                          <w:r w:rsidRPr="0003571A">
                            <w:rPr>
                              <w:rFonts w:asciiTheme="majorHAnsi" w:hAnsiTheme="majorHAnsi"/>
                              <w:b/>
                              <w:color w:val="3366CC"/>
                              <w:sz w:val="28"/>
                              <w:szCs w:val="24"/>
                            </w:rPr>
                            <w:t xml:space="preserve">PLAN ESTRATÉGICO </w:t>
                          </w:r>
                        </w:p>
                        <w:p w:rsidR="00294479" w:rsidRDefault="00294479" w:rsidP="00294479">
                          <w:pPr>
                            <w:spacing w:after="0"/>
                            <w:jc w:val="center"/>
                            <w:rPr>
                              <w:rFonts w:asciiTheme="majorHAnsi" w:hAnsiTheme="majorHAnsi"/>
                              <w:b/>
                              <w:color w:val="3366CC"/>
                              <w:sz w:val="28"/>
                              <w:szCs w:val="24"/>
                            </w:rPr>
                          </w:pPr>
                          <w:r>
                            <w:rPr>
                              <w:rFonts w:asciiTheme="majorHAnsi" w:hAnsiTheme="majorHAnsi"/>
                              <w:b/>
                              <w:color w:val="3366CC"/>
                              <w:sz w:val="28"/>
                              <w:szCs w:val="24"/>
                            </w:rPr>
                            <w:t>SECTORIAL</w:t>
                          </w:r>
                        </w:p>
                        <w:p w:rsidR="00294479" w:rsidRPr="0003571A" w:rsidRDefault="00294479" w:rsidP="00294479">
                          <w:pPr>
                            <w:spacing w:after="0"/>
                            <w:jc w:val="center"/>
                            <w:rPr>
                              <w:rFonts w:asciiTheme="majorHAnsi" w:hAnsiTheme="majorHAnsi"/>
                              <w:b/>
                              <w:color w:val="3366CC"/>
                              <w:sz w:val="28"/>
                              <w:szCs w:val="24"/>
                            </w:rPr>
                          </w:pPr>
                          <w:r>
                            <w:rPr>
                              <w:rFonts w:asciiTheme="majorHAnsi" w:hAnsiTheme="majorHAnsi"/>
                              <w:b/>
                              <w:color w:val="3366CC"/>
                              <w:sz w:val="28"/>
                              <w:szCs w:val="24"/>
                            </w:rPr>
                            <w:t>2019-2022</w:t>
                          </w:r>
                        </w:p>
                        <w:p w:rsidR="00294479" w:rsidRPr="0003571A" w:rsidRDefault="00294479" w:rsidP="00294479">
                          <w:pPr>
                            <w:spacing w:after="0"/>
                            <w:jc w:val="center"/>
                            <w:rPr>
                              <w:rFonts w:asciiTheme="majorHAnsi" w:hAnsiTheme="majorHAnsi"/>
                              <w:b/>
                              <w:color w:val="3366CC"/>
                              <w:sz w:val="28"/>
                              <w:szCs w:val="24"/>
                            </w:rPr>
                          </w:pPr>
                          <w:r>
                            <w:rPr>
                              <w:rFonts w:asciiTheme="majorHAnsi" w:hAnsiTheme="majorHAnsi"/>
                              <w:b/>
                              <w:color w:val="3366CC"/>
                              <w:sz w:val="28"/>
                              <w:szCs w:val="24"/>
                            </w:rPr>
                            <w:t>SECTORIAL</w:t>
                          </w:r>
                          <w:r w:rsidRPr="00294479">
                            <w:rPr>
                              <w:rFonts w:asciiTheme="majorHAnsi" w:hAnsiTheme="majorHAnsi"/>
                              <w:b/>
                              <w:noProof/>
                              <w:color w:val="3366CC"/>
                              <w:sz w:val="28"/>
                              <w:szCs w:val="24"/>
                              <w:lang w:eastAsia="es-CO"/>
                            </w:rPr>
                            <w:drawing>
                              <wp:inline distT="0" distB="0" distL="0" distR="0">
                                <wp:extent cx="7620" cy="1075055"/>
                                <wp:effectExtent l="0" t="0" r="0" b="0"/>
                                <wp:docPr id="30"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0" cy="1075055"/>
                                        </a:xfrm>
                                        <a:prstGeom prst="rect">
                                          <a:avLst/>
                                        </a:prstGeom>
                                        <a:noFill/>
                                        <a:ln>
                                          <a:noFill/>
                                        </a:ln>
                                      </pic:spPr>
                                    </pic:pic>
                                  </a:graphicData>
                                </a:graphic>
                              </wp:inline>
                            </w:drawing>
                          </w:r>
                          <w:r w:rsidRPr="00294479">
                            <w:rPr>
                              <w:rFonts w:asciiTheme="majorHAnsi" w:hAnsiTheme="majorHAnsi"/>
                              <w:b/>
                              <w:noProof/>
                              <w:color w:val="3366CC"/>
                              <w:sz w:val="28"/>
                              <w:szCs w:val="24"/>
                              <w:lang w:eastAsia="es-CO"/>
                            </w:rPr>
                            <w:drawing>
                              <wp:inline distT="0" distB="0" distL="0" distR="0">
                                <wp:extent cx="7620" cy="1075055"/>
                                <wp:effectExtent l="0" t="0" r="0" b="0"/>
                                <wp:docPr id="31" name="Imagen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620" cy="1075055"/>
                                        </a:xfrm>
                                        <a:prstGeom prst="rect">
                                          <a:avLst/>
                                        </a:prstGeom>
                                        <a:noFill/>
                                        <a:ln>
                                          <a:noFill/>
                                        </a:ln>
                                      </pic:spPr>
                                    </pic:pic>
                                  </a:graphicData>
                                </a:graphic>
                              </wp:inline>
                            </w:drawing>
                          </w:r>
                        </w:p>
                        <w:p w:rsidR="00294479" w:rsidRPr="00686116" w:rsidRDefault="00294479" w:rsidP="00294479">
                          <w:pPr>
                            <w:spacing w:after="0"/>
                            <w:jc w:val="center"/>
                            <w:rPr>
                              <w:rFonts w:asciiTheme="majorHAnsi" w:hAnsiTheme="majorHAnsi"/>
                              <w:b/>
                              <w:color w:val="3366CC"/>
                              <w:sz w:val="28"/>
                              <w:szCs w:val="24"/>
                            </w:rPr>
                          </w:pPr>
                          <w:r w:rsidRPr="0003571A">
                            <w:rPr>
                              <w:rFonts w:asciiTheme="majorHAnsi" w:hAnsiTheme="majorHAnsi"/>
                              <w:b/>
                              <w:color w:val="3366CC"/>
                              <w:sz w:val="28"/>
                              <w:szCs w:val="24"/>
                            </w:rPr>
                            <w:t>2019 – 2022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B2569E" id="Cuadro de texto 4" o:spid="_x0000_s1053" type="#_x0000_t202" style="position:absolute;left:0;text-align:left;margin-left:155.5pt;margin-top:.2pt;width:175.5pt;height:60.1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" fillcolor="white [3201]" stroked="f" strokeweight=".5pt">
              <v:textbox>
                <w:txbxContent>
                  <w:p w:rsidR="00294479" w:rsidRDefault="00294479" w:rsidP="00294479">
                    <w:pPr>
                      <w:spacing w:after="0"/>
                      <w:jc w:val="center"/>
                      <w:rPr>
                        <w:rFonts w:asciiTheme="majorHAnsi" w:hAnsiTheme="majorHAnsi"/>
                        <w:b/>
                        <w:color w:val="3366CC"/>
                        <w:sz w:val="28"/>
                        <w:szCs w:val="24"/>
                      </w:rPr>
                    </w:pPr>
                    <w:r w:rsidRPr="0003571A">
                      <w:rPr>
                        <w:rFonts w:asciiTheme="majorHAnsi" w:hAnsiTheme="majorHAnsi"/>
                        <w:b/>
                        <w:color w:val="3366CC"/>
                        <w:sz w:val="28"/>
                        <w:szCs w:val="24"/>
                      </w:rPr>
                      <w:t xml:space="preserve">PLAN ESTRATÉGICO </w:t>
                    </w:r>
                  </w:p>
                  <w:p w:rsidR="00294479" w:rsidRDefault="00294479" w:rsidP="00294479">
                    <w:pPr>
                      <w:spacing w:after="0"/>
                      <w:jc w:val="center"/>
                      <w:rPr>
                        <w:rFonts w:asciiTheme="majorHAnsi" w:hAnsiTheme="majorHAnsi"/>
                        <w:b/>
                        <w:color w:val="3366CC"/>
                        <w:sz w:val="28"/>
                        <w:szCs w:val="24"/>
                      </w:rPr>
                    </w:pPr>
                    <w:r>
                      <w:rPr>
                        <w:rFonts w:asciiTheme="majorHAnsi" w:hAnsiTheme="majorHAnsi"/>
                        <w:b/>
                        <w:color w:val="3366CC"/>
                        <w:sz w:val="28"/>
                        <w:szCs w:val="24"/>
                      </w:rPr>
                      <w:t>SECTORIAL</w:t>
                    </w:r>
                  </w:p>
                  <w:p w:rsidR="00294479" w:rsidRPr="0003571A" w:rsidRDefault="00294479" w:rsidP="00294479">
                    <w:pPr>
                      <w:spacing w:after="0"/>
                      <w:jc w:val="center"/>
                      <w:rPr>
                        <w:rFonts w:asciiTheme="majorHAnsi" w:hAnsiTheme="majorHAnsi"/>
                        <w:b/>
                        <w:color w:val="3366CC"/>
                        <w:sz w:val="28"/>
                        <w:szCs w:val="24"/>
                      </w:rPr>
                    </w:pPr>
                    <w:r>
                      <w:rPr>
                        <w:rFonts w:asciiTheme="majorHAnsi" w:hAnsiTheme="majorHAnsi"/>
                        <w:b/>
                        <w:color w:val="3366CC"/>
                        <w:sz w:val="28"/>
                        <w:szCs w:val="24"/>
                      </w:rPr>
                      <w:t>2019-2022</w:t>
                    </w:r>
                  </w:p>
                  <w:p w:rsidR="00294479" w:rsidRPr="0003571A" w:rsidRDefault="00294479" w:rsidP="00294479">
                    <w:pPr>
                      <w:spacing w:after="0"/>
                      <w:jc w:val="center"/>
                      <w:rPr>
                        <w:rFonts w:asciiTheme="majorHAnsi" w:hAnsiTheme="majorHAnsi"/>
                        <w:b/>
                        <w:color w:val="3366CC"/>
                        <w:sz w:val="28"/>
                        <w:szCs w:val="24"/>
                      </w:rPr>
                    </w:pPr>
                    <w:r>
                      <w:rPr>
                        <w:rFonts w:asciiTheme="majorHAnsi" w:hAnsiTheme="majorHAnsi"/>
                        <w:b/>
                        <w:color w:val="3366CC"/>
                        <w:sz w:val="28"/>
                        <w:szCs w:val="24"/>
                      </w:rPr>
                      <w:t>SECTORIAL</w:t>
                    </w:r>
                    <w:r w:rsidRPr="00294479">
                      <w:rPr>
                        <w:rFonts w:asciiTheme="majorHAnsi" w:hAnsiTheme="majorHAnsi"/>
                        <w:b/>
                        <w:noProof/>
                        <w:color w:val="3366CC"/>
                        <w:sz w:val="28"/>
                        <w:szCs w:val="24"/>
                        <w:lang w:eastAsia="es-CO"/>
                      </w:rPr>
                      <w:drawing>
                        <wp:inline distT="0" distB="0" distL="0" distR="0">
                          <wp:extent cx="7620" cy="1075055"/>
                          <wp:effectExtent l="0" t="0" r="0" b="0"/>
                          <wp:docPr id="30"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0" cy="1075055"/>
                                  </a:xfrm>
                                  <a:prstGeom prst="rect">
                                    <a:avLst/>
                                  </a:prstGeom>
                                  <a:noFill/>
                                  <a:ln>
                                    <a:noFill/>
                                  </a:ln>
                                </pic:spPr>
                              </pic:pic>
                            </a:graphicData>
                          </a:graphic>
                        </wp:inline>
                      </w:drawing>
                    </w:r>
                    <w:r w:rsidRPr="00294479">
                      <w:rPr>
                        <w:rFonts w:asciiTheme="majorHAnsi" w:hAnsiTheme="majorHAnsi"/>
                        <w:b/>
                        <w:noProof/>
                        <w:color w:val="3366CC"/>
                        <w:sz w:val="28"/>
                        <w:szCs w:val="24"/>
                        <w:lang w:eastAsia="es-CO"/>
                      </w:rPr>
                      <w:drawing>
                        <wp:inline distT="0" distB="0" distL="0" distR="0">
                          <wp:extent cx="7620" cy="1075055"/>
                          <wp:effectExtent l="0" t="0" r="0" b="0"/>
                          <wp:docPr id="31" name="Imagen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620" cy="1075055"/>
                                  </a:xfrm>
                                  <a:prstGeom prst="rect">
                                    <a:avLst/>
                                  </a:prstGeom>
                                  <a:noFill/>
                                  <a:ln>
                                    <a:noFill/>
                                  </a:ln>
                                </pic:spPr>
                              </pic:pic>
                            </a:graphicData>
                          </a:graphic>
                        </wp:inline>
                      </w:drawing>
                    </w:r>
                  </w:p>
                  <w:p w:rsidR="00294479" w:rsidRPr="00686116" w:rsidRDefault="00294479" w:rsidP="00294479">
                    <w:pPr>
                      <w:spacing w:after="0"/>
                      <w:jc w:val="center"/>
                      <w:rPr>
                        <w:rFonts w:asciiTheme="majorHAnsi" w:hAnsiTheme="majorHAnsi"/>
                        <w:b/>
                        <w:color w:val="3366CC"/>
                        <w:sz w:val="28"/>
                        <w:szCs w:val="24"/>
                      </w:rPr>
                    </w:pPr>
                    <w:r w:rsidRPr="0003571A">
                      <w:rPr>
                        <w:rFonts w:asciiTheme="majorHAnsi" w:hAnsiTheme="majorHAnsi"/>
                        <w:b/>
                        <w:color w:val="3366CC"/>
                        <w:sz w:val="28"/>
                        <w:szCs w:val="24"/>
                      </w:rPr>
                      <w:t>2019 – 2022</w:t>
                    </w:r>
                  </w:p>
                </w:txbxContent>
              </v:textbox>
            </v:shape>
          </w:pict>
        </mc:Fallback>
      </mc:AlternateContent>
    </w:r>
    <w:r w:rsidR="00294479">
      <w:rPr>
        <w:noProof/>
        <w:lang w:eastAsia="es-CO"/>
      </w:rPr>
      <mc:AlternateContent>
        <mc:Choice Requires="wps">
          <w:drawing>
            <wp:anchor distT="0" distB="0" distL="114300" distR="114300" simplePos="0" relativeHeight="251681792" behindDoc="0" locked="0" layoutInCell="1" allowOverlap="1" wp14:anchorId="1A311984" wp14:editId="68AC8DCE">
              <wp:simplePos x="0" y="0"/>
              <wp:positionH relativeFrom="margin">
                <wp:posOffset>-780211</wp:posOffset>
              </wp:positionH>
              <wp:positionV relativeFrom="paragraph">
                <wp:posOffset>-69190</wp:posOffset>
              </wp:positionV>
              <wp:extent cx="7201688" cy="899770"/>
              <wp:effectExtent l="38100" t="38100" r="37465" b="34290"/>
              <wp:wrapNone/>
              <wp:docPr id="2" name="Rectángulo 2"/>
              <wp:cNvGraphicFramePr/>
              <a:graphic xmlns:a="http://schemas.openxmlformats.org/drawingml/2006/main">
                <a:graphicData uri="http://schemas.microsoft.com/office/word/2010/wordprocessingShape">
                  <wps:wsp>
                    <wps:cNvSpPr/>
                    <wps:spPr>
                      <a:xfrm>
                        <a:off x="0" y="0"/>
                        <a:ext cx="7201688" cy="899770"/>
                      </a:xfrm>
                      <a:prstGeom prst="rect">
                        <a:avLst/>
                      </a:prstGeom>
                      <a:noFill/>
                      <a:ln w="76200" cmpd="thickThin">
                        <a:solidFill>
                          <a:srgbClr val="3366CC"/>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D2A758" id="Rectángulo 2" o:spid="_x0000_s1026" style="position:absolute;margin-left:-61.45pt;margin-top:-5.45pt;width:567.05pt;height:70.85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" filled="f" strokecolor="#36c" strokeweight="6pt">
              <v:stroke linestyle="thickThin"/>
              <w10:wrap anchorx="margin"/>
            </v:rect>
          </w:pict>
        </mc:Fallback>
      </mc:AlternateContent>
    </w:r>
    <w:r w:rsidR="001565DA">
      <w:t xml:space="preserve">     </w:t>
    </w:r>
  </w:p>
  <w:p w:rsidR="001565DA" w:rsidRDefault="00E05740" w:rsidP="003A3105">
    <w:pPr>
      <w:pStyle w:val="Encabezado"/>
      <w:ind w:left="-1134"/>
    </w:pPr>
    <w:r>
      <w:rPr>
        <w:noProof/>
        <w:lang w:eastAsia="es-CO"/>
      </w:rPr>
      <mc:AlternateContent>
        <mc:Choice Requires="wps">
          <w:drawing>
            <wp:anchor distT="0" distB="0" distL="114300" distR="114300" simplePos="0" relativeHeight="251696128" behindDoc="0" locked="0" layoutInCell="1" allowOverlap="1" wp14:anchorId="6C84D455" wp14:editId="3ED2B6BE">
              <wp:simplePos x="0" y="0"/>
              <wp:positionH relativeFrom="margin">
                <wp:posOffset>5502606</wp:posOffset>
              </wp:positionH>
              <wp:positionV relativeFrom="paragraph">
                <wp:posOffset>423977</wp:posOffset>
              </wp:positionV>
              <wp:extent cx="607162" cy="209550"/>
              <wp:effectExtent l="0" t="0" r="21590" b="19050"/>
              <wp:wrapNone/>
              <wp:docPr id="24" name="Cuadro de texto 24"/>
              <wp:cNvGraphicFramePr/>
              <a:graphic xmlns:a="http://schemas.openxmlformats.org/drawingml/2006/main">
                <a:graphicData uri="http://schemas.microsoft.com/office/word/2010/wordprocessingShape">
                  <wps:wsp>
                    <wps:cNvSpPr txBox="1"/>
                    <wps:spPr>
                      <a:xfrm>
                        <a:off x="0" y="0"/>
                        <a:ext cx="607162" cy="20955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294479" w:rsidRPr="00294479" w:rsidRDefault="00294479" w:rsidP="00294479">
                          <w:pPr>
                            <w:jc w:val="center"/>
                            <w:rPr>
                              <w:rFonts w:asciiTheme="majorHAnsi" w:hAnsiTheme="majorHAnsi"/>
                              <w:b/>
                              <w:color w:val="A6A6A6" w:themeColor="background1" w:themeShade="A6"/>
                              <w:sz w:val="16"/>
                            </w:rPr>
                          </w:pPr>
                          <w:r w:rsidRPr="00294479">
                            <w:rPr>
                              <w:rFonts w:asciiTheme="majorHAnsi" w:hAnsiTheme="majorHAnsi"/>
                              <w:b/>
                              <w:color w:val="A6A6A6" w:themeColor="background1" w:themeShade="A6"/>
                              <w:sz w:val="16"/>
                            </w:rPr>
                            <w:t>02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84D455" id="Cuadro de texto 24" o:spid="_x0000_s1054" type="#_x0000_t202" style="position:absolute;left:0;text-align:left;margin-left:433.3pt;margin-top:33.4pt;width:47.8pt;height:16.5pt;z-index:251696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" fillcolor="white [3201]" strokecolor="white [3212]" strokeweight=".5pt">
              <v:textbox>
                <w:txbxContent>
                  <w:p w:rsidR="00294479" w:rsidRPr="00294479" w:rsidRDefault="00294479" w:rsidP="00294479">
                    <w:pPr>
                      <w:jc w:val="center"/>
                      <w:rPr>
                        <w:rFonts w:asciiTheme="majorHAnsi" w:hAnsiTheme="majorHAnsi"/>
                        <w:b/>
                        <w:color w:val="A6A6A6" w:themeColor="background1" w:themeShade="A6"/>
                        <w:sz w:val="16"/>
                      </w:rPr>
                    </w:pPr>
                    <w:r w:rsidRPr="00294479">
                      <w:rPr>
                        <w:rFonts w:asciiTheme="majorHAnsi" w:hAnsiTheme="majorHAnsi"/>
                        <w:b/>
                        <w:color w:val="A6A6A6" w:themeColor="background1" w:themeShade="A6"/>
                        <w:sz w:val="16"/>
                      </w:rPr>
                      <w:t>02</w:t>
                    </w:r>
                  </w:p>
                </w:txbxContent>
              </v:textbox>
              <w10:wrap anchorx="margin"/>
            </v:shape>
          </w:pict>
        </mc:Fallback>
      </mc:AlternateContent>
    </w:r>
    <w:r>
      <w:rPr>
        <w:noProof/>
        <w:lang w:eastAsia="es-CO"/>
      </w:rPr>
      <mc:AlternateContent>
        <mc:Choice Requires="wps">
          <w:drawing>
            <wp:anchor distT="0" distB="0" distL="114300" distR="114300" simplePos="0" relativeHeight="251694080" behindDoc="0" locked="0" layoutInCell="1" allowOverlap="1" wp14:anchorId="76369DF4" wp14:editId="28569B58">
              <wp:simplePos x="0" y="0"/>
              <wp:positionH relativeFrom="margin">
                <wp:posOffset>4566742</wp:posOffset>
              </wp:positionH>
              <wp:positionV relativeFrom="paragraph">
                <wp:posOffset>409828</wp:posOffset>
              </wp:positionV>
              <wp:extent cx="809625" cy="190500"/>
              <wp:effectExtent l="0" t="0" r="28575" b="19050"/>
              <wp:wrapNone/>
              <wp:docPr id="20" name="Cuadro de texto 20"/>
              <wp:cNvGraphicFramePr/>
              <a:graphic xmlns:a="http://schemas.openxmlformats.org/drawingml/2006/main">
                <a:graphicData uri="http://schemas.microsoft.com/office/word/2010/wordprocessingShape">
                  <wps:wsp>
                    <wps:cNvSpPr txBox="1"/>
                    <wps:spPr>
                      <a:xfrm>
                        <a:off x="0" y="0"/>
                        <a:ext cx="809625" cy="19050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294479" w:rsidRPr="00294479" w:rsidRDefault="00294479" w:rsidP="00294479">
                          <w:pPr>
                            <w:jc w:val="center"/>
                            <w:rPr>
                              <w:rFonts w:ascii="Arial Rounded MT Bold" w:hAnsi="Arial Rounded MT Bold"/>
                              <w:color w:val="3366CC"/>
                              <w:sz w:val="14"/>
                            </w:rPr>
                          </w:pPr>
                          <w:r w:rsidRPr="00294479">
                            <w:rPr>
                              <w:rFonts w:ascii="Arial Rounded MT Bold" w:hAnsi="Arial Rounded MT Bold"/>
                              <w:color w:val="3366CC"/>
                              <w:sz w:val="14"/>
                            </w:rPr>
                            <w:t>Versión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369DF4" id="Cuadro de texto 20" o:spid="_x0000_s1055" type="#_x0000_t202" style="position:absolute;left:0;text-align:left;margin-left:359.6pt;margin-top:32.25pt;width:63.75pt;height:15pt;z-index:251694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" fillcolor="white [3201]" strokecolor="white [3212]" strokeweight=".5pt">
              <v:textbox>
                <w:txbxContent>
                  <w:p w:rsidR="00294479" w:rsidRPr="00294479" w:rsidRDefault="00294479" w:rsidP="00294479">
                    <w:pPr>
                      <w:jc w:val="center"/>
                      <w:rPr>
                        <w:rFonts w:ascii="Arial Rounded MT Bold" w:hAnsi="Arial Rounded MT Bold"/>
                        <w:color w:val="3366CC"/>
                        <w:sz w:val="14"/>
                      </w:rPr>
                    </w:pPr>
                    <w:r w:rsidRPr="00294479">
                      <w:rPr>
                        <w:rFonts w:ascii="Arial Rounded MT Bold" w:hAnsi="Arial Rounded MT Bold"/>
                        <w:color w:val="3366CC"/>
                        <w:sz w:val="14"/>
                      </w:rPr>
                      <w:t>Versión</w:t>
                    </w:r>
                  </w:p>
                </w:txbxContent>
              </v:textbox>
              <w10:wrap anchorx="margin"/>
            </v:shape>
          </w:pict>
        </mc:Fallback>
      </mc:AlternateContent>
    </w:r>
    <w:r w:rsidR="00294479">
      <w:rPr>
        <w:noProof/>
        <w:lang w:eastAsia="es-CO"/>
      </w:rPr>
      <mc:AlternateContent>
        <mc:Choice Requires="wps">
          <w:drawing>
            <wp:anchor distT="0" distB="0" distL="114300" distR="114300" simplePos="0" relativeHeight="251700224" behindDoc="0" locked="0" layoutInCell="1" allowOverlap="1" wp14:anchorId="2FAD3B1F" wp14:editId="23C1F3A6">
              <wp:simplePos x="0" y="0"/>
              <wp:positionH relativeFrom="column">
                <wp:posOffset>4567199</wp:posOffset>
              </wp:positionH>
              <wp:positionV relativeFrom="paragraph">
                <wp:posOffset>67234</wp:posOffset>
              </wp:positionV>
              <wp:extent cx="1854124" cy="359410"/>
              <wp:effectExtent l="0" t="0" r="13335" b="21590"/>
              <wp:wrapNone/>
              <wp:docPr id="17" name="Rectángulo 17"/>
              <wp:cNvGraphicFramePr/>
              <a:graphic xmlns:a="http://schemas.openxmlformats.org/drawingml/2006/main">
                <a:graphicData uri="http://schemas.microsoft.com/office/word/2010/wordprocessingShape">
                  <wps:wsp>
                    <wps:cNvSpPr/>
                    <wps:spPr>
                      <a:xfrm>
                        <a:off x="0" y="0"/>
                        <a:ext cx="1854124" cy="359410"/>
                      </a:xfrm>
                      <a:prstGeom prst="rect">
                        <a:avLst/>
                      </a:prstGeom>
                      <a:noFill/>
                      <a:ln w="19050">
                        <a:solidFill>
                          <a:srgbClr val="3366CC"/>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2D2C8B" id="Rectángulo 17" o:spid="_x0000_s1026" style="position:absolute;margin-left:359.6pt;margin-top:5.3pt;width:146pt;height:28.3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" filled="f" strokecolor="#36c" strokeweight="1.5pt"/>
          </w:pict>
        </mc:Fallback>
      </mc:AlternateContent>
    </w:r>
    <w:r w:rsidR="00294479">
      <w:rPr>
        <w:noProof/>
        <w:lang w:eastAsia="es-CO"/>
      </w:rPr>
      <mc:AlternateContent>
        <mc:Choice Requires="wps">
          <w:drawing>
            <wp:anchor distT="0" distB="0" distL="114300" distR="114300" simplePos="0" relativeHeight="251692032" behindDoc="0" locked="0" layoutInCell="1" allowOverlap="1" wp14:anchorId="3D030F90" wp14:editId="3978DDA1">
              <wp:simplePos x="0" y="0"/>
              <wp:positionH relativeFrom="margin">
                <wp:posOffset>5335296</wp:posOffset>
              </wp:positionH>
              <wp:positionV relativeFrom="paragraph">
                <wp:posOffset>103810</wp:posOffset>
              </wp:positionV>
              <wp:extent cx="1008990" cy="209550"/>
              <wp:effectExtent l="0" t="0" r="20320" b="19050"/>
              <wp:wrapNone/>
              <wp:docPr id="23" name="Cuadro de texto 23"/>
              <wp:cNvGraphicFramePr/>
              <a:graphic xmlns:a="http://schemas.openxmlformats.org/drawingml/2006/main">
                <a:graphicData uri="http://schemas.microsoft.com/office/word/2010/wordprocessingShape">
                  <wps:wsp>
                    <wps:cNvSpPr txBox="1"/>
                    <wps:spPr>
                      <a:xfrm>
                        <a:off x="0" y="0"/>
                        <a:ext cx="1008990" cy="20955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294479" w:rsidRPr="00294479" w:rsidRDefault="00294479" w:rsidP="00294479">
                          <w:pPr>
                            <w:jc w:val="center"/>
                            <w:rPr>
                              <w:rFonts w:ascii="Arial Rounded MT Bold" w:hAnsi="Arial Rounded MT Bold"/>
                              <w:color w:val="A6A6A6" w:themeColor="background1" w:themeShade="A6"/>
                              <w:sz w:val="14"/>
                            </w:rPr>
                          </w:pPr>
                          <w:r w:rsidRPr="00294479">
                            <w:rPr>
                              <w:rFonts w:ascii="Arial Rounded MT Bold" w:hAnsi="Arial Rounded MT Bold"/>
                              <w:color w:val="A6A6A6" w:themeColor="background1" w:themeShade="A6"/>
                              <w:sz w:val="14"/>
                            </w:rPr>
                            <w:t>MPA-</w:t>
                          </w:r>
                          <w:r w:rsidR="003E409E">
                            <w:rPr>
                              <w:rFonts w:ascii="Arial Rounded MT Bold" w:hAnsi="Arial Rounded MT Bold"/>
                              <w:color w:val="A6A6A6" w:themeColor="background1" w:themeShade="A6"/>
                              <w:sz w:val="14"/>
                            </w:rPr>
                            <w:t>788</w:t>
                          </w:r>
                        </w:p>
                        <w:p w:rsidR="00294479" w:rsidRPr="00294479" w:rsidRDefault="00294479" w:rsidP="00294479">
                          <w:pPr>
                            <w:jc w:val="center"/>
                            <w:rPr>
                              <w:rFonts w:asciiTheme="majorHAnsi" w:hAnsiTheme="majorHAnsi"/>
                              <w:color w:val="A6A6A6" w:themeColor="background1" w:themeShade="A6"/>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030F90" id="Cuadro de texto 23" o:spid="_x0000_s1056" type="#_x0000_t202" style="position:absolute;left:0;text-align:left;margin-left:420.1pt;margin-top:8.15pt;width:79.45pt;height:16.5pt;z-index:251692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" fillcolor="white [3201]" strokecolor="white [3212]" strokeweight=".5pt">
              <v:textbox>
                <w:txbxContent>
                  <w:p w:rsidR="00294479" w:rsidRPr="00294479" w:rsidRDefault="00294479" w:rsidP="00294479">
                    <w:pPr>
                      <w:jc w:val="center"/>
                      <w:rPr>
                        <w:rFonts w:ascii="Arial Rounded MT Bold" w:hAnsi="Arial Rounded MT Bold"/>
                        <w:color w:val="A6A6A6" w:themeColor="background1" w:themeShade="A6"/>
                        <w:sz w:val="14"/>
                      </w:rPr>
                    </w:pPr>
                    <w:r w:rsidRPr="00294479">
                      <w:rPr>
                        <w:rFonts w:ascii="Arial Rounded MT Bold" w:hAnsi="Arial Rounded MT Bold"/>
                        <w:color w:val="A6A6A6" w:themeColor="background1" w:themeShade="A6"/>
                        <w:sz w:val="14"/>
                      </w:rPr>
                      <w:t>MPA-</w:t>
                    </w:r>
                    <w:r w:rsidR="003E409E">
                      <w:rPr>
                        <w:rFonts w:ascii="Arial Rounded MT Bold" w:hAnsi="Arial Rounded MT Bold"/>
                        <w:color w:val="A6A6A6" w:themeColor="background1" w:themeShade="A6"/>
                        <w:sz w:val="14"/>
                      </w:rPr>
                      <w:t>788</w:t>
                    </w:r>
                  </w:p>
                  <w:p w:rsidR="00294479" w:rsidRPr="00294479" w:rsidRDefault="00294479" w:rsidP="00294479">
                    <w:pPr>
                      <w:jc w:val="center"/>
                      <w:rPr>
                        <w:rFonts w:asciiTheme="majorHAnsi" w:hAnsiTheme="majorHAnsi"/>
                        <w:color w:val="A6A6A6" w:themeColor="background1" w:themeShade="A6"/>
                        <w:sz w:val="16"/>
                      </w:rPr>
                    </w:pPr>
                  </w:p>
                </w:txbxContent>
              </v:textbox>
              <w10:wrap anchorx="margin"/>
            </v:shape>
          </w:pict>
        </mc:Fallback>
      </mc:AlternateContent>
    </w:r>
    <w:r w:rsidR="00294479">
      <w:rPr>
        <w:noProof/>
        <w:lang w:eastAsia="es-CO"/>
      </w:rPr>
      <mc:AlternateContent>
        <mc:Choice Requires="wps">
          <w:drawing>
            <wp:anchor distT="0" distB="0" distL="114300" distR="114300" simplePos="0" relativeHeight="251689984" behindDoc="0" locked="0" layoutInCell="1" allowOverlap="1" wp14:anchorId="638D9AE0" wp14:editId="4A7B721E">
              <wp:simplePos x="0" y="0"/>
              <wp:positionH relativeFrom="margin">
                <wp:posOffset>4433011</wp:posOffset>
              </wp:positionH>
              <wp:positionV relativeFrom="paragraph">
                <wp:posOffset>136195</wp:posOffset>
              </wp:positionV>
              <wp:extent cx="809625" cy="238125"/>
              <wp:effectExtent l="0" t="0" r="28575" b="28575"/>
              <wp:wrapNone/>
              <wp:docPr id="19" name="Cuadro de texto 19"/>
              <wp:cNvGraphicFramePr/>
              <a:graphic xmlns:a="http://schemas.openxmlformats.org/drawingml/2006/main">
                <a:graphicData uri="http://schemas.microsoft.com/office/word/2010/wordprocessingShape">
                  <wps:wsp>
                    <wps:cNvSpPr txBox="1"/>
                    <wps:spPr>
                      <a:xfrm>
                        <a:off x="0" y="0"/>
                        <a:ext cx="809625" cy="23812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294479" w:rsidRPr="00294479" w:rsidRDefault="00294479" w:rsidP="00294479">
                          <w:pPr>
                            <w:jc w:val="center"/>
                            <w:rPr>
                              <w:rFonts w:ascii="Arial Rounded MT Bold" w:hAnsi="Arial Rounded MT Bold"/>
                              <w:color w:val="3366CC"/>
                              <w:sz w:val="14"/>
                            </w:rPr>
                          </w:pPr>
                          <w:r w:rsidRPr="00294479">
                            <w:rPr>
                              <w:rFonts w:ascii="Arial Rounded MT Bold" w:hAnsi="Arial Rounded MT Bold"/>
                              <w:color w:val="3366CC"/>
                              <w:sz w:val="14"/>
                            </w:rPr>
                            <w:t>Código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8D9AE0" id="Cuadro de texto 19" o:spid="_x0000_s1057" type="#_x0000_t202" style="position:absolute;left:0;text-align:left;margin-left:349.05pt;margin-top:10.7pt;width:63.75pt;height:18.75pt;z-index:251689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" fillcolor="white [3201]" strokecolor="white [3212]" strokeweight=".5pt">
              <v:textbox>
                <w:txbxContent>
                  <w:p w:rsidR="00294479" w:rsidRPr="00294479" w:rsidRDefault="00294479" w:rsidP="00294479">
                    <w:pPr>
                      <w:jc w:val="center"/>
                      <w:rPr>
                        <w:rFonts w:ascii="Arial Rounded MT Bold" w:hAnsi="Arial Rounded MT Bold"/>
                        <w:color w:val="3366CC"/>
                        <w:sz w:val="14"/>
                      </w:rPr>
                    </w:pPr>
                    <w:r w:rsidRPr="00294479">
                      <w:rPr>
                        <w:rFonts w:ascii="Arial Rounded MT Bold" w:hAnsi="Arial Rounded MT Bold"/>
                        <w:color w:val="3366CC"/>
                        <w:sz w:val="14"/>
                      </w:rPr>
                      <w:t>Código</w:t>
                    </w:r>
                  </w:p>
                </w:txbxContent>
              </v:textbox>
              <w10:wrap anchorx="margin"/>
            </v:shape>
          </w:pict>
        </mc:Fallback>
      </mc:AlternateContent>
    </w:r>
    <w:r w:rsidR="00294479" w:rsidRPr="002B7F3B">
      <w:rPr>
        <w:noProof/>
        <w:lang w:eastAsia="es-CO"/>
      </w:rPr>
      <w:drawing>
        <wp:inline distT="0" distB="0" distL="0" distR="0" wp14:anchorId="1AC9309F" wp14:editId="335B02A1">
          <wp:extent cx="2066925" cy="407558"/>
          <wp:effectExtent l="0" t="0" r="0" b="0"/>
          <wp:docPr id="27" name="Imagen 3" descr="Recorte de pantal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3" descr="Recorte de pantalla"/>
                  <pic:cNvPicPr>
                    <a:picLocks noChangeAspect="1"/>
                  </pic:cNvPicPr>
                </pic:nvPicPr>
                <pic:blipFill>
                  <a:blip r:embed="rId3">
                    <a:extLst>
                      <a:ext uri="{28A0092B-C50C-407E-A947-70E740481C1C}">
                        <a14:useLocalDpi xmlns:a14="http://schemas.microsoft.com/office/drawing/2010/main" val="0"/>
                      </a:ext>
                    </a:extLst>
                  </a:blip>
                  <a:stretch>
                    <a:fillRect/>
                  </a:stretch>
                </pic:blipFill>
                <pic:spPr>
                  <a:xfrm>
                    <a:off x="0" y="0"/>
                    <a:ext cx="2092858" cy="41267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46641B"/>
    <w:multiLevelType w:val="multilevel"/>
    <w:tmpl w:val="7C7ABC86"/>
    <w:lvl w:ilvl="0">
      <w:start w:val="4"/>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17665FC5"/>
    <w:multiLevelType w:val="hybridMultilevel"/>
    <w:tmpl w:val="BB4CD3D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23634531"/>
    <w:multiLevelType w:val="hybridMultilevel"/>
    <w:tmpl w:val="3F62E10E"/>
    <w:lvl w:ilvl="0" w:tplc="3E8E4C78">
      <w:start w:val="9"/>
      <w:numFmt w:val="bullet"/>
      <w:lvlText w:val="-"/>
      <w:lvlJc w:val="left"/>
      <w:pPr>
        <w:ind w:left="1080" w:hanging="360"/>
      </w:pPr>
      <w:rPr>
        <w:rFonts w:ascii="Arial Narrow" w:eastAsia="Times New Roman" w:hAnsi="Arial Narrow" w:cs="Aria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3" w15:restartNumberingAfterBreak="0">
    <w:nsid w:val="25DE6C6F"/>
    <w:multiLevelType w:val="hybridMultilevel"/>
    <w:tmpl w:val="61207384"/>
    <w:lvl w:ilvl="0" w:tplc="3E8E4C78">
      <w:start w:val="9"/>
      <w:numFmt w:val="bullet"/>
      <w:lvlText w:val="-"/>
      <w:lvlJc w:val="left"/>
      <w:pPr>
        <w:ind w:left="720" w:hanging="360"/>
      </w:pPr>
      <w:rPr>
        <w:rFonts w:ascii="Arial Narrow" w:eastAsia="Times New Roman" w:hAnsi="Arial Narrow"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36744AC6"/>
    <w:multiLevelType w:val="hybridMultilevel"/>
    <w:tmpl w:val="B080B3E2"/>
    <w:lvl w:ilvl="0" w:tplc="97041526">
      <w:start w:val="1"/>
      <w:numFmt w:val="decimal"/>
      <w:lvlText w:val="%1"/>
      <w:lvlJc w:val="left"/>
      <w:pPr>
        <w:ind w:left="720" w:hanging="360"/>
      </w:pPr>
      <w:rPr>
        <w:rFonts w:ascii="Arial Rounded MT Bold" w:hAnsi="Arial Rounded MT Bold" w:hint="default"/>
        <w:b w:val="0"/>
        <w:i w:val="0"/>
        <w:color w:val="20427F"/>
        <w:sz w:val="28"/>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370A2A80"/>
    <w:multiLevelType w:val="hybridMultilevel"/>
    <w:tmpl w:val="03A066A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38E1529B"/>
    <w:multiLevelType w:val="hybridMultilevel"/>
    <w:tmpl w:val="A74CB32E"/>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44C16FE2"/>
    <w:multiLevelType w:val="hybridMultilevel"/>
    <w:tmpl w:val="FAFAFA7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4510482F"/>
    <w:multiLevelType w:val="multilevel"/>
    <w:tmpl w:val="F69A0A1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4E6F2F08"/>
    <w:multiLevelType w:val="hybridMultilevel"/>
    <w:tmpl w:val="AC6643DE"/>
    <w:lvl w:ilvl="0" w:tplc="CDA83B56">
      <w:numFmt w:val="bullet"/>
      <w:lvlText w:val="-"/>
      <w:lvlJc w:val="left"/>
      <w:pPr>
        <w:ind w:left="720" w:hanging="360"/>
      </w:pPr>
      <w:rPr>
        <w:rFonts w:ascii="Calibri Light" w:eastAsiaTheme="minorHAnsi" w:hAnsi="Calibri Light" w:cs="Calibri Light"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5BCA179D"/>
    <w:multiLevelType w:val="hybridMultilevel"/>
    <w:tmpl w:val="0AAA6742"/>
    <w:lvl w:ilvl="0" w:tplc="B3DC6FD6">
      <w:numFmt w:val="bullet"/>
      <w:lvlText w:val="-"/>
      <w:lvlJc w:val="left"/>
      <w:pPr>
        <w:ind w:left="720" w:hanging="360"/>
      </w:pPr>
      <w:rPr>
        <w:rFonts w:ascii="Calibri" w:eastAsiaTheme="minorHAnsi" w:hAnsi="Calibri"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625949C5"/>
    <w:multiLevelType w:val="hybridMultilevel"/>
    <w:tmpl w:val="B798BF96"/>
    <w:lvl w:ilvl="0" w:tplc="97041526">
      <w:start w:val="1"/>
      <w:numFmt w:val="decimal"/>
      <w:lvlText w:val="%1"/>
      <w:lvlJc w:val="left"/>
      <w:pPr>
        <w:ind w:left="720" w:hanging="360"/>
      </w:pPr>
      <w:rPr>
        <w:rFonts w:ascii="Arial Rounded MT Bold" w:hAnsi="Arial Rounded MT Bold" w:hint="default"/>
        <w:b w:val="0"/>
        <w:i w:val="0"/>
        <w:color w:val="20427F"/>
        <w:sz w:val="28"/>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72737D5F"/>
    <w:multiLevelType w:val="multilevel"/>
    <w:tmpl w:val="DC9A9DE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120" w:hanging="1440"/>
      </w:pPr>
      <w:rPr>
        <w:rFonts w:hint="default"/>
      </w:rPr>
    </w:lvl>
  </w:abstractNum>
  <w:abstractNum w:abstractNumId="13" w15:restartNumberingAfterBreak="0">
    <w:nsid w:val="7A294C74"/>
    <w:multiLevelType w:val="hybridMultilevel"/>
    <w:tmpl w:val="E0723158"/>
    <w:lvl w:ilvl="0" w:tplc="3C04D020">
      <w:numFmt w:val="bullet"/>
      <w:lvlText w:val="-"/>
      <w:lvlJc w:val="left"/>
      <w:pPr>
        <w:ind w:left="720" w:hanging="360"/>
      </w:pPr>
      <w:rPr>
        <w:rFonts w:ascii="Calibri Light" w:eastAsiaTheme="minorHAnsi" w:hAnsi="Calibri Light" w:cs="Calibri Light"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7EAE2251"/>
    <w:multiLevelType w:val="hybridMultilevel"/>
    <w:tmpl w:val="577A371C"/>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5"/>
  </w:num>
  <w:num w:numId="2">
    <w:abstractNumId w:val="4"/>
  </w:num>
  <w:num w:numId="3">
    <w:abstractNumId w:val="11"/>
  </w:num>
  <w:num w:numId="4">
    <w:abstractNumId w:val="7"/>
  </w:num>
  <w:num w:numId="5">
    <w:abstractNumId w:val="6"/>
  </w:num>
  <w:num w:numId="6">
    <w:abstractNumId w:val="0"/>
  </w:num>
  <w:num w:numId="7">
    <w:abstractNumId w:val="2"/>
  </w:num>
  <w:num w:numId="8">
    <w:abstractNumId w:val="12"/>
  </w:num>
  <w:num w:numId="9">
    <w:abstractNumId w:val="8"/>
  </w:num>
  <w:num w:numId="10">
    <w:abstractNumId w:val="3"/>
  </w:num>
  <w:num w:numId="11">
    <w:abstractNumId w:val="10"/>
  </w:num>
  <w:num w:numId="12">
    <w:abstractNumId w:val="14"/>
  </w:num>
  <w:num w:numId="13">
    <w:abstractNumId w:val="1"/>
  </w:num>
  <w:num w:numId="14">
    <w:abstractNumId w:val="13"/>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3105"/>
    <w:rsid w:val="00007972"/>
    <w:rsid w:val="00034B59"/>
    <w:rsid w:val="000443FF"/>
    <w:rsid w:val="000536E6"/>
    <w:rsid w:val="000541E6"/>
    <w:rsid w:val="00060320"/>
    <w:rsid w:val="000706AA"/>
    <w:rsid w:val="00087F17"/>
    <w:rsid w:val="00091EB0"/>
    <w:rsid w:val="000A0BCD"/>
    <w:rsid w:val="000B293F"/>
    <w:rsid w:val="000C1DFD"/>
    <w:rsid w:val="000C7E03"/>
    <w:rsid w:val="000D0D5C"/>
    <w:rsid w:val="000D7429"/>
    <w:rsid w:val="000E0247"/>
    <w:rsid w:val="000F2D62"/>
    <w:rsid w:val="000F6BB6"/>
    <w:rsid w:val="000F722A"/>
    <w:rsid w:val="00110D22"/>
    <w:rsid w:val="001503E4"/>
    <w:rsid w:val="00150DA9"/>
    <w:rsid w:val="00152CA8"/>
    <w:rsid w:val="00153D25"/>
    <w:rsid w:val="00156227"/>
    <w:rsid w:val="001565DA"/>
    <w:rsid w:val="00162C46"/>
    <w:rsid w:val="0016448D"/>
    <w:rsid w:val="0017467F"/>
    <w:rsid w:val="001815BC"/>
    <w:rsid w:val="0018647C"/>
    <w:rsid w:val="00191E3E"/>
    <w:rsid w:val="001A2852"/>
    <w:rsid w:val="001B6CEB"/>
    <w:rsid w:val="001D2147"/>
    <w:rsid w:val="001E4978"/>
    <w:rsid w:val="001F09BF"/>
    <w:rsid w:val="001F21D5"/>
    <w:rsid w:val="001F2ABC"/>
    <w:rsid w:val="00201F12"/>
    <w:rsid w:val="002062A4"/>
    <w:rsid w:val="00207B63"/>
    <w:rsid w:val="00212A65"/>
    <w:rsid w:val="00217A1A"/>
    <w:rsid w:val="00223D66"/>
    <w:rsid w:val="00245BEF"/>
    <w:rsid w:val="002507F4"/>
    <w:rsid w:val="0025477C"/>
    <w:rsid w:val="00270A83"/>
    <w:rsid w:val="002757B5"/>
    <w:rsid w:val="00294479"/>
    <w:rsid w:val="00295C6D"/>
    <w:rsid w:val="002B5BBE"/>
    <w:rsid w:val="002B5C0E"/>
    <w:rsid w:val="002C2331"/>
    <w:rsid w:val="002C4069"/>
    <w:rsid w:val="002D4C5F"/>
    <w:rsid w:val="002E53E9"/>
    <w:rsid w:val="00302ECC"/>
    <w:rsid w:val="00304E8F"/>
    <w:rsid w:val="00305890"/>
    <w:rsid w:val="00334F3E"/>
    <w:rsid w:val="00335FEB"/>
    <w:rsid w:val="00340032"/>
    <w:rsid w:val="00390EDB"/>
    <w:rsid w:val="003A3105"/>
    <w:rsid w:val="003A32E7"/>
    <w:rsid w:val="003B47BD"/>
    <w:rsid w:val="003C435B"/>
    <w:rsid w:val="003D2C43"/>
    <w:rsid w:val="003E409E"/>
    <w:rsid w:val="003F1F22"/>
    <w:rsid w:val="003F2793"/>
    <w:rsid w:val="003F77B3"/>
    <w:rsid w:val="00401CD1"/>
    <w:rsid w:val="00412AE6"/>
    <w:rsid w:val="00416203"/>
    <w:rsid w:val="00441DFD"/>
    <w:rsid w:val="00447372"/>
    <w:rsid w:val="00450D9B"/>
    <w:rsid w:val="00461983"/>
    <w:rsid w:val="00461A7B"/>
    <w:rsid w:val="004649C5"/>
    <w:rsid w:val="00477B9B"/>
    <w:rsid w:val="00486095"/>
    <w:rsid w:val="004903BA"/>
    <w:rsid w:val="004943BA"/>
    <w:rsid w:val="0049462C"/>
    <w:rsid w:val="004A0AE5"/>
    <w:rsid w:val="004B1084"/>
    <w:rsid w:val="004C30EA"/>
    <w:rsid w:val="004C7F7A"/>
    <w:rsid w:val="004F0720"/>
    <w:rsid w:val="004F0825"/>
    <w:rsid w:val="005014AC"/>
    <w:rsid w:val="00501CF0"/>
    <w:rsid w:val="00507803"/>
    <w:rsid w:val="00517F37"/>
    <w:rsid w:val="00522407"/>
    <w:rsid w:val="00523924"/>
    <w:rsid w:val="00534116"/>
    <w:rsid w:val="00542FF4"/>
    <w:rsid w:val="0057049B"/>
    <w:rsid w:val="00572F2E"/>
    <w:rsid w:val="005842F8"/>
    <w:rsid w:val="00590918"/>
    <w:rsid w:val="005957C3"/>
    <w:rsid w:val="005960BD"/>
    <w:rsid w:val="005A21DE"/>
    <w:rsid w:val="005B39CA"/>
    <w:rsid w:val="005B75E8"/>
    <w:rsid w:val="005D0EC9"/>
    <w:rsid w:val="005D5CE1"/>
    <w:rsid w:val="005E0615"/>
    <w:rsid w:val="005F0CA3"/>
    <w:rsid w:val="0060687E"/>
    <w:rsid w:val="00620E00"/>
    <w:rsid w:val="006314C4"/>
    <w:rsid w:val="00642C94"/>
    <w:rsid w:val="0066050E"/>
    <w:rsid w:val="006723E6"/>
    <w:rsid w:val="00672565"/>
    <w:rsid w:val="00673C34"/>
    <w:rsid w:val="00673E4D"/>
    <w:rsid w:val="00693A20"/>
    <w:rsid w:val="006941B0"/>
    <w:rsid w:val="006B315D"/>
    <w:rsid w:val="006B4EA0"/>
    <w:rsid w:val="006C0634"/>
    <w:rsid w:val="006D184C"/>
    <w:rsid w:val="006D1BB2"/>
    <w:rsid w:val="006D7A2F"/>
    <w:rsid w:val="00704A80"/>
    <w:rsid w:val="00712A67"/>
    <w:rsid w:val="007147E8"/>
    <w:rsid w:val="00724A74"/>
    <w:rsid w:val="00745EA4"/>
    <w:rsid w:val="00746E9A"/>
    <w:rsid w:val="00752506"/>
    <w:rsid w:val="007739C6"/>
    <w:rsid w:val="007810F5"/>
    <w:rsid w:val="00786C95"/>
    <w:rsid w:val="007B0258"/>
    <w:rsid w:val="007B24AA"/>
    <w:rsid w:val="007B5EDD"/>
    <w:rsid w:val="007C2795"/>
    <w:rsid w:val="007D2160"/>
    <w:rsid w:val="007E4536"/>
    <w:rsid w:val="007E5406"/>
    <w:rsid w:val="007F75D7"/>
    <w:rsid w:val="00830222"/>
    <w:rsid w:val="00831E7C"/>
    <w:rsid w:val="008409B2"/>
    <w:rsid w:val="00850FC3"/>
    <w:rsid w:val="00851EE6"/>
    <w:rsid w:val="00865E22"/>
    <w:rsid w:val="00880A62"/>
    <w:rsid w:val="008A040A"/>
    <w:rsid w:val="008C1388"/>
    <w:rsid w:val="008C5A0C"/>
    <w:rsid w:val="008F1144"/>
    <w:rsid w:val="008F31A9"/>
    <w:rsid w:val="00923419"/>
    <w:rsid w:val="00962184"/>
    <w:rsid w:val="009661CD"/>
    <w:rsid w:val="0097346D"/>
    <w:rsid w:val="009819F5"/>
    <w:rsid w:val="009837AE"/>
    <w:rsid w:val="0099786A"/>
    <w:rsid w:val="009B2AE2"/>
    <w:rsid w:val="009B49A4"/>
    <w:rsid w:val="009B79BF"/>
    <w:rsid w:val="009E7EE3"/>
    <w:rsid w:val="009F07AC"/>
    <w:rsid w:val="009F08A6"/>
    <w:rsid w:val="009F112C"/>
    <w:rsid w:val="009F3CE5"/>
    <w:rsid w:val="009F42C7"/>
    <w:rsid w:val="00A16E59"/>
    <w:rsid w:val="00A201DE"/>
    <w:rsid w:val="00A34970"/>
    <w:rsid w:val="00A3731F"/>
    <w:rsid w:val="00A53875"/>
    <w:rsid w:val="00A57D87"/>
    <w:rsid w:val="00A71170"/>
    <w:rsid w:val="00A71708"/>
    <w:rsid w:val="00A91158"/>
    <w:rsid w:val="00A93155"/>
    <w:rsid w:val="00AA1E78"/>
    <w:rsid w:val="00AB42D4"/>
    <w:rsid w:val="00AC4B05"/>
    <w:rsid w:val="00AC583C"/>
    <w:rsid w:val="00AF31FB"/>
    <w:rsid w:val="00AF43B1"/>
    <w:rsid w:val="00B03628"/>
    <w:rsid w:val="00B11F59"/>
    <w:rsid w:val="00B138D8"/>
    <w:rsid w:val="00B206B8"/>
    <w:rsid w:val="00B23512"/>
    <w:rsid w:val="00B35144"/>
    <w:rsid w:val="00B56E0F"/>
    <w:rsid w:val="00B622A0"/>
    <w:rsid w:val="00B64AD9"/>
    <w:rsid w:val="00B65375"/>
    <w:rsid w:val="00B654B7"/>
    <w:rsid w:val="00B77DEC"/>
    <w:rsid w:val="00B8188F"/>
    <w:rsid w:val="00B93D42"/>
    <w:rsid w:val="00BA4D60"/>
    <w:rsid w:val="00BB0D76"/>
    <w:rsid w:val="00BD0728"/>
    <w:rsid w:val="00BD1C95"/>
    <w:rsid w:val="00BD757F"/>
    <w:rsid w:val="00BF4BBE"/>
    <w:rsid w:val="00C01829"/>
    <w:rsid w:val="00C2247C"/>
    <w:rsid w:val="00C231D2"/>
    <w:rsid w:val="00C2536A"/>
    <w:rsid w:val="00C272F1"/>
    <w:rsid w:val="00C641A1"/>
    <w:rsid w:val="00C7018C"/>
    <w:rsid w:val="00C7593B"/>
    <w:rsid w:val="00C87150"/>
    <w:rsid w:val="00CA3B16"/>
    <w:rsid w:val="00CB103C"/>
    <w:rsid w:val="00CC0CEB"/>
    <w:rsid w:val="00CC75BB"/>
    <w:rsid w:val="00CE2CA9"/>
    <w:rsid w:val="00CE357A"/>
    <w:rsid w:val="00CE7235"/>
    <w:rsid w:val="00CF01DE"/>
    <w:rsid w:val="00CF47F1"/>
    <w:rsid w:val="00D166FD"/>
    <w:rsid w:val="00D20100"/>
    <w:rsid w:val="00D2631B"/>
    <w:rsid w:val="00D26946"/>
    <w:rsid w:val="00D33AB2"/>
    <w:rsid w:val="00D33BBD"/>
    <w:rsid w:val="00D374A1"/>
    <w:rsid w:val="00D37EBE"/>
    <w:rsid w:val="00D61580"/>
    <w:rsid w:val="00D67AB3"/>
    <w:rsid w:val="00D73C37"/>
    <w:rsid w:val="00D75080"/>
    <w:rsid w:val="00D94240"/>
    <w:rsid w:val="00DB5323"/>
    <w:rsid w:val="00DC2B7B"/>
    <w:rsid w:val="00DD4A98"/>
    <w:rsid w:val="00DF14F5"/>
    <w:rsid w:val="00E0031E"/>
    <w:rsid w:val="00E05740"/>
    <w:rsid w:val="00E273C4"/>
    <w:rsid w:val="00E53A72"/>
    <w:rsid w:val="00E66FDB"/>
    <w:rsid w:val="00E7350B"/>
    <w:rsid w:val="00E80781"/>
    <w:rsid w:val="00E9674D"/>
    <w:rsid w:val="00E970F1"/>
    <w:rsid w:val="00EA3BCB"/>
    <w:rsid w:val="00EA7502"/>
    <w:rsid w:val="00EB2C3B"/>
    <w:rsid w:val="00EC5587"/>
    <w:rsid w:val="00EF1EDA"/>
    <w:rsid w:val="00EF2C1C"/>
    <w:rsid w:val="00EF432C"/>
    <w:rsid w:val="00F03A19"/>
    <w:rsid w:val="00F03DA4"/>
    <w:rsid w:val="00F151F4"/>
    <w:rsid w:val="00F21F9F"/>
    <w:rsid w:val="00F44CD2"/>
    <w:rsid w:val="00F616BF"/>
    <w:rsid w:val="00F753C0"/>
    <w:rsid w:val="00F76A00"/>
    <w:rsid w:val="00F85415"/>
    <w:rsid w:val="00F95FC2"/>
    <w:rsid w:val="00F96B18"/>
    <w:rsid w:val="00FA5F0A"/>
    <w:rsid w:val="00FD21F5"/>
    <w:rsid w:val="00FE55C1"/>
    <w:rsid w:val="00FE5F97"/>
    <w:rsid w:val="00FF301D"/>
    <w:rsid w:val="00FF400A"/>
    <w:rsid w:val="00FF667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5:chartTrackingRefBased/>
  <w15:docId w15:val="{904A6B2C-F7E8-4BAA-8D0E-7083D26C1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461A7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semiHidden/>
    <w:unhideWhenUsed/>
    <w:qFormat/>
    <w:rsid w:val="009F42C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semiHidden/>
    <w:unhideWhenUsed/>
    <w:qFormat/>
    <w:rsid w:val="00C7593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A310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A3105"/>
  </w:style>
  <w:style w:type="paragraph" w:styleId="Piedepgina">
    <w:name w:val="footer"/>
    <w:basedOn w:val="Normal"/>
    <w:link w:val="PiedepginaCar"/>
    <w:uiPriority w:val="99"/>
    <w:unhideWhenUsed/>
    <w:rsid w:val="003A310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A3105"/>
  </w:style>
  <w:style w:type="table" w:styleId="Tablaconcuadrcula">
    <w:name w:val="Table Grid"/>
    <w:basedOn w:val="Tablanormal"/>
    <w:uiPriority w:val="59"/>
    <w:rsid w:val="001644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461A7B"/>
    <w:pPr>
      <w:ind w:left="720"/>
      <w:contextualSpacing/>
    </w:pPr>
  </w:style>
  <w:style w:type="character" w:customStyle="1" w:styleId="Ttulo1Car">
    <w:name w:val="Título 1 Car"/>
    <w:basedOn w:val="Fuentedeprrafopredeter"/>
    <w:link w:val="Ttulo1"/>
    <w:uiPriority w:val="9"/>
    <w:rsid w:val="00461A7B"/>
    <w:rPr>
      <w:rFonts w:asciiTheme="majorHAnsi" w:eastAsiaTheme="majorEastAsia" w:hAnsiTheme="majorHAnsi" w:cstheme="majorBidi"/>
      <w:color w:val="2E74B5" w:themeColor="accent1" w:themeShade="BF"/>
      <w:sz w:val="32"/>
      <w:szCs w:val="32"/>
    </w:rPr>
  </w:style>
  <w:style w:type="paragraph" w:styleId="TtuloTDC">
    <w:name w:val="TOC Heading"/>
    <w:basedOn w:val="Ttulo1"/>
    <w:next w:val="Normal"/>
    <w:uiPriority w:val="39"/>
    <w:unhideWhenUsed/>
    <w:qFormat/>
    <w:rsid w:val="00461A7B"/>
    <w:pPr>
      <w:outlineLvl w:val="9"/>
    </w:pPr>
    <w:rPr>
      <w:lang w:eastAsia="es-CO"/>
    </w:rPr>
  </w:style>
  <w:style w:type="paragraph" w:styleId="TDC1">
    <w:name w:val="toc 1"/>
    <w:basedOn w:val="Normal"/>
    <w:next w:val="Normal"/>
    <w:autoRedefine/>
    <w:uiPriority w:val="39"/>
    <w:unhideWhenUsed/>
    <w:rsid w:val="008A040A"/>
    <w:pPr>
      <w:spacing w:after="100"/>
    </w:pPr>
    <w:rPr>
      <w:rFonts w:ascii="Arial Rounded MT Bold" w:hAnsi="Arial Rounded MT Bold"/>
      <w:b/>
      <w:color w:val="20427F"/>
      <w:sz w:val="24"/>
    </w:rPr>
  </w:style>
  <w:style w:type="character" w:styleId="Hipervnculo">
    <w:name w:val="Hyperlink"/>
    <w:basedOn w:val="Fuentedeprrafopredeter"/>
    <w:uiPriority w:val="99"/>
    <w:unhideWhenUsed/>
    <w:rsid w:val="00461A7B"/>
    <w:rPr>
      <w:color w:val="0563C1" w:themeColor="hyperlink"/>
      <w:u w:val="single"/>
    </w:rPr>
  </w:style>
  <w:style w:type="paragraph" w:styleId="Sinespaciado">
    <w:name w:val="No Spacing"/>
    <w:link w:val="SinespaciadoCar"/>
    <w:uiPriority w:val="1"/>
    <w:qFormat/>
    <w:rsid w:val="00C641A1"/>
    <w:pPr>
      <w:spacing w:after="0" w:line="240" w:lineRule="auto"/>
    </w:pPr>
    <w:rPr>
      <w:rFonts w:eastAsiaTheme="minorEastAsia"/>
      <w:lang w:eastAsia="es-CO"/>
    </w:rPr>
  </w:style>
  <w:style w:type="character" w:customStyle="1" w:styleId="SinespaciadoCar">
    <w:name w:val="Sin espaciado Car"/>
    <w:basedOn w:val="Fuentedeprrafopredeter"/>
    <w:link w:val="Sinespaciado"/>
    <w:uiPriority w:val="1"/>
    <w:rsid w:val="00C641A1"/>
    <w:rPr>
      <w:rFonts w:eastAsiaTheme="minorEastAsia"/>
      <w:lang w:eastAsia="es-CO"/>
    </w:rPr>
  </w:style>
  <w:style w:type="character" w:customStyle="1" w:styleId="Ttulo2Car">
    <w:name w:val="Título 2 Car"/>
    <w:basedOn w:val="Fuentedeprrafopredeter"/>
    <w:link w:val="Ttulo2"/>
    <w:uiPriority w:val="9"/>
    <w:semiHidden/>
    <w:rsid w:val="009F42C7"/>
    <w:rPr>
      <w:rFonts w:asciiTheme="majorHAnsi" w:eastAsiaTheme="majorEastAsia" w:hAnsiTheme="majorHAnsi" w:cstheme="majorBidi"/>
      <w:color w:val="2E74B5" w:themeColor="accent1" w:themeShade="BF"/>
      <w:sz w:val="26"/>
      <w:szCs w:val="26"/>
    </w:rPr>
  </w:style>
  <w:style w:type="paragraph" w:styleId="TDC2">
    <w:name w:val="toc 2"/>
    <w:basedOn w:val="Normal"/>
    <w:next w:val="Normal"/>
    <w:autoRedefine/>
    <w:uiPriority w:val="39"/>
    <w:unhideWhenUsed/>
    <w:rsid w:val="00304E8F"/>
    <w:pPr>
      <w:tabs>
        <w:tab w:val="left" w:pos="426"/>
        <w:tab w:val="right" w:pos="8828"/>
      </w:tabs>
      <w:spacing w:after="100"/>
    </w:pPr>
    <w:rPr>
      <w:rFonts w:ascii="Arial Rounded MT Bold" w:hAnsi="Arial Rounded MT Bold"/>
      <w:b/>
      <w:color w:val="20427F"/>
    </w:rPr>
  </w:style>
  <w:style w:type="paragraph" w:styleId="TDC3">
    <w:name w:val="toc 3"/>
    <w:basedOn w:val="Normal"/>
    <w:next w:val="Normal"/>
    <w:autoRedefine/>
    <w:uiPriority w:val="39"/>
    <w:unhideWhenUsed/>
    <w:rsid w:val="009F42C7"/>
    <w:pPr>
      <w:spacing w:after="100"/>
      <w:ind w:left="440"/>
    </w:pPr>
    <w:rPr>
      <w:rFonts w:ascii="Arial Rounded MT Bold" w:hAnsi="Arial Rounded MT Bold"/>
      <w:color w:val="20427F"/>
    </w:rPr>
  </w:style>
  <w:style w:type="paragraph" w:styleId="TDC4">
    <w:name w:val="toc 4"/>
    <w:basedOn w:val="Normal"/>
    <w:next w:val="Normal"/>
    <w:autoRedefine/>
    <w:uiPriority w:val="39"/>
    <w:semiHidden/>
    <w:unhideWhenUsed/>
    <w:rsid w:val="008A040A"/>
    <w:pPr>
      <w:spacing w:after="100"/>
      <w:ind w:left="660"/>
    </w:pPr>
    <w:rPr>
      <w:rFonts w:ascii="Arial Rounded MT Bold" w:hAnsi="Arial Rounded MT Bold"/>
      <w:color w:val="20427F"/>
    </w:rPr>
  </w:style>
  <w:style w:type="character" w:customStyle="1" w:styleId="Ttulo3Car">
    <w:name w:val="Título 3 Car"/>
    <w:basedOn w:val="Fuentedeprrafopredeter"/>
    <w:link w:val="Ttulo3"/>
    <w:uiPriority w:val="9"/>
    <w:semiHidden/>
    <w:rsid w:val="00C7593B"/>
    <w:rPr>
      <w:rFonts w:asciiTheme="majorHAnsi" w:eastAsiaTheme="majorEastAsia" w:hAnsiTheme="majorHAnsi" w:cstheme="majorBidi"/>
      <w:color w:val="1F4D78" w:themeColor="accent1" w:themeShade="7F"/>
      <w:sz w:val="24"/>
      <w:szCs w:val="24"/>
    </w:rPr>
  </w:style>
  <w:style w:type="paragraph" w:customStyle="1" w:styleId="Prrafodelista1">
    <w:name w:val="Párrafo de lista1"/>
    <w:basedOn w:val="Normal"/>
    <w:uiPriority w:val="99"/>
    <w:rsid w:val="00C7593B"/>
    <w:pPr>
      <w:spacing w:after="0" w:line="240" w:lineRule="auto"/>
      <w:ind w:left="720"/>
      <w:contextualSpacing/>
    </w:pPr>
    <w:rPr>
      <w:rFonts w:ascii="Times New Roman" w:eastAsia="Times New Roman" w:hAnsi="Times New Roman" w:cs="Times New Roman"/>
      <w:sz w:val="24"/>
      <w:szCs w:val="24"/>
      <w:lang w:eastAsia="es-ES"/>
    </w:rPr>
  </w:style>
  <w:style w:type="table" w:customStyle="1" w:styleId="Tabladecuadrcula4-nfasis51">
    <w:name w:val="Tabla de cuadrícula 4 - Énfasis 51"/>
    <w:basedOn w:val="Tablanormal"/>
    <w:uiPriority w:val="49"/>
    <w:rsid w:val="00C7593B"/>
    <w:pPr>
      <w:spacing w:after="0" w:line="240" w:lineRule="auto"/>
    </w:pPr>
    <w:rPr>
      <w:rFonts w:ascii="Times New Roman" w:eastAsia="Times New Roman" w:hAnsi="Times New Roman" w:cs="Times New Roman"/>
      <w:sz w:val="20"/>
      <w:szCs w:val="20"/>
      <w:lang w:eastAsia="es-CO"/>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styleId="Textoennegrita">
    <w:name w:val="Strong"/>
    <w:qFormat/>
    <w:rsid w:val="00B654B7"/>
    <w:rPr>
      <w:b/>
      <w:bCs/>
    </w:rPr>
  </w:style>
  <w:style w:type="paragraph" w:styleId="Textonotapie">
    <w:name w:val="footnote text"/>
    <w:basedOn w:val="Normal"/>
    <w:link w:val="TextonotapieCar"/>
    <w:uiPriority w:val="99"/>
    <w:semiHidden/>
    <w:unhideWhenUsed/>
    <w:rsid w:val="00B654B7"/>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B654B7"/>
    <w:rPr>
      <w:sz w:val="20"/>
      <w:szCs w:val="20"/>
    </w:rPr>
  </w:style>
  <w:style w:type="character" w:styleId="Refdenotaalpie">
    <w:name w:val="footnote reference"/>
    <w:basedOn w:val="Fuentedeprrafopredeter"/>
    <w:uiPriority w:val="99"/>
    <w:semiHidden/>
    <w:unhideWhenUsed/>
    <w:rsid w:val="00B654B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7275514">
      <w:bodyDiv w:val="1"/>
      <w:marLeft w:val="0"/>
      <w:marRight w:val="0"/>
      <w:marTop w:val="0"/>
      <w:marBottom w:val="0"/>
      <w:divBdr>
        <w:top w:val="none" w:sz="0" w:space="0" w:color="auto"/>
        <w:left w:val="none" w:sz="0" w:space="0" w:color="auto"/>
        <w:bottom w:val="none" w:sz="0" w:space="0" w:color="auto"/>
        <w:right w:val="none" w:sz="0" w:space="0" w:color="auto"/>
      </w:divBdr>
    </w:div>
    <w:div w:id="1331444018">
      <w:bodyDiv w:val="1"/>
      <w:marLeft w:val="0"/>
      <w:marRight w:val="0"/>
      <w:marTop w:val="0"/>
      <w:marBottom w:val="0"/>
      <w:divBdr>
        <w:top w:val="none" w:sz="0" w:space="0" w:color="auto"/>
        <w:left w:val="none" w:sz="0" w:space="0" w:color="auto"/>
        <w:bottom w:val="none" w:sz="0" w:space="0" w:color="auto"/>
        <w:right w:val="none" w:sz="0" w:space="0" w:color="auto"/>
      </w:divBdr>
    </w:div>
    <w:div w:id="1634140429">
      <w:bodyDiv w:val="1"/>
      <w:marLeft w:val="0"/>
      <w:marRight w:val="0"/>
      <w:marTop w:val="0"/>
      <w:marBottom w:val="0"/>
      <w:divBdr>
        <w:top w:val="none" w:sz="0" w:space="0" w:color="auto"/>
        <w:left w:val="none" w:sz="0" w:space="0" w:color="auto"/>
        <w:bottom w:val="none" w:sz="0" w:space="0" w:color="auto"/>
        <w:right w:val="none" w:sz="0" w:space="0" w:color="auto"/>
      </w:divBdr>
    </w:div>
    <w:div w:id="1775173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tmp"/><Relationship Id="rId18" Type="http://schemas.openxmlformats.org/officeDocument/2006/relationships/image" Target="media/image11.tmp"/><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tmp"/><Relationship Id="rId17" Type="http://schemas.openxmlformats.org/officeDocument/2006/relationships/image" Target="media/image10.tmp"/><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9.tmp"/><Relationship Id="rId20"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tmp"/><Relationship Id="rId24" Type="http://schemas.openxmlformats.org/officeDocument/2006/relationships/image" Target="media/image16.tmp"/><Relationship Id="rId5" Type="http://schemas.openxmlformats.org/officeDocument/2006/relationships/webSettings" Target="webSettings.xml"/><Relationship Id="rId15" Type="http://schemas.openxmlformats.org/officeDocument/2006/relationships/image" Target="media/image8.tmp"/><Relationship Id="rId23" Type="http://schemas.openxmlformats.org/officeDocument/2006/relationships/image" Target="media/image15.tmp"/><Relationship Id="rId28" Type="http://schemas.openxmlformats.org/officeDocument/2006/relationships/theme" Target="theme/theme1.xml"/><Relationship Id="rId10" Type="http://schemas.openxmlformats.org/officeDocument/2006/relationships/image" Target="media/image3.jpg"/><Relationship Id="rId19" Type="http://schemas.openxmlformats.org/officeDocument/2006/relationships/image" Target="media/image12.tmp"/><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tmp"/><Relationship Id="rId22" Type="http://schemas.openxmlformats.org/officeDocument/2006/relationships/image" Target="about:blank"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19.tmp"/><Relationship Id="rId2" Type="http://schemas.openxmlformats.org/officeDocument/2006/relationships/image" Target="media/image18.emf"/><Relationship Id="rId1" Type="http://schemas.openxmlformats.org/officeDocument/2006/relationships/image" Target="media/image17.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5377EB-32AF-43A5-8406-C3EC755EF4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2075</Words>
  <Characters>11416</Characters>
  <Application>Microsoft Office Word</Application>
  <DocSecurity>4</DocSecurity>
  <Lines>95</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Paola Andrea Fierro Sanchez</dc:creator>
  <cp:keywords/>
  <dc:description/>
  <cp:lastModifiedBy>María del Rocio Lesmes Rubio</cp:lastModifiedBy>
  <cp:revision>2</cp:revision>
  <cp:lastPrinted>2018-08-15T14:02:00Z</cp:lastPrinted>
  <dcterms:created xsi:type="dcterms:W3CDTF">2019-11-25T19:01:00Z</dcterms:created>
  <dcterms:modified xsi:type="dcterms:W3CDTF">2019-11-25T19:01:00Z</dcterms:modified>
</cp:coreProperties>
</file>